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8C6" w:rsidRDefault="00C123AB" w:rsidP="00C123AB">
      <w:pPr>
        <w:spacing w:after="0" w:line="240" w:lineRule="auto"/>
      </w:pPr>
      <w:r>
        <w:t>Madame,</w:t>
      </w:r>
    </w:p>
    <w:p w:rsidR="00C123AB" w:rsidRDefault="00C123AB" w:rsidP="00C123AB">
      <w:pPr>
        <w:spacing w:after="0" w:line="240" w:lineRule="auto"/>
      </w:pPr>
      <w:r>
        <w:t>Monsieur,</w:t>
      </w:r>
    </w:p>
    <w:p w:rsidR="00C123AB" w:rsidRDefault="00C123AB" w:rsidP="00C123AB">
      <w:pPr>
        <w:spacing w:after="0" w:line="240" w:lineRule="auto"/>
      </w:pPr>
    </w:p>
    <w:p w:rsidR="00C123AB" w:rsidRDefault="00C123AB" w:rsidP="00C123AB">
      <w:pPr>
        <w:spacing w:after="0" w:line="240" w:lineRule="auto"/>
      </w:pPr>
      <w:r>
        <w:t xml:space="preserve">Le Conseil de direction de l'ECGF vous remercie de l'associer à la consultation du RESS. Il remercie vivement chaque personne du GT qui a travaillé à l'élaboration de ce document qui lui convient très bien. </w:t>
      </w:r>
    </w:p>
    <w:p w:rsidR="00C123AB" w:rsidRDefault="00C123AB" w:rsidP="00C123AB">
      <w:pPr>
        <w:spacing w:after="0" w:line="240" w:lineRule="auto"/>
      </w:pPr>
    </w:p>
    <w:p w:rsidR="00C123AB" w:rsidRDefault="00C123AB" w:rsidP="00C123AB">
      <w:pPr>
        <w:spacing w:after="0" w:line="240" w:lineRule="auto"/>
      </w:pPr>
      <w:r>
        <w:t>Il vous soumet 3 remarques concernant ce document :</w:t>
      </w:r>
    </w:p>
    <w:p w:rsidR="00C123AB" w:rsidRDefault="00C123AB" w:rsidP="00C123AB">
      <w:pPr>
        <w:spacing w:after="0" w:line="240" w:lineRule="auto"/>
      </w:pPr>
    </w:p>
    <w:p w:rsidR="00C123AB" w:rsidRDefault="00C123AB" w:rsidP="00C123AB">
      <w:pPr>
        <w:spacing w:after="0" w:line="240" w:lineRule="auto"/>
      </w:pPr>
      <w:r>
        <w:t>1. Version dt : On parle dornévant de "Fachmittelschulzeugnis" et plus de "Fachmittelschulausweis" (art 4</w:t>
      </w:r>
      <w:r w:rsidRPr="00C123AB">
        <w:rPr>
          <w:vertAlign w:val="superscript"/>
        </w:rPr>
        <w:t>1</w:t>
      </w:r>
      <w:r>
        <w:t>, 4</w:t>
      </w:r>
      <w:r>
        <w:rPr>
          <w:vertAlign w:val="superscript"/>
        </w:rPr>
        <w:t>3</w:t>
      </w:r>
      <w:r>
        <w:t>, 21</w:t>
      </w:r>
      <w:r w:rsidRPr="00C123AB">
        <w:rPr>
          <w:vertAlign w:val="superscript"/>
        </w:rPr>
        <w:t>1</w:t>
      </w:r>
      <w:r>
        <w:rPr>
          <w:vertAlign w:val="superscript"/>
        </w:rPr>
        <w:t>c</w:t>
      </w:r>
      <w:r>
        <w:t>,).</w:t>
      </w:r>
    </w:p>
    <w:p w:rsidR="00E367B8" w:rsidRDefault="00E367B8" w:rsidP="00C123AB">
      <w:pPr>
        <w:spacing w:after="0" w:line="240" w:lineRule="auto"/>
      </w:pPr>
    </w:p>
    <w:p w:rsidR="00C123AB" w:rsidRDefault="00C123AB" w:rsidP="00C123AB">
      <w:pPr>
        <w:spacing w:after="0" w:line="240" w:lineRule="auto"/>
      </w:pPr>
      <w:r>
        <w:t>2. Nous ne comprenons pas le sens de l'article 101 3b). Que signifie le titulaire de classe établit des données requises par le directeur relatives aux statistiques? Relatives à l'évaluation? Relatives aux contrôles? Cette phrase ne nous semble pas avoir de sens…</w:t>
      </w:r>
    </w:p>
    <w:p w:rsidR="00C123AB" w:rsidRDefault="00C123AB" w:rsidP="00C123AB">
      <w:pPr>
        <w:spacing w:after="0" w:line="240" w:lineRule="auto"/>
      </w:pPr>
    </w:p>
    <w:p w:rsidR="00C123AB" w:rsidRDefault="0010518E" w:rsidP="00C123AB">
      <w:pPr>
        <w:spacing w:after="0" w:line="240" w:lineRule="auto"/>
      </w:pPr>
      <w:r>
        <w:t>3. L'article 100</w:t>
      </w:r>
      <w:r w:rsidR="00E367B8">
        <w:t xml:space="preserve"> 1g) ne nous semble pas cohérent : les directeurs des écoles du S2 nous pas de droit de regard sur la nomination d'un de leur</w:t>
      </w:r>
      <w:r>
        <w:t>s</w:t>
      </w:r>
      <w:r w:rsidR="00E367B8">
        <w:t xml:space="preserve"> collègue</w:t>
      </w:r>
      <w:r>
        <w:t>s</w:t>
      </w:r>
      <w:r w:rsidR="00E367B8">
        <w:t>, les proviseurs n'ont pas droit de regard sur la nomination de l'un de leurs collègues, alors pourquoi les enseignants ont-ils un droit de regard sur la n</w:t>
      </w:r>
      <w:r>
        <w:t>omination d'un de leur collègue?</w:t>
      </w:r>
      <w:r w:rsidR="00E367B8">
        <w:t xml:space="preserve"> Cette tâche devrait être assumée par un supérieur (un proviseur, le directeur…).</w:t>
      </w:r>
    </w:p>
    <w:p w:rsidR="00E367B8" w:rsidRDefault="00E367B8" w:rsidP="00C123AB">
      <w:pPr>
        <w:spacing w:after="0" w:line="240" w:lineRule="auto"/>
      </w:pPr>
    </w:p>
    <w:p w:rsidR="00E367B8" w:rsidRDefault="00E367B8" w:rsidP="00C123AB">
      <w:pPr>
        <w:spacing w:after="0" w:line="240" w:lineRule="auto"/>
      </w:pPr>
      <w:r>
        <w:t>Nous vous remercions de votre précieuse lecture!</w:t>
      </w:r>
    </w:p>
    <w:p w:rsidR="00E367B8" w:rsidRDefault="00E367B8" w:rsidP="00C123AB">
      <w:pPr>
        <w:spacing w:after="0" w:line="240" w:lineRule="auto"/>
      </w:pPr>
    </w:p>
    <w:p w:rsidR="00E367B8" w:rsidRDefault="0010518E" w:rsidP="00C123AB">
      <w:pPr>
        <w:spacing w:after="0" w:line="240" w:lineRule="auto"/>
      </w:pPr>
      <w:r>
        <w:t>Au nom du cons</w:t>
      </w:r>
      <w:r w:rsidR="00E367B8">
        <w:t>e</w:t>
      </w:r>
      <w:r>
        <w:t>i</w:t>
      </w:r>
      <w:bookmarkStart w:id="0" w:name="_GoBack"/>
      <w:bookmarkEnd w:id="0"/>
      <w:r w:rsidR="00E367B8">
        <w:t>l de direction</w:t>
      </w:r>
    </w:p>
    <w:p w:rsidR="00E367B8" w:rsidRDefault="00E367B8" w:rsidP="00C123AB">
      <w:pPr>
        <w:spacing w:after="0" w:line="240" w:lineRule="auto"/>
      </w:pPr>
      <w:r>
        <w:t>C. Vauthey, dir. ECGF</w:t>
      </w:r>
    </w:p>
    <w:sectPr w:rsidR="00E367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BA6"/>
    <w:rsid w:val="0010518E"/>
    <w:rsid w:val="0023490D"/>
    <w:rsid w:val="00413AC8"/>
    <w:rsid w:val="005C38C6"/>
    <w:rsid w:val="00B80CD6"/>
    <w:rsid w:val="00BF3BA6"/>
    <w:rsid w:val="00C123AB"/>
    <w:rsid w:val="00E36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2DDAF1"/>
  <w15:chartTrackingRefBased/>
  <w15:docId w15:val="{AB9A37BE-CA2B-46D5-ABC7-3A0F32808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3433A28A</Template>
  <TotalTime>0</TotalTime>
  <Pages>1</Pages>
  <Words>183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Fribourg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Vauthey Claude</dc:creator>
  <cp:keywords/>
  <dc:description/>
  <cp:lastModifiedBy>Vauthey Claude</cp:lastModifiedBy>
  <cp:revision>3</cp:revision>
  <dcterms:created xsi:type="dcterms:W3CDTF">2019-12-13T07:28:00Z</dcterms:created>
  <dcterms:modified xsi:type="dcterms:W3CDTF">2019-12-13T07:45:00Z</dcterms:modified>
</cp:coreProperties>
</file>