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3D29" w14:textId="77777777" w:rsidR="003D7F17" w:rsidRPr="00C22F15" w:rsidRDefault="0030796A" w:rsidP="00802205">
      <w:pPr>
        <w:rPr>
          <w:lang w:val="de-CH"/>
        </w:rPr>
      </w:pPr>
      <w:r w:rsidRPr="00C22F15">
        <w:rPr>
          <w:lang w:val="de-CH"/>
        </w:rPr>
        <w:t>END</w:t>
      </w:r>
      <w:r w:rsidR="001519ED" w:rsidRPr="00C22F15">
        <w:rPr>
          <w:lang w:val="de-CH"/>
        </w:rPr>
        <w:t xml:space="preserve">GÜLTIGE </w:t>
      </w:r>
      <w:r w:rsidRPr="00C22F15">
        <w:rPr>
          <w:lang w:val="de-CH"/>
        </w:rPr>
        <w:t>FASSUNG / 26.05.2021</w:t>
      </w:r>
    </w:p>
    <w:p w14:paraId="4FFCD7F6" w14:textId="77777777" w:rsidR="00D83760" w:rsidRPr="00EE2AC4" w:rsidRDefault="00D83760" w:rsidP="00D83760">
      <w:pPr>
        <w:rPr>
          <w:b/>
          <w:bCs/>
          <w:sz w:val="32"/>
          <w:szCs w:val="32"/>
          <w:lang w:val="de-CH"/>
        </w:rPr>
      </w:pPr>
      <w:r w:rsidRPr="00EE2AC4">
        <w:rPr>
          <w:b/>
          <w:bCs/>
          <w:sz w:val="32"/>
          <w:szCs w:val="32"/>
          <w:lang w:val="de-CH"/>
        </w:rPr>
        <w:t>Entwurf des R</w:t>
      </w:r>
      <w:r>
        <w:rPr>
          <w:b/>
          <w:bCs/>
          <w:sz w:val="32"/>
          <w:szCs w:val="32"/>
          <w:lang w:val="de-CH"/>
        </w:rPr>
        <w:t>e</w:t>
      </w:r>
      <w:r w:rsidRPr="00EE2AC4">
        <w:rPr>
          <w:b/>
          <w:bCs/>
          <w:sz w:val="32"/>
          <w:szCs w:val="32"/>
          <w:lang w:val="de-CH"/>
        </w:rPr>
        <w:t>glements über d</w:t>
      </w:r>
      <w:r>
        <w:rPr>
          <w:b/>
          <w:bCs/>
          <w:sz w:val="32"/>
          <w:szCs w:val="32"/>
          <w:lang w:val="de-CH"/>
        </w:rPr>
        <w:t>as öffentliche Beschaffungswesen (ÖBR)</w:t>
      </w:r>
    </w:p>
    <w:p w14:paraId="76ABAD9F" w14:textId="77777777" w:rsidR="00802205" w:rsidRPr="00C22F15" w:rsidRDefault="00802205" w:rsidP="00802205">
      <w:pPr>
        <w:shd w:val="clear" w:color="auto" w:fill="FFFFFF"/>
        <w:spacing w:after="0" w:line="240" w:lineRule="auto"/>
        <w:rPr>
          <w:rFonts w:ascii="Arial Unicode MS" w:eastAsia="Times New Roman" w:hAnsi="Arial Unicode MS" w:cs="Times New Roman"/>
          <w:color w:val="333333"/>
          <w:sz w:val="20"/>
          <w:szCs w:val="20"/>
          <w:lang w:val="de-CH"/>
        </w:rPr>
      </w:pPr>
      <w:r w:rsidRPr="00C22F15">
        <w:rPr>
          <w:rFonts w:ascii="Arial Unicode MS" w:hAnsi="Arial Unicode MS"/>
          <w:color w:val="333333"/>
          <w:sz w:val="20"/>
          <w:lang w:val="de-CH"/>
        </w:rPr>
        <w:t>vom …</w:t>
      </w:r>
    </w:p>
    <w:p w14:paraId="3330A76C" w14:textId="77777777" w:rsidR="00802205" w:rsidRPr="00C22F15" w:rsidRDefault="00802205" w:rsidP="00802205">
      <w:pPr>
        <w:shd w:val="clear" w:color="auto" w:fill="FFFFFF"/>
        <w:spacing w:after="0" w:line="240" w:lineRule="auto"/>
        <w:rPr>
          <w:rFonts w:ascii="Arial Unicode MS" w:eastAsia="Times New Roman" w:hAnsi="Arial Unicode MS" w:cs="Times New Roman"/>
          <w:color w:val="333333"/>
          <w:sz w:val="20"/>
          <w:szCs w:val="20"/>
          <w:lang w:val="de-CH" w:eastAsia="fr-CH"/>
        </w:rPr>
      </w:pPr>
    </w:p>
    <w:p w14:paraId="6C939B0C" w14:textId="77777777" w:rsidR="00802205" w:rsidRPr="00C22F15" w:rsidRDefault="00802205" w:rsidP="00802205">
      <w:pPr>
        <w:shd w:val="clear" w:color="auto" w:fill="FFFFFF"/>
        <w:spacing w:after="0" w:line="240" w:lineRule="auto"/>
        <w:rPr>
          <w:rFonts w:ascii="Arial Unicode MS" w:eastAsia="Times New Roman" w:hAnsi="Arial Unicode MS" w:cs="Times New Roman"/>
          <w:i/>
          <w:iCs/>
          <w:color w:val="333333"/>
          <w:sz w:val="20"/>
          <w:szCs w:val="20"/>
          <w:lang w:val="de-CH"/>
        </w:rPr>
      </w:pPr>
      <w:r w:rsidRPr="00C22F15">
        <w:rPr>
          <w:rFonts w:ascii="Arial Unicode MS" w:hAnsi="Arial Unicode MS"/>
          <w:i/>
          <w:color w:val="333333"/>
          <w:sz w:val="20"/>
          <w:lang w:val="de-CH"/>
        </w:rPr>
        <w:t>Der Staatsrat des Kantons Freiburg</w:t>
      </w:r>
    </w:p>
    <w:p w14:paraId="75AFF9C4" w14:textId="77777777" w:rsidR="00802205" w:rsidRPr="00C22F15" w:rsidRDefault="00802205" w:rsidP="00802205">
      <w:pPr>
        <w:shd w:val="clear" w:color="auto" w:fill="FFFFFF"/>
        <w:spacing w:after="0" w:line="240" w:lineRule="auto"/>
        <w:rPr>
          <w:rFonts w:eastAsia="Times New Roman" w:cstheme="minorHAnsi"/>
          <w:i/>
          <w:iCs/>
          <w:color w:val="333333"/>
          <w:lang w:val="de-CH" w:eastAsia="fr-CH"/>
        </w:rPr>
      </w:pPr>
    </w:p>
    <w:p w14:paraId="7B0DCF4F" w14:textId="77777777" w:rsidR="00802205" w:rsidRPr="00C22F15" w:rsidRDefault="00802205" w:rsidP="00802205">
      <w:pPr>
        <w:shd w:val="clear" w:color="auto" w:fill="FFFFFF"/>
        <w:spacing w:after="0" w:line="240" w:lineRule="auto"/>
        <w:rPr>
          <w:rFonts w:eastAsia="Times New Roman" w:cstheme="minorHAnsi"/>
          <w:color w:val="333333"/>
          <w:lang w:val="de-CH"/>
        </w:rPr>
      </w:pPr>
      <w:r w:rsidRPr="00C22F15">
        <w:rPr>
          <w:color w:val="333333"/>
          <w:lang w:val="de-CH"/>
        </w:rPr>
        <w:t>gestützt auf das Bundesgesetz über den Binnenmarkt vom 6. Oktober 1995 (BGBM);</w:t>
      </w:r>
    </w:p>
    <w:p w14:paraId="5BD6F452" w14:textId="77777777" w:rsidR="00802205" w:rsidRPr="00C22F15" w:rsidRDefault="00802205" w:rsidP="00802205">
      <w:pPr>
        <w:shd w:val="clear" w:color="auto" w:fill="FFFFFF"/>
        <w:spacing w:after="0" w:line="240" w:lineRule="auto"/>
        <w:rPr>
          <w:rFonts w:eastAsia="Times New Roman" w:cstheme="minorHAnsi"/>
          <w:color w:val="333333"/>
          <w:lang w:val="de-CH"/>
        </w:rPr>
      </w:pPr>
      <w:r w:rsidRPr="00C22F15">
        <w:rPr>
          <w:color w:val="333333"/>
          <w:lang w:val="de-CH"/>
        </w:rPr>
        <w:t>gestützt auf die Interkantonale Vereinbarung über das öffentliche Beschaffungswesen vom 15.</w:t>
      </w:r>
      <w:r w:rsidR="001519ED" w:rsidRPr="00C22F15">
        <w:rPr>
          <w:color w:val="333333"/>
          <w:lang w:val="de-CH"/>
        </w:rPr>
        <w:t> </w:t>
      </w:r>
      <w:r w:rsidRPr="00C22F15">
        <w:rPr>
          <w:color w:val="333333"/>
          <w:lang w:val="de-CH"/>
        </w:rPr>
        <w:t>November 2019 (</w:t>
      </w:r>
      <w:proofErr w:type="spellStart"/>
      <w:r w:rsidRPr="00C22F15">
        <w:rPr>
          <w:color w:val="333333"/>
          <w:lang w:val="de-CH"/>
        </w:rPr>
        <w:t>IVöB</w:t>
      </w:r>
      <w:proofErr w:type="spellEnd"/>
      <w:r w:rsidRPr="00C22F15">
        <w:rPr>
          <w:color w:val="333333"/>
          <w:lang w:val="de-CH"/>
        </w:rPr>
        <w:t>);</w:t>
      </w:r>
    </w:p>
    <w:p w14:paraId="6067D9E9" w14:textId="77777777" w:rsidR="00802205" w:rsidRPr="00C22F15" w:rsidRDefault="00802205" w:rsidP="00802205">
      <w:pPr>
        <w:shd w:val="clear" w:color="auto" w:fill="FFFFFF"/>
        <w:spacing w:after="0" w:line="240" w:lineRule="auto"/>
        <w:rPr>
          <w:rFonts w:eastAsia="Times New Roman" w:cstheme="minorHAnsi"/>
          <w:color w:val="333333"/>
          <w:lang w:val="de-CH"/>
        </w:rPr>
      </w:pPr>
      <w:r w:rsidRPr="00C22F15">
        <w:rPr>
          <w:color w:val="333333"/>
          <w:lang w:val="de-CH"/>
        </w:rPr>
        <w:t>gestützt auf das Gesetz vom … über das öffentliche Beschaffungswesen (</w:t>
      </w:r>
      <w:proofErr w:type="spellStart"/>
      <w:r w:rsidRPr="00C22F15">
        <w:rPr>
          <w:color w:val="333333"/>
          <w:lang w:val="de-CH"/>
        </w:rPr>
        <w:t>BöB</w:t>
      </w:r>
      <w:proofErr w:type="spellEnd"/>
      <w:r w:rsidRPr="00C22F15">
        <w:rPr>
          <w:color w:val="333333"/>
          <w:lang w:val="de-CH"/>
        </w:rPr>
        <w:t>-DE);</w:t>
      </w:r>
    </w:p>
    <w:p w14:paraId="0B1F9D9C" w14:textId="77777777" w:rsidR="00802205" w:rsidRPr="00C22F15" w:rsidRDefault="00802205" w:rsidP="00802205">
      <w:pPr>
        <w:shd w:val="clear" w:color="auto" w:fill="FFFFFF"/>
        <w:spacing w:after="0" w:line="240" w:lineRule="auto"/>
        <w:rPr>
          <w:rFonts w:eastAsia="Times New Roman" w:cstheme="minorHAnsi"/>
          <w:color w:val="333333"/>
          <w:lang w:val="de-CH" w:eastAsia="fr-CH"/>
        </w:rPr>
      </w:pPr>
    </w:p>
    <w:p w14:paraId="56EE149B" w14:textId="77777777" w:rsidR="00802205" w:rsidRPr="00C22F15" w:rsidRDefault="00802205" w:rsidP="00802205">
      <w:pPr>
        <w:shd w:val="clear" w:color="auto" w:fill="FFFFFF"/>
        <w:spacing w:after="0" w:line="240" w:lineRule="auto"/>
        <w:rPr>
          <w:rFonts w:eastAsia="Times New Roman" w:cstheme="minorHAnsi"/>
          <w:color w:val="333333"/>
          <w:lang w:val="de-CH"/>
        </w:rPr>
      </w:pPr>
      <w:r w:rsidRPr="00C22F15">
        <w:rPr>
          <w:color w:val="333333"/>
          <w:lang w:val="de-CH"/>
        </w:rPr>
        <w:t>auf Antrag der Raumplanungs-, Umwelt- und Baudirektion,</w:t>
      </w:r>
    </w:p>
    <w:p w14:paraId="06995B39" w14:textId="77777777" w:rsidR="00802205" w:rsidRPr="00C22F15" w:rsidRDefault="00802205" w:rsidP="00802205">
      <w:pPr>
        <w:rPr>
          <w:lang w:val="de-CH"/>
        </w:rPr>
      </w:pPr>
    </w:p>
    <w:p w14:paraId="444D562D" w14:textId="77777777" w:rsidR="00802205" w:rsidRPr="00C22F15" w:rsidRDefault="00802205" w:rsidP="00802205">
      <w:pPr>
        <w:rPr>
          <w:i/>
          <w:iCs/>
          <w:lang w:val="de-CH"/>
        </w:rPr>
      </w:pPr>
      <w:r w:rsidRPr="00C22F15">
        <w:rPr>
          <w:i/>
          <w:lang w:val="de-CH"/>
        </w:rPr>
        <w:t>beschliesst:</w:t>
      </w:r>
    </w:p>
    <w:p w14:paraId="65EFC63A" w14:textId="77777777" w:rsidR="00802205" w:rsidRPr="00C22F15" w:rsidRDefault="00802205" w:rsidP="00802205">
      <w:pPr>
        <w:rPr>
          <w:b/>
          <w:bCs/>
          <w:sz w:val="28"/>
          <w:szCs w:val="28"/>
          <w:lang w:val="de-CH"/>
        </w:rPr>
      </w:pPr>
      <w:r w:rsidRPr="00C22F15">
        <w:rPr>
          <w:b/>
          <w:sz w:val="28"/>
          <w:lang w:val="de-CH"/>
        </w:rPr>
        <w:t xml:space="preserve">KAPITEL I: Gegenstand und allgemeine Grundsätze </w:t>
      </w:r>
    </w:p>
    <w:p w14:paraId="3A947CA8" w14:textId="77777777" w:rsidR="00802205" w:rsidRPr="00C22F15" w:rsidRDefault="00802205" w:rsidP="00802205">
      <w:pPr>
        <w:rPr>
          <w:b/>
          <w:bCs/>
          <w:lang w:val="de-CH"/>
        </w:rPr>
      </w:pPr>
      <w:r w:rsidRPr="00C22F15">
        <w:rPr>
          <w:b/>
          <w:lang w:val="de-CH"/>
        </w:rPr>
        <w:t xml:space="preserve">Art. 1 Gegenstand </w:t>
      </w:r>
    </w:p>
    <w:p w14:paraId="6D7F0DD9" w14:textId="77777777" w:rsidR="00802205" w:rsidRPr="00C22F15" w:rsidRDefault="00802205" w:rsidP="00802205">
      <w:pPr>
        <w:rPr>
          <w:lang w:val="de-CH"/>
        </w:rPr>
      </w:pPr>
      <w:r w:rsidRPr="00C22F15">
        <w:rPr>
          <w:lang w:val="de-CH"/>
        </w:rPr>
        <w:t xml:space="preserve">1 Gegenstand dieser Verordnung ist die Umsetzung des Gesetzes vom ... über das öffentliche Beschaffungswesen (im Folgenden: </w:t>
      </w:r>
      <w:proofErr w:type="spellStart"/>
      <w:r w:rsidRPr="00C22F15">
        <w:rPr>
          <w:lang w:val="de-CH"/>
        </w:rPr>
        <w:t>BöB</w:t>
      </w:r>
      <w:proofErr w:type="spellEnd"/>
      <w:r w:rsidRPr="00C22F15">
        <w:rPr>
          <w:lang w:val="de-CH"/>
        </w:rPr>
        <w:t xml:space="preserve">-DE). </w:t>
      </w:r>
    </w:p>
    <w:p w14:paraId="3E432F59" w14:textId="77777777" w:rsidR="00802205" w:rsidRPr="00C22F15" w:rsidRDefault="00802205" w:rsidP="00802205">
      <w:pPr>
        <w:rPr>
          <w:lang w:val="de-CH"/>
        </w:rPr>
      </w:pPr>
      <w:r w:rsidRPr="00C22F15">
        <w:rPr>
          <w:b/>
          <w:lang w:val="de-CH"/>
        </w:rPr>
        <w:t xml:space="preserve">Art. 2 Teilnahmebedingungen und Eignungskriterien (Art. 12, 26 und 27 </w:t>
      </w:r>
      <w:proofErr w:type="spellStart"/>
      <w:r w:rsidRPr="00C22F15">
        <w:rPr>
          <w:b/>
          <w:lang w:val="de-CH"/>
        </w:rPr>
        <w:t>IVöB</w:t>
      </w:r>
      <w:proofErr w:type="spellEnd"/>
      <w:r w:rsidRPr="00C22F15">
        <w:rPr>
          <w:b/>
          <w:lang w:val="de-CH"/>
        </w:rPr>
        <w:t>)</w:t>
      </w:r>
      <w:r w:rsidRPr="00C22F15">
        <w:rPr>
          <w:lang w:val="de-CH"/>
        </w:rPr>
        <w:t xml:space="preserve"> </w:t>
      </w:r>
    </w:p>
    <w:p w14:paraId="327C4A5E" w14:textId="77777777" w:rsidR="00C074E6" w:rsidRPr="00C22F15" w:rsidRDefault="00802205" w:rsidP="00802205">
      <w:pPr>
        <w:rPr>
          <w:lang w:val="de-CH"/>
        </w:rPr>
      </w:pPr>
      <w:r w:rsidRPr="00C22F15">
        <w:rPr>
          <w:lang w:val="de-CH"/>
        </w:rPr>
        <w:t>1 Um zu prüfen, ob die Anbieter die Teilnahmebedingungen und die Eignungskriterien erfüllen, kann der Auftraggeber unter Berücksichtigung des jeweiligen Auftrags bestimmte Nachweise verlangen, die in Anhang 1 beispielhaft aufgeführt sind.</w:t>
      </w:r>
    </w:p>
    <w:p w14:paraId="653DB43D" w14:textId="77777777" w:rsidR="00941CAC" w:rsidRPr="00C22F15" w:rsidRDefault="00941CAC" w:rsidP="00802205">
      <w:pPr>
        <w:rPr>
          <w:lang w:val="de-CH"/>
        </w:rPr>
      </w:pPr>
    </w:p>
    <w:p w14:paraId="0B387BEE" w14:textId="77777777" w:rsidR="00802205" w:rsidRPr="00C22F15" w:rsidRDefault="00802205" w:rsidP="00802205">
      <w:pPr>
        <w:rPr>
          <w:b/>
          <w:bCs/>
          <w:sz w:val="28"/>
          <w:szCs w:val="28"/>
          <w:lang w:val="de-CH"/>
        </w:rPr>
      </w:pPr>
      <w:r w:rsidRPr="00C22F15">
        <w:rPr>
          <w:b/>
          <w:sz w:val="28"/>
          <w:lang w:val="de-CH"/>
        </w:rPr>
        <w:t>Kapitel II: Vergabeverfahren</w:t>
      </w:r>
    </w:p>
    <w:p w14:paraId="10F6FEEE" w14:textId="77777777" w:rsidR="00EB4549" w:rsidRPr="00C22F15" w:rsidRDefault="00EB4549" w:rsidP="00EB4549">
      <w:pPr>
        <w:rPr>
          <w:b/>
          <w:bCs/>
          <w:lang w:val="de-CH"/>
        </w:rPr>
      </w:pPr>
      <w:r w:rsidRPr="00C22F15">
        <w:rPr>
          <w:b/>
          <w:lang w:val="de-CH"/>
        </w:rPr>
        <w:t>Art. 3 Beschaffungsstellen</w:t>
      </w:r>
    </w:p>
    <w:p w14:paraId="6E9E9D0A" w14:textId="77777777" w:rsidR="00EB4549" w:rsidRPr="00C22F15" w:rsidRDefault="00EB4549" w:rsidP="00EB4549">
      <w:pPr>
        <w:rPr>
          <w:lang w:val="de-CH"/>
        </w:rPr>
      </w:pPr>
      <w:r w:rsidRPr="00C22F15">
        <w:rPr>
          <w:lang w:val="de-CH"/>
        </w:rPr>
        <w:t xml:space="preserve">1 Die in Art. 9 </w:t>
      </w:r>
      <w:proofErr w:type="spellStart"/>
      <w:r w:rsidRPr="00C22F15">
        <w:rPr>
          <w:lang w:val="de-CH"/>
        </w:rPr>
        <w:t>BöB</w:t>
      </w:r>
      <w:proofErr w:type="spellEnd"/>
      <w:r w:rsidRPr="00C22F15">
        <w:rPr>
          <w:lang w:val="de-CH"/>
        </w:rPr>
        <w:t>-DE genannten Beschaffungsstellen sind den folgenden Abteilungen zugeordnet:</w:t>
      </w:r>
    </w:p>
    <w:p w14:paraId="55FB8BC2" w14:textId="77777777" w:rsidR="0030796A" w:rsidRPr="00C22F15" w:rsidRDefault="0030796A" w:rsidP="00EB4549">
      <w:pPr>
        <w:pStyle w:val="Paragraphedeliste"/>
        <w:numPr>
          <w:ilvl w:val="0"/>
          <w:numId w:val="2"/>
        </w:numPr>
        <w:rPr>
          <w:lang w:val="de-CH"/>
        </w:rPr>
      </w:pPr>
      <w:r w:rsidRPr="00C22F15">
        <w:rPr>
          <w:lang w:val="de-CH"/>
        </w:rPr>
        <w:t>Kantonspolizei;</w:t>
      </w:r>
    </w:p>
    <w:p w14:paraId="2E2D6686" w14:textId="77777777" w:rsidR="0030796A" w:rsidRPr="00C22F15" w:rsidRDefault="0030796A" w:rsidP="0030796A">
      <w:pPr>
        <w:pStyle w:val="Paragraphedeliste"/>
        <w:numPr>
          <w:ilvl w:val="0"/>
          <w:numId w:val="2"/>
        </w:numPr>
        <w:rPr>
          <w:lang w:val="de-CH"/>
        </w:rPr>
      </w:pPr>
      <w:r w:rsidRPr="00C22F15">
        <w:rPr>
          <w:lang w:val="de-CH"/>
        </w:rPr>
        <w:t>Amt für Informatik und Telekommunikation (ITA);</w:t>
      </w:r>
    </w:p>
    <w:p w14:paraId="1EC2DC60" w14:textId="77777777" w:rsidR="0030796A" w:rsidRPr="00C22F15" w:rsidRDefault="0030796A" w:rsidP="00EB4549">
      <w:pPr>
        <w:pStyle w:val="Paragraphedeliste"/>
        <w:numPr>
          <w:ilvl w:val="0"/>
          <w:numId w:val="2"/>
        </w:numPr>
        <w:rPr>
          <w:lang w:val="de-CH"/>
        </w:rPr>
      </w:pPr>
      <w:r w:rsidRPr="00C22F15">
        <w:rPr>
          <w:lang w:val="de-CH"/>
        </w:rPr>
        <w:t>Tiefbauamt (TBA);</w:t>
      </w:r>
    </w:p>
    <w:p w14:paraId="348D2378" w14:textId="77777777" w:rsidR="00EB4549" w:rsidRPr="00C22F15" w:rsidRDefault="00EB4549" w:rsidP="00EB4549">
      <w:pPr>
        <w:pStyle w:val="Paragraphedeliste"/>
        <w:numPr>
          <w:ilvl w:val="0"/>
          <w:numId w:val="2"/>
        </w:numPr>
        <w:rPr>
          <w:lang w:val="de-CH"/>
        </w:rPr>
      </w:pPr>
      <w:r w:rsidRPr="00C22F15">
        <w:rPr>
          <w:lang w:val="de-CH"/>
        </w:rPr>
        <w:t>Hochbauamt (HBA);</w:t>
      </w:r>
    </w:p>
    <w:p w14:paraId="25968F35" w14:textId="77777777" w:rsidR="00EB4549" w:rsidRPr="00C22F15" w:rsidRDefault="0030796A" w:rsidP="0030796A">
      <w:pPr>
        <w:pStyle w:val="Paragraphedeliste"/>
        <w:numPr>
          <w:ilvl w:val="0"/>
          <w:numId w:val="2"/>
        </w:numPr>
        <w:rPr>
          <w:lang w:val="de-CH"/>
        </w:rPr>
      </w:pPr>
      <w:r w:rsidRPr="00C22F15">
        <w:rPr>
          <w:lang w:val="de-CH"/>
        </w:rPr>
        <w:t>Amt für Drucksachen und Material (DMA).</w:t>
      </w:r>
    </w:p>
    <w:p w14:paraId="1C00AB37" w14:textId="77777777" w:rsidR="00EB4549" w:rsidRPr="00C22F15" w:rsidRDefault="00EB4549" w:rsidP="00EB4549">
      <w:pPr>
        <w:rPr>
          <w:lang w:val="de-CH"/>
        </w:rPr>
      </w:pPr>
      <w:r w:rsidRPr="00C22F15">
        <w:rPr>
          <w:lang w:val="de-CH"/>
        </w:rPr>
        <w:t>2 Zu den Aufgaben der Beschaffungsstellen gehören:</w:t>
      </w:r>
    </w:p>
    <w:p w14:paraId="60B510FB" w14:textId="77777777" w:rsidR="00EB4549" w:rsidRPr="00C22F15" w:rsidRDefault="00EB4549" w:rsidP="00EB4549">
      <w:pPr>
        <w:pStyle w:val="Paragraphedeliste"/>
        <w:numPr>
          <w:ilvl w:val="0"/>
          <w:numId w:val="3"/>
        </w:numPr>
        <w:spacing w:after="200" w:line="276" w:lineRule="auto"/>
        <w:rPr>
          <w:lang w:val="de-CH"/>
        </w:rPr>
      </w:pPr>
      <w:r w:rsidRPr="00C22F15">
        <w:rPr>
          <w:lang w:val="de-CH"/>
        </w:rPr>
        <w:t>Bedarfsabklärung;</w:t>
      </w:r>
    </w:p>
    <w:p w14:paraId="1D594946" w14:textId="77777777" w:rsidR="00EB4549" w:rsidRPr="00C22F15" w:rsidRDefault="00EB4549" w:rsidP="00EB4549">
      <w:pPr>
        <w:pStyle w:val="Paragraphedeliste"/>
        <w:numPr>
          <w:ilvl w:val="0"/>
          <w:numId w:val="3"/>
        </w:numPr>
        <w:spacing w:after="200" w:line="276" w:lineRule="auto"/>
        <w:rPr>
          <w:lang w:val="de-CH"/>
        </w:rPr>
      </w:pPr>
      <w:r w:rsidRPr="00C22F15">
        <w:rPr>
          <w:lang w:val="de-CH"/>
        </w:rPr>
        <w:t>Definition der Einkaufsstrategie, sowie der Waren- und Dienstleistungspalette;</w:t>
      </w:r>
    </w:p>
    <w:p w14:paraId="055CBEFA" w14:textId="77777777" w:rsidR="00EB4549" w:rsidRPr="00C22F15" w:rsidRDefault="00EB4549" w:rsidP="00EB4549">
      <w:pPr>
        <w:pStyle w:val="Paragraphedeliste"/>
        <w:numPr>
          <w:ilvl w:val="0"/>
          <w:numId w:val="3"/>
        </w:numPr>
        <w:spacing w:after="200" w:line="276" w:lineRule="auto"/>
        <w:rPr>
          <w:lang w:val="de-CH"/>
        </w:rPr>
      </w:pPr>
      <w:r w:rsidRPr="00C22F15">
        <w:rPr>
          <w:lang w:val="de-CH"/>
        </w:rPr>
        <w:t xml:space="preserve"> Marktforschung;</w:t>
      </w:r>
    </w:p>
    <w:p w14:paraId="5217274E" w14:textId="77777777" w:rsidR="00EB4549" w:rsidRPr="00C22F15" w:rsidRDefault="00EB4549" w:rsidP="00EB4549">
      <w:pPr>
        <w:pStyle w:val="Paragraphedeliste"/>
        <w:numPr>
          <w:ilvl w:val="0"/>
          <w:numId w:val="3"/>
        </w:numPr>
        <w:spacing w:after="200" w:line="276" w:lineRule="auto"/>
        <w:rPr>
          <w:lang w:val="de-CH"/>
        </w:rPr>
      </w:pPr>
      <w:r w:rsidRPr="00C22F15">
        <w:rPr>
          <w:lang w:val="de-CH"/>
        </w:rPr>
        <w:t xml:space="preserve"> Ausschreibungsmanagement;</w:t>
      </w:r>
    </w:p>
    <w:p w14:paraId="5D4BB4CD" w14:textId="77777777" w:rsidR="00EB4549" w:rsidRPr="00C22F15" w:rsidRDefault="00EB4549" w:rsidP="00EB4549">
      <w:pPr>
        <w:pStyle w:val="Paragraphedeliste"/>
        <w:numPr>
          <w:ilvl w:val="0"/>
          <w:numId w:val="3"/>
        </w:numPr>
        <w:spacing w:after="200" w:line="276" w:lineRule="auto"/>
        <w:rPr>
          <w:lang w:val="de-CH"/>
        </w:rPr>
      </w:pPr>
      <w:r w:rsidRPr="00C22F15">
        <w:rPr>
          <w:lang w:val="de-CH"/>
        </w:rPr>
        <w:t xml:space="preserve"> Lieferantenauswahl;</w:t>
      </w:r>
    </w:p>
    <w:p w14:paraId="3C63F1AB" w14:textId="77777777" w:rsidR="00EB4549" w:rsidRPr="00C22F15" w:rsidRDefault="00EB4549" w:rsidP="00EB4549">
      <w:pPr>
        <w:pStyle w:val="Paragraphedeliste"/>
        <w:numPr>
          <w:ilvl w:val="0"/>
          <w:numId w:val="3"/>
        </w:numPr>
        <w:spacing w:after="200" w:line="276" w:lineRule="auto"/>
        <w:rPr>
          <w:lang w:val="de-CH"/>
        </w:rPr>
      </w:pPr>
      <w:r w:rsidRPr="00C22F15">
        <w:rPr>
          <w:lang w:val="de-CH"/>
        </w:rPr>
        <w:t xml:space="preserve"> Verhandlungen;</w:t>
      </w:r>
    </w:p>
    <w:p w14:paraId="613AF4C0" w14:textId="77777777" w:rsidR="00EB4549" w:rsidRPr="00C22F15" w:rsidRDefault="00EB4549" w:rsidP="00802205">
      <w:pPr>
        <w:pStyle w:val="Paragraphedeliste"/>
        <w:numPr>
          <w:ilvl w:val="0"/>
          <w:numId w:val="3"/>
        </w:numPr>
        <w:spacing w:after="200" w:line="276" w:lineRule="auto"/>
        <w:rPr>
          <w:lang w:val="de-CH"/>
        </w:rPr>
      </w:pPr>
      <w:r w:rsidRPr="00C22F15">
        <w:rPr>
          <w:lang w:val="de-CH"/>
        </w:rPr>
        <w:lastRenderedPageBreak/>
        <w:t xml:space="preserve"> Umsetzung von Verträgen und Kontrolle von Verpflichtungen.</w:t>
      </w:r>
    </w:p>
    <w:p w14:paraId="2DCC5C77" w14:textId="77777777" w:rsidR="00802205" w:rsidRPr="00C22F15" w:rsidRDefault="00802205" w:rsidP="00802205">
      <w:pPr>
        <w:autoSpaceDE w:val="0"/>
        <w:autoSpaceDN w:val="0"/>
        <w:adjustRightInd w:val="0"/>
        <w:spacing w:after="0" w:line="240" w:lineRule="auto"/>
        <w:rPr>
          <w:rFonts w:cstheme="minorHAnsi"/>
          <w:lang w:val="de-CH"/>
        </w:rPr>
      </w:pPr>
    </w:p>
    <w:p w14:paraId="14041E98" w14:textId="77777777" w:rsidR="00802205" w:rsidRPr="00C22F15" w:rsidRDefault="00802205" w:rsidP="00802205">
      <w:pPr>
        <w:rPr>
          <w:b/>
          <w:bCs/>
          <w:lang w:val="de-CH"/>
        </w:rPr>
      </w:pPr>
      <w:r w:rsidRPr="00C22F15">
        <w:rPr>
          <w:b/>
          <w:lang w:val="de-CH"/>
        </w:rPr>
        <w:t xml:space="preserve">Art. 4 Ausschreibungsunterlagen (Art. 36 </w:t>
      </w:r>
      <w:proofErr w:type="spellStart"/>
      <w:r w:rsidRPr="00C22F15">
        <w:rPr>
          <w:b/>
          <w:lang w:val="de-CH"/>
        </w:rPr>
        <w:t>IVöB</w:t>
      </w:r>
      <w:proofErr w:type="spellEnd"/>
      <w:r w:rsidRPr="00C22F15">
        <w:rPr>
          <w:b/>
          <w:lang w:val="de-CH"/>
        </w:rPr>
        <w:t xml:space="preserve">) </w:t>
      </w:r>
    </w:p>
    <w:p w14:paraId="7D166D21" w14:textId="77777777" w:rsidR="00802205" w:rsidRPr="00C22F15" w:rsidRDefault="00802205" w:rsidP="00802205">
      <w:pPr>
        <w:rPr>
          <w:lang w:val="de-CH"/>
        </w:rPr>
      </w:pPr>
      <w:r w:rsidRPr="00C22F15">
        <w:rPr>
          <w:lang w:val="de-CH"/>
        </w:rPr>
        <w:t xml:space="preserve">1 Die Ausschreibungsunterlagen müssen zusätzlich zu den in Artikel 36 des </w:t>
      </w:r>
      <w:proofErr w:type="spellStart"/>
      <w:r w:rsidRPr="00C22F15">
        <w:rPr>
          <w:lang w:val="de-CH"/>
        </w:rPr>
        <w:t>IVöB</w:t>
      </w:r>
      <w:proofErr w:type="spellEnd"/>
      <w:r w:rsidRPr="00C22F15">
        <w:rPr>
          <w:lang w:val="de-CH"/>
        </w:rPr>
        <w:t xml:space="preserve"> genannten Angaben </w:t>
      </w:r>
      <w:r w:rsidR="001519ED" w:rsidRPr="00C22F15">
        <w:rPr>
          <w:lang w:val="de-CH"/>
        </w:rPr>
        <w:t xml:space="preserve">Folgendes </w:t>
      </w:r>
      <w:r w:rsidRPr="00C22F15">
        <w:rPr>
          <w:lang w:val="de-CH"/>
        </w:rPr>
        <w:t xml:space="preserve">enthalten: </w:t>
      </w:r>
    </w:p>
    <w:p w14:paraId="606588DE" w14:textId="77777777" w:rsidR="00802205" w:rsidRPr="00C22F15" w:rsidRDefault="00802205" w:rsidP="00802205">
      <w:pPr>
        <w:ind w:firstLine="708"/>
        <w:rPr>
          <w:lang w:val="de-CH"/>
        </w:rPr>
      </w:pPr>
      <w:r w:rsidRPr="00C22F15">
        <w:rPr>
          <w:lang w:val="de-CH"/>
        </w:rPr>
        <w:t xml:space="preserve">a. die Methode zur Bewertung des Preiskriteriums; </w:t>
      </w:r>
    </w:p>
    <w:p w14:paraId="32408C7C" w14:textId="77777777" w:rsidR="00802205" w:rsidRPr="00C22F15" w:rsidRDefault="00802205" w:rsidP="00802205">
      <w:pPr>
        <w:ind w:firstLine="708"/>
        <w:rPr>
          <w:lang w:val="de-CH"/>
        </w:rPr>
      </w:pPr>
      <w:r w:rsidRPr="00C22F15">
        <w:rPr>
          <w:lang w:val="de-CH"/>
        </w:rPr>
        <w:t xml:space="preserve">b. die Zahlungsbedingungen; </w:t>
      </w:r>
    </w:p>
    <w:p w14:paraId="715A30BC" w14:textId="77777777" w:rsidR="00802205" w:rsidRPr="00C22F15" w:rsidRDefault="00802205" w:rsidP="00802205">
      <w:pPr>
        <w:ind w:firstLine="708"/>
        <w:rPr>
          <w:lang w:val="de-CH"/>
        </w:rPr>
      </w:pPr>
      <w:r w:rsidRPr="00C22F15">
        <w:rPr>
          <w:lang w:val="de-CH"/>
        </w:rPr>
        <w:t xml:space="preserve">c. die Bedingungen für die Anwendung der Konventionalstrafe (Art. 12 </w:t>
      </w:r>
      <w:proofErr w:type="spellStart"/>
      <w:r w:rsidRPr="00C22F15">
        <w:rPr>
          <w:lang w:val="de-CH"/>
        </w:rPr>
        <w:t>IVöB</w:t>
      </w:r>
      <w:proofErr w:type="spellEnd"/>
      <w:r w:rsidRPr="00C22F15">
        <w:rPr>
          <w:lang w:val="de-CH"/>
        </w:rPr>
        <w:t xml:space="preserve"> und 5 </w:t>
      </w:r>
      <w:proofErr w:type="spellStart"/>
      <w:r w:rsidRPr="00C22F15">
        <w:rPr>
          <w:lang w:val="de-CH"/>
        </w:rPr>
        <w:t>BöB</w:t>
      </w:r>
      <w:proofErr w:type="spellEnd"/>
      <w:r w:rsidRPr="00C22F15">
        <w:rPr>
          <w:lang w:val="de-CH"/>
        </w:rPr>
        <w:t xml:space="preserve">-DE); </w:t>
      </w:r>
    </w:p>
    <w:p w14:paraId="2C0C8546" w14:textId="77777777" w:rsidR="00802205" w:rsidRPr="00C22F15" w:rsidRDefault="00802205" w:rsidP="00802205">
      <w:pPr>
        <w:ind w:firstLine="708"/>
        <w:rPr>
          <w:lang w:val="de-CH"/>
        </w:rPr>
      </w:pPr>
      <w:r w:rsidRPr="00C22F15">
        <w:rPr>
          <w:lang w:val="de-CH"/>
        </w:rPr>
        <w:t>d. gegebenenfalls das vorbehaltene Recht, die Leistungen unter Bedingungen zu vergeben;</w:t>
      </w:r>
    </w:p>
    <w:p w14:paraId="77619456" w14:textId="77777777" w:rsidR="00802205" w:rsidRPr="00C22F15" w:rsidRDefault="00941CAC" w:rsidP="0030796A">
      <w:pPr>
        <w:ind w:left="851" w:hanging="142"/>
        <w:rPr>
          <w:lang w:val="de-CH"/>
        </w:rPr>
      </w:pPr>
      <w:r w:rsidRPr="00C22F15">
        <w:rPr>
          <w:lang w:val="de-CH"/>
        </w:rPr>
        <w:t>e. die Verpflichtung, dass der erfolgreiche Anbieter ein Kartenkontrollsystem oder ein gleichwertiges Pers</w:t>
      </w:r>
      <w:r w:rsidR="001519ED" w:rsidRPr="00C22F15">
        <w:rPr>
          <w:lang w:val="de-CH"/>
        </w:rPr>
        <w:t>on</w:t>
      </w:r>
      <w:r w:rsidRPr="00C22F15">
        <w:rPr>
          <w:lang w:val="de-CH"/>
        </w:rPr>
        <w:t>alkontrolls</w:t>
      </w:r>
      <w:r w:rsidR="001519ED" w:rsidRPr="00C22F15">
        <w:rPr>
          <w:lang w:val="de-CH"/>
        </w:rPr>
        <w:t>ystem</w:t>
      </w:r>
      <w:r w:rsidRPr="00C22F15">
        <w:rPr>
          <w:lang w:val="de-CH"/>
        </w:rPr>
        <w:t xml:space="preserve"> einrichtet, um insbesondere die Einhaltung der geltenden Arbeitsbedingungen und die Bezahlung der Sozialabgaben während der Ausführung der Bauaufträge sicherzustellen.</w:t>
      </w:r>
    </w:p>
    <w:p w14:paraId="75849323" w14:textId="77777777" w:rsidR="00941CAC" w:rsidRPr="00C22F15" w:rsidRDefault="00941CAC" w:rsidP="00802205">
      <w:pPr>
        <w:ind w:left="708" w:firstLine="45"/>
        <w:rPr>
          <w:lang w:val="de-CH"/>
        </w:rPr>
      </w:pPr>
    </w:p>
    <w:p w14:paraId="7A0D9521" w14:textId="77777777" w:rsidR="00802205" w:rsidRPr="00C22F15" w:rsidRDefault="00802205" w:rsidP="00802205">
      <w:pPr>
        <w:ind w:left="142" w:hanging="142"/>
        <w:rPr>
          <w:b/>
          <w:bCs/>
          <w:lang w:val="de-CH"/>
        </w:rPr>
      </w:pPr>
      <w:r w:rsidRPr="00C22F15">
        <w:rPr>
          <w:b/>
          <w:lang w:val="de-CH"/>
        </w:rPr>
        <w:t xml:space="preserve">Art. 5 Fragen der Anbieter (Art. 35 und 36 </w:t>
      </w:r>
      <w:proofErr w:type="spellStart"/>
      <w:r w:rsidRPr="00C22F15">
        <w:rPr>
          <w:b/>
          <w:lang w:val="de-CH"/>
        </w:rPr>
        <w:t>IVöB</w:t>
      </w:r>
      <w:proofErr w:type="spellEnd"/>
      <w:r w:rsidRPr="00C22F15">
        <w:rPr>
          <w:b/>
          <w:lang w:val="de-CH"/>
        </w:rPr>
        <w:t xml:space="preserve">) </w:t>
      </w:r>
    </w:p>
    <w:p w14:paraId="761F1715" w14:textId="77777777" w:rsidR="00802205" w:rsidRPr="00C22F15" w:rsidRDefault="00802205" w:rsidP="00802205">
      <w:pPr>
        <w:ind w:left="142" w:hanging="142"/>
        <w:rPr>
          <w:lang w:val="de-CH"/>
        </w:rPr>
      </w:pPr>
      <w:r w:rsidRPr="00C22F15">
        <w:rPr>
          <w:lang w:val="de-CH"/>
        </w:rPr>
        <w:t xml:space="preserve">1 Der Auftraggeber kann in den Ausschreibungsunterlagen angeben, bis zu welchem Zeitpunkt er Fragen in der geforderten Form annimmt. </w:t>
      </w:r>
    </w:p>
    <w:p w14:paraId="21C589D3" w14:textId="77777777" w:rsidR="00802205" w:rsidRPr="00C22F15" w:rsidRDefault="00802205" w:rsidP="00802205">
      <w:pPr>
        <w:ind w:left="142" w:hanging="142"/>
        <w:rPr>
          <w:lang w:val="de-CH"/>
        </w:rPr>
      </w:pPr>
      <w:r w:rsidRPr="00C22F15">
        <w:rPr>
          <w:lang w:val="de-CH"/>
        </w:rPr>
        <w:t>2 Er anonymisiert alle Fragen, die sich auf die Ausschreibung oder die Ausschreibungsunterlagen beziehen, und stellt sie zusammen mit den entsprechenden Antworten innerhalb eines Arbeitstages nach Ablauf der Frist für die Einreichung von Fragen allen Anbietern gleichzeitig zur Verfügung.</w:t>
      </w:r>
    </w:p>
    <w:p w14:paraId="32452D9C" w14:textId="77777777" w:rsidR="00802205" w:rsidRPr="00C22F15" w:rsidRDefault="00802205" w:rsidP="00802205">
      <w:pPr>
        <w:ind w:left="142" w:hanging="142"/>
        <w:rPr>
          <w:lang w:val="de-CH"/>
        </w:rPr>
      </w:pPr>
    </w:p>
    <w:p w14:paraId="22F377DD" w14:textId="77777777" w:rsidR="00802205" w:rsidRPr="00C22F15" w:rsidRDefault="00802205" w:rsidP="00802205">
      <w:pPr>
        <w:spacing w:after="0" w:line="240" w:lineRule="auto"/>
        <w:rPr>
          <w:rFonts w:eastAsia="Times New Roman" w:cstheme="minorHAnsi"/>
          <w:b/>
          <w:bCs/>
          <w:lang w:val="de-CH"/>
        </w:rPr>
      </w:pPr>
      <w:r w:rsidRPr="00C22F15">
        <w:rPr>
          <w:b/>
          <w:lang w:val="de-CH"/>
        </w:rPr>
        <w:t xml:space="preserve">Art. 6 Protokoll der Angebotsöffnung (Art. 37 </w:t>
      </w:r>
      <w:proofErr w:type="spellStart"/>
      <w:r w:rsidRPr="00C22F15">
        <w:rPr>
          <w:b/>
          <w:lang w:val="de-CH"/>
        </w:rPr>
        <w:t>IVöB</w:t>
      </w:r>
      <w:proofErr w:type="spellEnd"/>
      <w:r w:rsidRPr="00C22F15">
        <w:rPr>
          <w:b/>
          <w:lang w:val="de-CH"/>
        </w:rPr>
        <w:t>)</w:t>
      </w:r>
    </w:p>
    <w:p w14:paraId="714A29FB" w14:textId="77777777" w:rsidR="00941CAC" w:rsidRPr="00C22F15" w:rsidRDefault="00802205" w:rsidP="00802205">
      <w:pPr>
        <w:spacing w:after="0" w:line="240" w:lineRule="auto"/>
        <w:rPr>
          <w:rFonts w:eastAsia="Times New Roman" w:cstheme="minorHAnsi"/>
          <w:lang w:val="de-CH"/>
        </w:rPr>
      </w:pPr>
      <w:r w:rsidRPr="00C22F15">
        <w:rPr>
          <w:lang w:val="de-CH"/>
        </w:rPr>
        <w:t>1 Alle Anbieter erhalten das Protokoll der Angebotsöffnung innerhalb von 2 Tagen nach Öffnung der Angebote per E-Mail.</w:t>
      </w:r>
    </w:p>
    <w:p w14:paraId="45397413" w14:textId="77777777" w:rsidR="00941CAC" w:rsidRPr="00C22F15" w:rsidRDefault="00941CAC" w:rsidP="00802205">
      <w:pPr>
        <w:spacing w:after="0" w:line="240" w:lineRule="auto"/>
        <w:rPr>
          <w:rFonts w:eastAsia="Times New Roman" w:cstheme="minorHAnsi"/>
          <w:lang w:val="de-CH" w:eastAsia="fr-CH"/>
        </w:rPr>
      </w:pPr>
    </w:p>
    <w:p w14:paraId="4826DA56" w14:textId="77777777" w:rsidR="00802205" w:rsidRPr="00C22F15" w:rsidRDefault="00941CAC" w:rsidP="00802205">
      <w:pPr>
        <w:spacing w:after="0" w:line="240" w:lineRule="auto"/>
        <w:rPr>
          <w:rFonts w:eastAsia="Times New Roman" w:cstheme="minorHAnsi"/>
          <w:lang w:val="de-CH"/>
        </w:rPr>
      </w:pPr>
      <w:r w:rsidRPr="00C22F15">
        <w:rPr>
          <w:lang w:val="de-CH"/>
        </w:rPr>
        <w:t>2 Die Öffnung kann öffentlich oder unter Ausschluss der Öffentlichkeit erfolgen.</w:t>
      </w:r>
    </w:p>
    <w:p w14:paraId="1593027E" w14:textId="77777777" w:rsidR="00941CAC" w:rsidRPr="00C22F15" w:rsidRDefault="00941CAC" w:rsidP="00802205">
      <w:pPr>
        <w:spacing w:after="0" w:line="240" w:lineRule="auto"/>
        <w:rPr>
          <w:rFonts w:eastAsia="Times New Roman" w:cstheme="minorHAnsi"/>
          <w:lang w:val="de-CH" w:eastAsia="fr-CH"/>
        </w:rPr>
      </w:pPr>
    </w:p>
    <w:p w14:paraId="43D348CE" w14:textId="77777777" w:rsidR="00941CAC" w:rsidRPr="00C22F15" w:rsidRDefault="00941CAC" w:rsidP="00802205">
      <w:pPr>
        <w:spacing w:after="0" w:line="240" w:lineRule="auto"/>
        <w:rPr>
          <w:rFonts w:eastAsia="Times New Roman" w:cstheme="minorHAnsi"/>
          <w:lang w:val="de-CH" w:eastAsia="fr-CH"/>
        </w:rPr>
      </w:pPr>
    </w:p>
    <w:p w14:paraId="1B9CE70C" w14:textId="77777777" w:rsidR="00941CAC" w:rsidRPr="00C22F15" w:rsidRDefault="00941CAC" w:rsidP="00802205">
      <w:pPr>
        <w:spacing w:after="0" w:line="240" w:lineRule="auto"/>
        <w:rPr>
          <w:rFonts w:eastAsia="Times New Roman" w:cstheme="minorHAnsi"/>
          <w:b/>
          <w:bCs/>
          <w:sz w:val="28"/>
          <w:szCs w:val="28"/>
          <w:lang w:val="de-CH"/>
        </w:rPr>
      </w:pPr>
      <w:r w:rsidRPr="00C22F15">
        <w:rPr>
          <w:b/>
          <w:sz w:val="28"/>
          <w:lang w:val="de-CH"/>
        </w:rPr>
        <w:t>Kapitel II: Wettbewerb</w:t>
      </w:r>
      <w:r w:rsidR="0039358A" w:rsidRPr="00C22F15">
        <w:rPr>
          <w:b/>
          <w:sz w:val="28"/>
          <w:lang w:val="de-CH"/>
        </w:rPr>
        <w:t>-</w:t>
      </w:r>
      <w:r w:rsidRPr="00C22F15">
        <w:rPr>
          <w:b/>
          <w:sz w:val="28"/>
          <w:lang w:val="de-CH"/>
        </w:rPr>
        <w:t xml:space="preserve"> und Studienauftr</w:t>
      </w:r>
      <w:r w:rsidR="0039358A" w:rsidRPr="00C22F15">
        <w:rPr>
          <w:b/>
          <w:sz w:val="28"/>
          <w:lang w:val="de-CH"/>
        </w:rPr>
        <w:t>a</w:t>
      </w:r>
      <w:r w:rsidRPr="00C22F15">
        <w:rPr>
          <w:b/>
          <w:sz w:val="28"/>
          <w:lang w:val="de-CH"/>
        </w:rPr>
        <w:t>g</w:t>
      </w:r>
      <w:r w:rsidR="0039358A" w:rsidRPr="00C22F15">
        <w:rPr>
          <w:b/>
          <w:sz w:val="28"/>
          <w:lang w:val="de-CH"/>
        </w:rPr>
        <w:t>sverfahren</w:t>
      </w:r>
    </w:p>
    <w:p w14:paraId="6D587386" w14:textId="77777777" w:rsidR="00941CAC" w:rsidRPr="00C22F15" w:rsidRDefault="00941CAC" w:rsidP="00802205">
      <w:pPr>
        <w:spacing w:after="0" w:line="240" w:lineRule="auto"/>
        <w:rPr>
          <w:rFonts w:eastAsia="Times New Roman" w:cstheme="minorHAnsi"/>
          <w:b/>
          <w:bCs/>
          <w:sz w:val="28"/>
          <w:szCs w:val="28"/>
          <w:lang w:val="de-CH" w:eastAsia="fr-CH"/>
        </w:rPr>
      </w:pPr>
    </w:p>
    <w:p w14:paraId="7554D669" w14:textId="77777777" w:rsidR="002222D7" w:rsidRPr="00C22F15" w:rsidRDefault="0030796A" w:rsidP="00802205">
      <w:pPr>
        <w:spacing w:after="0" w:line="240" w:lineRule="auto"/>
        <w:rPr>
          <w:rFonts w:eastAsia="Times New Roman" w:cstheme="minorHAnsi"/>
          <w:b/>
          <w:bCs/>
          <w:lang w:val="de-CH"/>
        </w:rPr>
      </w:pPr>
      <w:r w:rsidRPr="00C22F15">
        <w:rPr>
          <w:b/>
          <w:lang w:val="de-CH"/>
        </w:rPr>
        <w:t>Art. 7 Grundsätze</w:t>
      </w:r>
    </w:p>
    <w:p w14:paraId="52B2685D" w14:textId="77777777" w:rsidR="002222D7" w:rsidRPr="00C22F15" w:rsidRDefault="002222D7" w:rsidP="00802205">
      <w:pPr>
        <w:spacing w:after="0" w:line="240" w:lineRule="auto"/>
        <w:rPr>
          <w:rFonts w:eastAsia="Times New Roman" w:cstheme="minorHAnsi"/>
          <w:lang w:val="de-CH" w:eastAsia="fr-CH"/>
        </w:rPr>
      </w:pPr>
    </w:p>
    <w:p w14:paraId="215A991F" w14:textId="77777777" w:rsidR="0030796A" w:rsidRPr="00C22F15" w:rsidRDefault="0030796A" w:rsidP="0030796A">
      <w:pPr>
        <w:spacing w:line="300" w:lineRule="exact"/>
        <w:jc w:val="both"/>
        <w:rPr>
          <w:rFonts w:cstheme="minorHAnsi"/>
          <w:lang w:val="de-CH"/>
        </w:rPr>
      </w:pPr>
      <w:r w:rsidRPr="00C22F15">
        <w:rPr>
          <w:lang w:val="de-CH"/>
        </w:rPr>
        <w:t>1 Wettbewerbs</w:t>
      </w:r>
      <w:r w:rsidR="0039358A" w:rsidRPr="00C22F15">
        <w:rPr>
          <w:lang w:val="de-CH"/>
        </w:rPr>
        <w:t>-</w:t>
      </w:r>
      <w:r w:rsidRPr="00C22F15">
        <w:rPr>
          <w:lang w:val="de-CH"/>
        </w:rPr>
        <w:t xml:space="preserve"> und Studienauftr</w:t>
      </w:r>
      <w:r w:rsidR="0039358A" w:rsidRPr="00C22F15">
        <w:rPr>
          <w:lang w:val="de-CH"/>
        </w:rPr>
        <w:t>agsverfahren</w:t>
      </w:r>
      <w:r w:rsidRPr="00C22F15">
        <w:rPr>
          <w:lang w:val="de-CH"/>
        </w:rPr>
        <w:t xml:space="preserve"> ermöglichen es dem Auftraggeber, verschiedene </w:t>
      </w:r>
      <w:r w:rsidR="0039358A" w:rsidRPr="00C22F15">
        <w:rPr>
          <w:lang w:val="de-CH"/>
        </w:rPr>
        <w:t>Lösungen</w:t>
      </w:r>
      <w:r w:rsidRPr="00C22F15">
        <w:rPr>
          <w:lang w:val="de-CH"/>
        </w:rPr>
        <w:t xml:space="preserve"> insbesondere in konzeptioneller, ästhetischer, baulicher, ökologischer, wirtschaftlicher, funktio</w:t>
      </w:r>
      <w:r w:rsidR="0039358A" w:rsidRPr="00C22F15">
        <w:rPr>
          <w:lang w:val="de-CH"/>
        </w:rPr>
        <w:t>naler oder technischer Hinsicht</w:t>
      </w:r>
      <w:r w:rsidRPr="00C22F15">
        <w:rPr>
          <w:lang w:val="de-CH"/>
        </w:rPr>
        <w:t xml:space="preserve"> entwickeln zu lassen.</w:t>
      </w:r>
    </w:p>
    <w:p w14:paraId="2BB0EBDE" w14:textId="77777777" w:rsidR="0030796A" w:rsidRPr="00C22F15" w:rsidRDefault="0030796A" w:rsidP="0030796A">
      <w:pPr>
        <w:spacing w:line="300" w:lineRule="exact"/>
        <w:jc w:val="both"/>
        <w:rPr>
          <w:rFonts w:cstheme="minorHAnsi"/>
          <w:lang w:val="de-CH"/>
        </w:rPr>
      </w:pPr>
      <w:r w:rsidRPr="00C22F15">
        <w:rPr>
          <w:lang w:val="de-CH"/>
        </w:rPr>
        <w:t xml:space="preserve">2 Sie stellen ein </w:t>
      </w:r>
      <w:r w:rsidR="0039358A" w:rsidRPr="00C22F15">
        <w:rPr>
          <w:lang w:val="de-CH"/>
        </w:rPr>
        <w:t>geeignetes</w:t>
      </w:r>
      <w:r w:rsidRPr="00C22F15">
        <w:rPr>
          <w:lang w:val="de-CH"/>
        </w:rPr>
        <w:t xml:space="preserve"> Mittel dar, um ein optimales, qualitativ hochwertiges Projekt zu erhalten und den Partner für die Durchführung des Projekts zu identifizieren, wobei </w:t>
      </w:r>
      <w:r w:rsidR="0039358A" w:rsidRPr="00C22F15">
        <w:rPr>
          <w:lang w:val="de-CH"/>
        </w:rPr>
        <w:t>das Erfordernis</w:t>
      </w:r>
      <w:r w:rsidRPr="00C22F15">
        <w:rPr>
          <w:lang w:val="de-CH"/>
        </w:rPr>
        <w:t xml:space="preserve"> der Unparteilichkeit sowie technische, ökologische, soziale und ökonomische Aspekte beachtet werden.</w:t>
      </w:r>
    </w:p>
    <w:p w14:paraId="3D556091" w14:textId="77777777" w:rsidR="002222D7" w:rsidRPr="00C22F15" w:rsidRDefault="0030796A" w:rsidP="00490C7D">
      <w:pPr>
        <w:spacing w:line="300" w:lineRule="exact"/>
        <w:jc w:val="both"/>
        <w:rPr>
          <w:rFonts w:cstheme="minorHAnsi"/>
          <w:lang w:val="de-CH"/>
        </w:rPr>
      </w:pPr>
      <w:r w:rsidRPr="00C22F15">
        <w:rPr>
          <w:lang w:val="de-CH"/>
        </w:rPr>
        <w:t xml:space="preserve">3 Sie stellen eine bewährte und geeignete Form des Leistungswettbewerbs für Architekten, Ingenieure oder andere verwandte Berufsgruppen im Bereich des Bauwesens und der Stadt- und Raumplanung dar, </w:t>
      </w:r>
      <w:r w:rsidR="0039358A" w:rsidRPr="00C22F15">
        <w:rPr>
          <w:lang w:val="de-CH"/>
        </w:rPr>
        <w:t xml:space="preserve">insbesondere </w:t>
      </w:r>
      <w:r w:rsidRPr="00C22F15">
        <w:rPr>
          <w:lang w:val="de-CH"/>
        </w:rPr>
        <w:t>wenn das Projekt architektonische, städtebauliche oder landschaftliche Fragen aufwirft.</w:t>
      </w:r>
    </w:p>
    <w:p w14:paraId="0F666801" w14:textId="77777777" w:rsidR="00490C7D" w:rsidRPr="00C22F15" w:rsidRDefault="00490C7D" w:rsidP="00490C7D">
      <w:pPr>
        <w:spacing w:line="300" w:lineRule="exact"/>
        <w:jc w:val="both"/>
        <w:rPr>
          <w:rFonts w:cstheme="minorHAnsi"/>
          <w:lang w:val="de-CH"/>
        </w:rPr>
      </w:pPr>
    </w:p>
    <w:p w14:paraId="66B0B338" w14:textId="77777777" w:rsidR="00CA3F29" w:rsidRPr="00C22F15" w:rsidRDefault="0030796A">
      <w:pPr>
        <w:rPr>
          <w:b/>
          <w:bCs/>
          <w:lang w:val="de-CH"/>
        </w:rPr>
      </w:pPr>
      <w:r w:rsidRPr="00C22F15">
        <w:rPr>
          <w:b/>
          <w:lang w:val="de-CH"/>
        </w:rPr>
        <w:t>Art. 8 Geltungsbereich</w:t>
      </w:r>
    </w:p>
    <w:p w14:paraId="23D868C7" w14:textId="77777777" w:rsidR="0030796A" w:rsidRPr="00C22F15" w:rsidRDefault="0030796A" w:rsidP="0030796A">
      <w:pPr>
        <w:spacing w:line="300" w:lineRule="exact"/>
        <w:jc w:val="both"/>
        <w:rPr>
          <w:rFonts w:cstheme="minorHAnsi"/>
          <w:lang w:val="de-CH"/>
        </w:rPr>
      </w:pPr>
      <w:r w:rsidRPr="00C22F15">
        <w:rPr>
          <w:lang w:val="de-CH"/>
        </w:rPr>
        <w:t>1 Wettbewerbe und Studienaufträge können für die Beschaffung aller in Artikel 8 Absatz 2</w:t>
      </w:r>
      <w:r w:rsidR="0039358A" w:rsidRPr="00C22F15">
        <w:rPr>
          <w:lang w:val="de-CH"/>
        </w:rPr>
        <w:t xml:space="preserve"> </w:t>
      </w:r>
      <w:proofErr w:type="spellStart"/>
      <w:r w:rsidR="0039358A" w:rsidRPr="00C22F15">
        <w:rPr>
          <w:lang w:val="de-CH"/>
        </w:rPr>
        <w:t>IVöB</w:t>
      </w:r>
      <w:proofErr w:type="spellEnd"/>
      <w:r w:rsidR="0039358A" w:rsidRPr="00C22F15">
        <w:rPr>
          <w:lang w:val="de-CH"/>
        </w:rPr>
        <w:t xml:space="preserve"> </w:t>
      </w:r>
      <w:r w:rsidRPr="00C22F15">
        <w:rPr>
          <w:lang w:val="de-CH"/>
        </w:rPr>
        <w:t xml:space="preserve">genannten Leistungen durchgeführt werden. </w:t>
      </w:r>
    </w:p>
    <w:p w14:paraId="40385051" w14:textId="77777777" w:rsidR="006E63D6" w:rsidRPr="00C22F15" w:rsidRDefault="006E63D6" w:rsidP="0030796A">
      <w:pPr>
        <w:spacing w:line="300" w:lineRule="exact"/>
        <w:jc w:val="both"/>
        <w:rPr>
          <w:rFonts w:cstheme="minorHAnsi"/>
          <w:lang w:val="de-CH"/>
        </w:rPr>
      </w:pPr>
    </w:p>
    <w:p w14:paraId="4B6E0BD7" w14:textId="77777777" w:rsidR="0030796A" w:rsidRPr="00C22F15" w:rsidRDefault="0030796A" w:rsidP="0030796A">
      <w:pPr>
        <w:spacing w:line="300" w:lineRule="exact"/>
        <w:jc w:val="both"/>
        <w:rPr>
          <w:rFonts w:cstheme="minorHAnsi"/>
          <w:b/>
          <w:bCs/>
          <w:lang w:val="de-CH"/>
        </w:rPr>
      </w:pPr>
      <w:r w:rsidRPr="00C22F15">
        <w:rPr>
          <w:b/>
          <w:lang w:val="de-CH"/>
        </w:rPr>
        <w:t>Art. 9 Unterscheidungen</w:t>
      </w:r>
    </w:p>
    <w:p w14:paraId="57C91DD5" w14:textId="77777777" w:rsidR="0030796A" w:rsidRPr="00C22F15" w:rsidRDefault="0030796A" w:rsidP="006E63D6">
      <w:pPr>
        <w:pStyle w:val="Paragraphedeliste"/>
        <w:numPr>
          <w:ilvl w:val="0"/>
          <w:numId w:val="5"/>
        </w:numPr>
        <w:spacing w:line="300" w:lineRule="exact"/>
        <w:ind w:left="142" w:hanging="142"/>
        <w:jc w:val="both"/>
        <w:rPr>
          <w:rFonts w:cstheme="minorHAnsi"/>
          <w:lang w:val="de-CH"/>
        </w:rPr>
      </w:pPr>
      <w:r w:rsidRPr="00C22F15">
        <w:rPr>
          <w:lang w:val="de-CH"/>
        </w:rPr>
        <w:t>Wettbewerbe und Studienaufträge können eine von drei Formen annehmen:</w:t>
      </w:r>
    </w:p>
    <w:p w14:paraId="598A4F57" w14:textId="77777777" w:rsidR="0030796A" w:rsidRPr="00C22F15" w:rsidRDefault="0039358A" w:rsidP="0030796A">
      <w:pPr>
        <w:pStyle w:val="Paragraphedeliste"/>
        <w:numPr>
          <w:ilvl w:val="0"/>
          <w:numId w:val="4"/>
        </w:numPr>
        <w:spacing w:after="0" w:line="300" w:lineRule="exact"/>
        <w:jc w:val="both"/>
        <w:rPr>
          <w:rFonts w:cstheme="minorHAnsi"/>
          <w:lang w:val="de-CH"/>
        </w:rPr>
      </w:pPr>
      <w:r w:rsidRPr="00C22F15">
        <w:rPr>
          <w:lang w:val="de-CH"/>
        </w:rPr>
        <w:t>Ideenwettbewerbe</w:t>
      </w:r>
      <w:r w:rsidR="0030796A" w:rsidRPr="00C22F15">
        <w:rPr>
          <w:lang w:val="de-CH"/>
        </w:rPr>
        <w:t xml:space="preserve"> oder </w:t>
      </w:r>
      <w:r w:rsidRPr="00C22F15">
        <w:rPr>
          <w:lang w:val="de-CH"/>
        </w:rPr>
        <w:t>-</w:t>
      </w:r>
      <w:r w:rsidR="0030796A" w:rsidRPr="00C22F15">
        <w:rPr>
          <w:lang w:val="de-CH"/>
        </w:rPr>
        <w:t>aufträge;</w:t>
      </w:r>
    </w:p>
    <w:p w14:paraId="2A12AA14" w14:textId="77777777" w:rsidR="0030796A" w:rsidRPr="00C22F15" w:rsidRDefault="0039358A" w:rsidP="0030796A">
      <w:pPr>
        <w:pStyle w:val="Paragraphedeliste"/>
        <w:numPr>
          <w:ilvl w:val="0"/>
          <w:numId w:val="4"/>
        </w:numPr>
        <w:spacing w:after="0" w:line="300" w:lineRule="exact"/>
        <w:jc w:val="both"/>
        <w:rPr>
          <w:rFonts w:cstheme="minorHAnsi"/>
          <w:lang w:val="de-CH"/>
        </w:rPr>
      </w:pPr>
      <w:r w:rsidRPr="00C22F15">
        <w:rPr>
          <w:lang w:val="de-CH"/>
        </w:rPr>
        <w:t>Projektwettbewerbe</w:t>
      </w:r>
      <w:r w:rsidR="0030796A" w:rsidRPr="00C22F15">
        <w:rPr>
          <w:lang w:val="de-CH"/>
        </w:rPr>
        <w:t xml:space="preserve"> oder </w:t>
      </w:r>
      <w:r w:rsidRPr="00C22F15">
        <w:rPr>
          <w:lang w:val="de-CH"/>
        </w:rPr>
        <w:t>-</w:t>
      </w:r>
      <w:r w:rsidR="0030796A" w:rsidRPr="00C22F15">
        <w:rPr>
          <w:lang w:val="de-CH"/>
        </w:rPr>
        <w:t xml:space="preserve">aufträge; </w:t>
      </w:r>
    </w:p>
    <w:p w14:paraId="29138334" w14:textId="77777777" w:rsidR="0030796A" w:rsidRPr="00C22F15" w:rsidRDefault="0039358A" w:rsidP="0030796A">
      <w:pPr>
        <w:pStyle w:val="Paragraphedeliste"/>
        <w:numPr>
          <w:ilvl w:val="0"/>
          <w:numId w:val="4"/>
        </w:numPr>
        <w:spacing w:after="0" w:line="300" w:lineRule="exact"/>
        <w:jc w:val="both"/>
        <w:rPr>
          <w:rFonts w:cstheme="minorHAnsi"/>
          <w:lang w:val="de-CH"/>
        </w:rPr>
      </w:pPr>
      <w:r w:rsidRPr="00C22F15">
        <w:rPr>
          <w:lang w:val="de-CH"/>
        </w:rPr>
        <w:t>Gesamtleistungswettbewerbe</w:t>
      </w:r>
      <w:r w:rsidR="0030796A" w:rsidRPr="00C22F15">
        <w:rPr>
          <w:lang w:val="de-CH"/>
        </w:rPr>
        <w:t xml:space="preserve"> oder </w:t>
      </w:r>
      <w:r w:rsidRPr="00C22F15">
        <w:rPr>
          <w:lang w:val="de-CH"/>
        </w:rPr>
        <w:t>-</w:t>
      </w:r>
      <w:r w:rsidR="0030796A" w:rsidRPr="00C22F15">
        <w:rPr>
          <w:lang w:val="de-CH"/>
        </w:rPr>
        <w:t xml:space="preserve">aufträge. </w:t>
      </w:r>
    </w:p>
    <w:p w14:paraId="6C9D35BC" w14:textId="77777777" w:rsidR="006E63D6" w:rsidRPr="00C22F15" w:rsidRDefault="006E63D6" w:rsidP="006E63D6">
      <w:pPr>
        <w:pStyle w:val="Paragraphedeliste"/>
        <w:spacing w:after="0" w:line="300" w:lineRule="exact"/>
        <w:jc w:val="both"/>
        <w:rPr>
          <w:rFonts w:cstheme="minorHAnsi"/>
          <w:lang w:val="de-CH"/>
        </w:rPr>
      </w:pPr>
    </w:p>
    <w:p w14:paraId="662350F3" w14:textId="77777777" w:rsidR="0030796A" w:rsidRPr="00C22F15" w:rsidRDefault="0030796A" w:rsidP="0030796A">
      <w:pPr>
        <w:spacing w:line="300" w:lineRule="exact"/>
        <w:jc w:val="both"/>
        <w:rPr>
          <w:rFonts w:cstheme="minorHAnsi"/>
          <w:lang w:val="de-CH"/>
        </w:rPr>
      </w:pPr>
      <w:r w:rsidRPr="00C22F15">
        <w:rPr>
          <w:lang w:val="de-CH"/>
        </w:rPr>
        <w:t>2 Wettbewerbsverfahren sind für Aufgaben zu organisieren, die im Voraus ausreichend und genau definiert werden können.</w:t>
      </w:r>
    </w:p>
    <w:p w14:paraId="73E56A98" w14:textId="77777777" w:rsidR="0030796A" w:rsidRPr="00C22F15" w:rsidRDefault="006E63D6" w:rsidP="006E63D6">
      <w:pPr>
        <w:pStyle w:val="Paragraphedeliste"/>
        <w:spacing w:line="300" w:lineRule="exact"/>
        <w:ind w:left="142" w:hanging="142"/>
        <w:jc w:val="both"/>
        <w:rPr>
          <w:rFonts w:cstheme="minorHAnsi"/>
          <w:lang w:val="de-CH"/>
        </w:rPr>
      </w:pPr>
      <w:r w:rsidRPr="00C22F15">
        <w:rPr>
          <w:lang w:val="de-CH"/>
        </w:rPr>
        <w:t>3 Studienauftragsverfahren eignen sich für Aufgabenstellungen, die aufgrund ihrer Komplexität erst im Laufe des Verfahrens im direkten Dialog zwischen dem Expertengremium und den teilnehmenden Anbietern geklärt und ergänzt werden können.</w:t>
      </w:r>
    </w:p>
    <w:p w14:paraId="43372DC6" w14:textId="77777777" w:rsidR="006E63D6" w:rsidRPr="00C22F15" w:rsidRDefault="006E63D6" w:rsidP="006E63D6">
      <w:pPr>
        <w:pStyle w:val="Paragraphedeliste"/>
        <w:spacing w:line="300" w:lineRule="exact"/>
        <w:ind w:left="142"/>
        <w:jc w:val="both"/>
        <w:rPr>
          <w:rFonts w:cstheme="minorHAnsi"/>
          <w:lang w:val="de-CH"/>
        </w:rPr>
      </w:pPr>
    </w:p>
    <w:p w14:paraId="36E3D5C7" w14:textId="77777777" w:rsidR="006E63D6" w:rsidRPr="00C22F15" w:rsidRDefault="006E63D6" w:rsidP="006E63D6">
      <w:pPr>
        <w:spacing w:line="300" w:lineRule="exact"/>
        <w:jc w:val="both"/>
        <w:rPr>
          <w:rFonts w:cstheme="minorHAnsi"/>
          <w:b/>
          <w:bCs/>
          <w:lang w:val="de-CH"/>
        </w:rPr>
      </w:pPr>
      <w:r w:rsidRPr="00C22F15">
        <w:rPr>
          <w:b/>
          <w:lang w:val="de-CH"/>
        </w:rPr>
        <w:t>Art. 10 Verfahren</w:t>
      </w:r>
    </w:p>
    <w:p w14:paraId="5D8D0CC2" w14:textId="735D0911" w:rsidR="006E63D6" w:rsidRPr="00C22F15" w:rsidRDefault="006E63D6" w:rsidP="006E63D6">
      <w:pPr>
        <w:spacing w:line="300" w:lineRule="exact"/>
        <w:jc w:val="both"/>
        <w:rPr>
          <w:rFonts w:cstheme="minorHAnsi"/>
          <w:lang w:val="de-CH"/>
        </w:rPr>
      </w:pPr>
      <w:r w:rsidRPr="00C22F15">
        <w:rPr>
          <w:lang w:val="de-CH"/>
        </w:rPr>
        <w:t xml:space="preserve">1 Wettbewerbe und Studienaufträge sind Gegenstand einer Ausschreibung eines Wettbewerbs oder eines Studienauftrags, die im offenen oder selektiven Verfahren durchgeführt werden, wenn ihr gemäss Artikel 6 ermittelter Wert mindestens den in Anhang 2 </w:t>
      </w:r>
      <w:proofErr w:type="spellStart"/>
      <w:r w:rsidRPr="00C22F15">
        <w:rPr>
          <w:lang w:val="de-CH"/>
        </w:rPr>
        <w:t>IVöB</w:t>
      </w:r>
      <w:proofErr w:type="spellEnd"/>
      <w:r w:rsidRPr="00C22F15">
        <w:rPr>
          <w:lang w:val="de-CH"/>
        </w:rPr>
        <w:t xml:space="preserve"> angegebenen massgeblichen Schwellenwert erreicht. </w:t>
      </w:r>
    </w:p>
    <w:p w14:paraId="072F43AC" w14:textId="77777777" w:rsidR="006E63D6" w:rsidRPr="00C22F15" w:rsidRDefault="006E63D6" w:rsidP="006E63D6">
      <w:pPr>
        <w:spacing w:line="300" w:lineRule="exact"/>
        <w:jc w:val="both"/>
        <w:rPr>
          <w:rFonts w:cstheme="minorHAnsi"/>
          <w:lang w:val="de-CH"/>
        </w:rPr>
      </w:pPr>
      <w:r w:rsidRPr="00C22F15">
        <w:rPr>
          <w:lang w:val="de-CH"/>
        </w:rPr>
        <w:t xml:space="preserve">2 </w:t>
      </w:r>
      <w:r w:rsidR="0039358A" w:rsidRPr="00C22F15">
        <w:rPr>
          <w:lang w:val="de-CH"/>
        </w:rPr>
        <w:t>Wird</w:t>
      </w:r>
      <w:r w:rsidRPr="00C22F15">
        <w:rPr>
          <w:lang w:val="de-CH"/>
        </w:rPr>
        <w:t xml:space="preserve"> der Wettbewerb oder </w:t>
      </w:r>
      <w:r w:rsidR="0039358A" w:rsidRPr="00C22F15">
        <w:rPr>
          <w:lang w:val="de-CH"/>
        </w:rPr>
        <w:t>der</w:t>
      </w:r>
      <w:r w:rsidRPr="00C22F15">
        <w:rPr>
          <w:lang w:val="de-CH"/>
        </w:rPr>
        <w:t xml:space="preserve"> Studienauftr</w:t>
      </w:r>
      <w:r w:rsidR="00DD0D0C" w:rsidRPr="00C22F15">
        <w:rPr>
          <w:lang w:val="de-CH"/>
        </w:rPr>
        <w:t>ag</w:t>
      </w:r>
      <w:r w:rsidRPr="00C22F15">
        <w:rPr>
          <w:lang w:val="de-CH"/>
        </w:rPr>
        <w:t xml:space="preserve"> im selektiven Verfahren durchgeführt, so legt der Auftraggeber Kriterien für die Auswahl der teilnehmenden Anbieter fest. Die Anzahl Kandidaten, die zur Teilnahme in </w:t>
      </w:r>
      <w:r w:rsidR="0039358A" w:rsidRPr="00C22F15">
        <w:rPr>
          <w:lang w:val="de-CH"/>
        </w:rPr>
        <w:t>die zweite</w:t>
      </w:r>
      <w:r w:rsidRPr="00C22F15">
        <w:rPr>
          <w:lang w:val="de-CH"/>
        </w:rPr>
        <w:t xml:space="preserve"> Runde eingeladen werden, muss ausreichend sein, um einen wirksamen Wettbewerb zu gewährleisten. Der Auftraggeber legt die Liste der zum Auswahlverfahren zugelassenen Bewerber fest; die nicht zugelassenen Bewerber werden hiervon unterrichtet.</w:t>
      </w:r>
    </w:p>
    <w:p w14:paraId="3B43E51E" w14:textId="77777777" w:rsidR="006E63D6" w:rsidRPr="00C22F15" w:rsidRDefault="006E63D6" w:rsidP="006E63D6">
      <w:pPr>
        <w:spacing w:line="300" w:lineRule="exact"/>
        <w:jc w:val="both"/>
        <w:rPr>
          <w:rFonts w:cstheme="minorHAnsi"/>
          <w:lang w:val="de-CH"/>
        </w:rPr>
      </w:pPr>
      <w:r w:rsidRPr="00C22F15">
        <w:rPr>
          <w:lang w:val="de-CH"/>
        </w:rPr>
        <w:t xml:space="preserve">3 Wird der in Anhang 2 </w:t>
      </w:r>
      <w:proofErr w:type="spellStart"/>
      <w:r w:rsidRPr="00C22F15">
        <w:rPr>
          <w:lang w:val="de-CH"/>
        </w:rPr>
        <w:t>IVöB</w:t>
      </w:r>
      <w:proofErr w:type="spellEnd"/>
      <w:r w:rsidRPr="00C22F15">
        <w:rPr>
          <w:lang w:val="de-CH"/>
        </w:rPr>
        <w:t xml:space="preserve"> festgelegte massgebliche Schwellenwert nicht erreicht, können Wettbewerbe und Studienaufträge im Einladungsverfahren vergeben werden.</w:t>
      </w:r>
    </w:p>
    <w:p w14:paraId="36B97C40" w14:textId="70460B94" w:rsidR="006E63D6" w:rsidRDefault="006E63D6" w:rsidP="006E63D6">
      <w:pPr>
        <w:spacing w:line="300" w:lineRule="exact"/>
        <w:jc w:val="both"/>
        <w:rPr>
          <w:lang w:val="de-CH"/>
        </w:rPr>
      </w:pPr>
      <w:r w:rsidRPr="00C22F15">
        <w:rPr>
          <w:lang w:val="de-CH"/>
        </w:rPr>
        <w:t>4 Die Anzahl Teilnehmer kann im Laufe des Verfahrens reduziert werden, wenn diese Möglichkeit in den Reglementen des Wettbewerbs oder der Studienaufträge erwähnt wurde.</w:t>
      </w:r>
    </w:p>
    <w:p w14:paraId="4A3712E5" w14:textId="3DDCA4D9" w:rsidR="00C76D82" w:rsidRDefault="00C76D82" w:rsidP="006E63D6">
      <w:pPr>
        <w:spacing w:line="300" w:lineRule="exact"/>
        <w:jc w:val="both"/>
        <w:rPr>
          <w:lang w:val="de-CH"/>
        </w:rPr>
      </w:pPr>
    </w:p>
    <w:p w14:paraId="54ACE183" w14:textId="77777777" w:rsidR="00C76D82" w:rsidRPr="00C22F15" w:rsidRDefault="00C76D82" w:rsidP="006E63D6">
      <w:pPr>
        <w:spacing w:line="300" w:lineRule="exact"/>
        <w:jc w:val="both"/>
        <w:rPr>
          <w:rFonts w:cstheme="minorHAnsi"/>
          <w:lang w:val="de-CH"/>
        </w:rPr>
      </w:pPr>
    </w:p>
    <w:p w14:paraId="04E0809D" w14:textId="77777777" w:rsidR="007D01AF" w:rsidRPr="00C22F15" w:rsidRDefault="007D01AF" w:rsidP="006E63D6">
      <w:pPr>
        <w:spacing w:line="300" w:lineRule="exact"/>
        <w:jc w:val="both"/>
        <w:rPr>
          <w:rFonts w:cstheme="minorHAnsi"/>
          <w:lang w:val="de-CH"/>
        </w:rPr>
      </w:pPr>
    </w:p>
    <w:p w14:paraId="33B2C6F3" w14:textId="77777777" w:rsidR="007D01AF" w:rsidRPr="00C22F15" w:rsidRDefault="007D01AF" w:rsidP="007D01AF">
      <w:pPr>
        <w:spacing w:line="300" w:lineRule="exact"/>
        <w:jc w:val="both"/>
        <w:rPr>
          <w:rFonts w:cstheme="minorHAnsi"/>
          <w:b/>
          <w:bCs/>
          <w:lang w:val="de-CH"/>
        </w:rPr>
      </w:pPr>
      <w:r w:rsidRPr="00C22F15">
        <w:rPr>
          <w:b/>
          <w:lang w:val="de-CH"/>
        </w:rPr>
        <w:t xml:space="preserve">Art. 11 Vorstudie (Art. 10 </w:t>
      </w:r>
      <w:proofErr w:type="spellStart"/>
      <w:r w:rsidRPr="00C22F15">
        <w:rPr>
          <w:b/>
          <w:lang w:val="de-CH"/>
        </w:rPr>
        <w:t>BöB</w:t>
      </w:r>
      <w:proofErr w:type="spellEnd"/>
      <w:r w:rsidRPr="00C22F15">
        <w:rPr>
          <w:b/>
          <w:lang w:val="de-CH"/>
        </w:rPr>
        <w:t>-DE)</w:t>
      </w:r>
    </w:p>
    <w:p w14:paraId="2207639D" w14:textId="77777777" w:rsidR="00D83760" w:rsidRPr="00EE2AC4" w:rsidRDefault="007D01AF" w:rsidP="00D83760">
      <w:pPr>
        <w:spacing w:line="300" w:lineRule="exact"/>
        <w:jc w:val="both"/>
        <w:rPr>
          <w:rFonts w:cstheme="minorHAnsi"/>
          <w:lang w:val="de-CH"/>
        </w:rPr>
      </w:pPr>
      <w:r w:rsidRPr="00C22F15">
        <w:rPr>
          <w:lang w:val="de-CH"/>
        </w:rPr>
        <w:t xml:space="preserve">1 </w:t>
      </w:r>
      <w:r w:rsidR="00D83760" w:rsidRPr="00EE2AC4">
        <w:rPr>
          <w:rFonts w:cstheme="minorHAnsi"/>
          <w:lang w:val="de-CH"/>
        </w:rPr>
        <w:t>In der Vorstudie werden d</w:t>
      </w:r>
      <w:r w:rsidR="00D83760">
        <w:rPr>
          <w:rFonts w:cstheme="minorHAnsi"/>
          <w:lang w:val="de-CH"/>
        </w:rPr>
        <w:t>ie nötigen Angaben gemacht, um das Projekt beurteilen zu können, und mit ihr bestimmt, ob ein Wettbewerb oder Studienaufträge organisiert werden müssen.</w:t>
      </w:r>
    </w:p>
    <w:p w14:paraId="6C872FCB" w14:textId="10853064" w:rsidR="007D01AF" w:rsidRPr="00C22F15" w:rsidRDefault="007D01AF" w:rsidP="007D01AF">
      <w:pPr>
        <w:spacing w:line="300" w:lineRule="exact"/>
        <w:jc w:val="both"/>
        <w:rPr>
          <w:rFonts w:cstheme="minorHAnsi"/>
          <w:lang w:val="de-CH"/>
        </w:rPr>
      </w:pPr>
    </w:p>
    <w:p w14:paraId="7BD639E4" w14:textId="206A0087" w:rsidR="007D01AF" w:rsidRPr="00D83760" w:rsidRDefault="00D83760" w:rsidP="00D83760">
      <w:pPr>
        <w:pStyle w:val="Paragraphedeliste"/>
        <w:numPr>
          <w:ilvl w:val="0"/>
          <w:numId w:val="5"/>
        </w:numPr>
        <w:spacing w:line="300" w:lineRule="exact"/>
        <w:ind w:left="142" w:hanging="142"/>
        <w:jc w:val="both"/>
        <w:rPr>
          <w:rFonts w:cstheme="minorHAnsi"/>
          <w:lang w:val="de-CH"/>
        </w:rPr>
      </w:pPr>
      <w:r w:rsidRPr="00D83760">
        <w:rPr>
          <w:rFonts w:cstheme="minorHAnsi"/>
          <w:lang w:val="de-CH"/>
        </w:rPr>
        <w:t>In ihr werden namentlich folgende Punkte untersucht und vorgestellt:</w:t>
      </w:r>
    </w:p>
    <w:p w14:paraId="6477CFC5" w14:textId="43899305" w:rsidR="007D01AF" w:rsidRPr="00C22F15" w:rsidRDefault="007D01AF" w:rsidP="00D83760">
      <w:pPr>
        <w:pStyle w:val="Paragraphedeliste"/>
        <w:numPr>
          <w:ilvl w:val="0"/>
          <w:numId w:val="15"/>
        </w:numPr>
        <w:spacing w:after="0" w:line="300" w:lineRule="exact"/>
        <w:jc w:val="both"/>
        <w:rPr>
          <w:rFonts w:cstheme="minorHAnsi"/>
          <w:lang w:val="de-CH"/>
        </w:rPr>
      </w:pPr>
      <w:r w:rsidRPr="00C22F15">
        <w:rPr>
          <w:lang w:val="de-CH"/>
        </w:rPr>
        <w:t xml:space="preserve">den Kontext und die Bedingungen des Projekts; </w:t>
      </w:r>
    </w:p>
    <w:p w14:paraId="3F2B3AC7" w14:textId="77777777" w:rsidR="00D83760" w:rsidRPr="00D83760" w:rsidRDefault="007D01AF" w:rsidP="00D83760">
      <w:pPr>
        <w:pStyle w:val="Paragraphedeliste"/>
        <w:numPr>
          <w:ilvl w:val="0"/>
          <w:numId w:val="15"/>
        </w:numPr>
        <w:spacing w:after="0" w:line="300" w:lineRule="exact"/>
        <w:jc w:val="both"/>
        <w:rPr>
          <w:rFonts w:cstheme="minorHAnsi"/>
          <w:lang w:val="de-CH"/>
        </w:rPr>
      </w:pPr>
      <w:r w:rsidRPr="00D83760">
        <w:rPr>
          <w:lang w:val="de-CH"/>
        </w:rPr>
        <w:t xml:space="preserve">das Projekt, einschliesslich der vom Auftraggeber verfolgten spezifischen Ziele und dessen Bedürfnisse; </w:t>
      </w:r>
    </w:p>
    <w:p w14:paraId="2C9B4AF5" w14:textId="77777777" w:rsidR="00D83760" w:rsidRPr="00D83760" w:rsidRDefault="007D01AF" w:rsidP="00D83760">
      <w:pPr>
        <w:pStyle w:val="Paragraphedeliste"/>
        <w:numPr>
          <w:ilvl w:val="0"/>
          <w:numId w:val="15"/>
        </w:numPr>
        <w:spacing w:after="0" w:line="300" w:lineRule="exact"/>
        <w:jc w:val="both"/>
        <w:rPr>
          <w:rFonts w:cstheme="minorHAnsi"/>
          <w:lang w:val="de-CH"/>
        </w:rPr>
      </w:pPr>
      <w:r w:rsidRPr="00D83760">
        <w:rPr>
          <w:lang w:val="de-CH"/>
        </w:rPr>
        <w:t xml:space="preserve">den Budgetrahmen und die Finanzierungsbedingungen; </w:t>
      </w:r>
    </w:p>
    <w:p w14:paraId="0AFFB38A" w14:textId="1A57927B" w:rsidR="007D01AF" w:rsidRPr="00D83760" w:rsidRDefault="007D01AF" w:rsidP="00D83760">
      <w:pPr>
        <w:pStyle w:val="Paragraphedeliste"/>
        <w:numPr>
          <w:ilvl w:val="0"/>
          <w:numId w:val="15"/>
        </w:numPr>
        <w:spacing w:after="0" w:line="300" w:lineRule="exact"/>
        <w:jc w:val="both"/>
        <w:rPr>
          <w:rFonts w:cstheme="minorHAnsi"/>
          <w:lang w:val="de-CH"/>
        </w:rPr>
      </w:pPr>
      <w:r w:rsidRPr="00D83760">
        <w:rPr>
          <w:lang w:val="de-CH"/>
        </w:rPr>
        <w:t>architektonische, ästhetische oder städtebauliche Fragen.</w:t>
      </w:r>
    </w:p>
    <w:p w14:paraId="0E977E91" w14:textId="77777777" w:rsidR="006E63D6" w:rsidRPr="00C22F15" w:rsidRDefault="006E63D6" w:rsidP="006E63D6">
      <w:pPr>
        <w:spacing w:line="300" w:lineRule="exact"/>
        <w:jc w:val="both"/>
        <w:rPr>
          <w:rFonts w:cstheme="minorHAnsi"/>
          <w:b/>
          <w:bCs/>
          <w:lang w:val="de-CH"/>
        </w:rPr>
      </w:pPr>
    </w:p>
    <w:p w14:paraId="64DF3473" w14:textId="77777777" w:rsidR="006E63D6" w:rsidRPr="00C22F15" w:rsidRDefault="006E63D6" w:rsidP="006E63D6">
      <w:pPr>
        <w:spacing w:line="300" w:lineRule="exact"/>
        <w:jc w:val="both"/>
        <w:rPr>
          <w:rFonts w:cstheme="minorHAnsi"/>
          <w:lang w:val="de-CH"/>
        </w:rPr>
      </w:pPr>
      <w:r w:rsidRPr="00C22F15">
        <w:rPr>
          <w:b/>
          <w:lang w:val="de-CH"/>
        </w:rPr>
        <w:t>Art. 12 Wert</w:t>
      </w:r>
      <w:r w:rsidRPr="00C22F15">
        <w:rPr>
          <w:lang w:val="de-CH"/>
        </w:rPr>
        <w:t> </w:t>
      </w:r>
    </w:p>
    <w:p w14:paraId="61EC0D52" w14:textId="77777777" w:rsidR="006E63D6" w:rsidRPr="00C22F15" w:rsidRDefault="006E63D6" w:rsidP="006E63D6">
      <w:pPr>
        <w:spacing w:line="300" w:lineRule="exact"/>
        <w:jc w:val="both"/>
        <w:rPr>
          <w:rFonts w:cstheme="minorHAnsi"/>
          <w:lang w:val="de-CH"/>
        </w:rPr>
      </w:pPr>
      <w:r w:rsidRPr="00C22F15">
        <w:rPr>
          <w:lang w:val="de-CH"/>
        </w:rPr>
        <w:t>1 Der Wert eines Wettbewerbs entspricht:</w:t>
      </w:r>
    </w:p>
    <w:p w14:paraId="37C7F20F" w14:textId="77777777" w:rsidR="006E63D6" w:rsidRPr="00C22F15" w:rsidRDefault="006E63D6" w:rsidP="006E63D6">
      <w:pPr>
        <w:pStyle w:val="Paragraphedeliste"/>
        <w:numPr>
          <w:ilvl w:val="0"/>
          <w:numId w:val="6"/>
        </w:numPr>
        <w:spacing w:line="300" w:lineRule="exact"/>
        <w:jc w:val="both"/>
        <w:rPr>
          <w:rFonts w:cstheme="minorHAnsi"/>
          <w:lang w:val="de-CH"/>
        </w:rPr>
      </w:pPr>
      <w:r w:rsidRPr="00C22F15">
        <w:rPr>
          <w:lang w:val="de-CH"/>
        </w:rPr>
        <w:t>beim Ideenwettbewerb dem Gesamtbetrag aller Preise;</w:t>
      </w:r>
    </w:p>
    <w:p w14:paraId="0C9DF92D" w14:textId="77777777" w:rsidR="006E63D6" w:rsidRPr="00C22F15" w:rsidRDefault="006E63D6" w:rsidP="006E63D6">
      <w:pPr>
        <w:pStyle w:val="Paragraphedeliste"/>
        <w:numPr>
          <w:ilvl w:val="0"/>
          <w:numId w:val="6"/>
        </w:numPr>
        <w:spacing w:line="300" w:lineRule="exact"/>
        <w:jc w:val="both"/>
        <w:rPr>
          <w:rFonts w:cstheme="minorHAnsi"/>
          <w:lang w:val="de-CH"/>
        </w:rPr>
      </w:pPr>
      <w:r w:rsidRPr="00C22F15">
        <w:rPr>
          <w:lang w:val="de-CH"/>
        </w:rPr>
        <w:t xml:space="preserve">beim Projektwettbewerb und beim Gesamtleistungswettbewerb dem Gesamtbetrag der Preise </w:t>
      </w:r>
      <w:proofErr w:type="gramStart"/>
      <w:r w:rsidRPr="00C22F15">
        <w:rPr>
          <w:lang w:val="de-CH"/>
        </w:rPr>
        <w:t>zuzüglich dem geschätzten Wert</w:t>
      </w:r>
      <w:proofErr w:type="gramEnd"/>
      <w:r w:rsidRPr="00C22F15">
        <w:rPr>
          <w:lang w:val="de-CH"/>
        </w:rPr>
        <w:t xml:space="preserve"> der </w:t>
      </w:r>
      <w:r w:rsidR="00DD0D0C" w:rsidRPr="00C22F15">
        <w:rPr>
          <w:lang w:val="de-CH"/>
        </w:rPr>
        <w:t>im</w:t>
      </w:r>
      <w:r w:rsidRPr="00C22F15">
        <w:rPr>
          <w:lang w:val="de-CH"/>
        </w:rPr>
        <w:t xml:space="preserve"> Wettbewerbsreglement definierten Leistungen, die am Ende des Wettbewerbs vergeben werden. </w:t>
      </w:r>
    </w:p>
    <w:p w14:paraId="236CF104" w14:textId="77777777" w:rsidR="00490C7D" w:rsidRPr="00C22F15" w:rsidRDefault="00490C7D" w:rsidP="00490C7D">
      <w:pPr>
        <w:spacing w:line="300" w:lineRule="exact"/>
        <w:jc w:val="both"/>
        <w:rPr>
          <w:rFonts w:cstheme="minorHAnsi"/>
          <w:lang w:val="de-CH"/>
        </w:rPr>
      </w:pPr>
    </w:p>
    <w:p w14:paraId="2566ECBD" w14:textId="77777777" w:rsidR="006E63D6" w:rsidRPr="00C22F15" w:rsidRDefault="006E63D6" w:rsidP="006E63D6">
      <w:pPr>
        <w:spacing w:line="300" w:lineRule="exact"/>
        <w:jc w:val="both"/>
        <w:rPr>
          <w:rFonts w:cstheme="minorHAnsi"/>
          <w:lang w:val="de-CH"/>
        </w:rPr>
      </w:pPr>
      <w:r w:rsidRPr="00C22F15">
        <w:rPr>
          <w:lang w:val="de-CH"/>
        </w:rPr>
        <w:t xml:space="preserve">2 Der Wert von Studienaufträgen entspricht: </w:t>
      </w:r>
    </w:p>
    <w:p w14:paraId="7894D0AB" w14:textId="77777777" w:rsidR="006E63D6" w:rsidRPr="00C22F15" w:rsidRDefault="006E63D6" w:rsidP="006E63D6">
      <w:pPr>
        <w:pStyle w:val="Paragraphedeliste"/>
        <w:numPr>
          <w:ilvl w:val="0"/>
          <w:numId w:val="7"/>
        </w:numPr>
        <w:spacing w:line="300" w:lineRule="exact"/>
        <w:jc w:val="both"/>
        <w:rPr>
          <w:rFonts w:cstheme="minorHAnsi"/>
          <w:lang w:val="de-CH"/>
        </w:rPr>
      </w:pPr>
      <w:r w:rsidRPr="00C22F15">
        <w:rPr>
          <w:lang w:val="de-CH"/>
        </w:rPr>
        <w:t xml:space="preserve">beim Ideenauftrag dem Gesamtbetrag der Entschädigungen; </w:t>
      </w:r>
    </w:p>
    <w:p w14:paraId="0016314D" w14:textId="77777777" w:rsidR="006E63D6" w:rsidRPr="00C22F15" w:rsidRDefault="006E63D6" w:rsidP="006E63D6">
      <w:pPr>
        <w:pStyle w:val="Paragraphedeliste"/>
        <w:numPr>
          <w:ilvl w:val="0"/>
          <w:numId w:val="7"/>
        </w:numPr>
        <w:spacing w:line="300" w:lineRule="exact"/>
        <w:jc w:val="both"/>
        <w:rPr>
          <w:rFonts w:cstheme="minorHAnsi"/>
          <w:lang w:val="de-CH"/>
        </w:rPr>
      </w:pPr>
      <w:r w:rsidRPr="00C22F15">
        <w:rPr>
          <w:lang w:val="de-CH"/>
        </w:rPr>
        <w:t xml:space="preserve">beim Projektauftrag und beim Gesamtleistungsauftrag dem Gesamtbetrag der Entschädigungen </w:t>
      </w:r>
      <w:proofErr w:type="gramStart"/>
      <w:r w:rsidRPr="00C22F15">
        <w:rPr>
          <w:lang w:val="de-CH"/>
        </w:rPr>
        <w:t>zuzüglich dem geschätzten Wert</w:t>
      </w:r>
      <w:proofErr w:type="gramEnd"/>
      <w:r w:rsidRPr="00C22F15">
        <w:rPr>
          <w:lang w:val="de-CH"/>
        </w:rPr>
        <w:t xml:space="preserve"> der im Studienauftr</w:t>
      </w:r>
      <w:r w:rsidR="00DD0D0C" w:rsidRPr="00C22F15">
        <w:rPr>
          <w:lang w:val="de-CH"/>
        </w:rPr>
        <w:t>agsreglement</w:t>
      </w:r>
      <w:r w:rsidRPr="00C22F15">
        <w:rPr>
          <w:lang w:val="de-CH"/>
        </w:rPr>
        <w:t xml:space="preserve"> definierten Leistungen, die nach Abschluss der Studienaufträge vergeben werden. </w:t>
      </w:r>
    </w:p>
    <w:p w14:paraId="6E6E1024" w14:textId="77777777" w:rsidR="006E63D6" w:rsidRPr="00C22F15" w:rsidRDefault="006E63D6" w:rsidP="006E63D6">
      <w:pPr>
        <w:spacing w:line="300" w:lineRule="exact"/>
        <w:jc w:val="both"/>
        <w:rPr>
          <w:rFonts w:cstheme="minorHAnsi"/>
          <w:b/>
          <w:bCs/>
          <w:lang w:val="de-CH"/>
        </w:rPr>
      </w:pPr>
      <w:r w:rsidRPr="00C22F15">
        <w:rPr>
          <w:b/>
          <w:lang w:val="de-CH"/>
        </w:rPr>
        <w:t>Art. 13 Zusammensetzung des unabhängigen Expertengremiums</w:t>
      </w:r>
    </w:p>
    <w:p w14:paraId="0F6E25A0" w14:textId="77777777" w:rsidR="006E63D6" w:rsidRPr="00C22F15" w:rsidRDefault="006E63D6" w:rsidP="006E63D6">
      <w:pPr>
        <w:spacing w:after="0" w:line="300" w:lineRule="exact"/>
        <w:jc w:val="both"/>
        <w:rPr>
          <w:rFonts w:cstheme="minorHAnsi"/>
          <w:lang w:val="de-CH"/>
        </w:rPr>
      </w:pPr>
      <w:r w:rsidRPr="00C22F15">
        <w:rPr>
          <w:lang w:val="de-CH"/>
        </w:rPr>
        <w:t>1 Das unabhängige Expertengremium setzt sich zusammen aus:</w:t>
      </w:r>
    </w:p>
    <w:p w14:paraId="0FA625A6" w14:textId="77777777" w:rsidR="006E63D6" w:rsidRPr="00C22F15" w:rsidRDefault="006E63D6" w:rsidP="006E63D6">
      <w:pPr>
        <w:spacing w:after="0" w:line="300" w:lineRule="exact"/>
        <w:jc w:val="both"/>
        <w:rPr>
          <w:rFonts w:cstheme="minorHAnsi"/>
          <w:lang w:val="de-CH"/>
        </w:rPr>
      </w:pPr>
    </w:p>
    <w:p w14:paraId="73FEFF75" w14:textId="77777777" w:rsidR="006E63D6" w:rsidRPr="00C22F15" w:rsidRDefault="006E63D6" w:rsidP="006E63D6">
      <w:pPr>
        <w:pStyle w:val="Paragraphedeliste"/>
        <w:numPr>
          <w:ilvl w:val="0"/>
          <w:numId w:val="8"/>
        </w:numPr>
        <w:spacing w:after="0" w:line="300" w:lineRule="exact"/>
        <w:jc w:val="both"/>
        <w:rPr>
          <w:rFonts w:cstheme="minorHAnsi"/>
          <w:lang w:val="de-CH"/>
        </w:rPr>
      </w:pPr>
      <w:r w:rsidRPr="00C22F15">
        <w:rPr>
          <w:lang w:val="de-CH"/>
        </w:rPr>
        <w:t>Fachpersonen aus mindestens einem massgebenden Gebiet der ausgeschriebenen Leistung;</w:t>
      </w:r>
    </w:p>
    <w:p w14:paraId="189B2783" w14:textId="77777777" w:rsidR="006E63D6" w:rsidRPr="00C22F15" w:rsidRDefault="006E63D6" w:rsidP="006E63D6">
      <w:pPr>
        <w:pStyle w:val="Paragraphedeliste"/>
        <w:numPr>
          <w:ilvl w:val="0"/>
          <w:numId w:val="8"/>
        </w:numPr>
        <w:spacing w:after="0" w:line="300" w:lineRule="exact"/>
        <w:jc w:val="both"/>
        <w:rPr>
          <w:rFonts w:cstheme="minorHAnsi"/>
          <w:lang w:val="de-CH"/>
        </w:rPr>
      </w:pPr>
      <w:r w:rsidRPr="00C22F15">
        <w:rPr>
          <w:lang w:val="de-CH"/>
        </w:rPr>
        <w:t xml:space="preserve">weiteren vom Auftraggeber frei bestimmten Personen. </w:t>
      </w:r>
    </w:p>
    <w:p w14:paraId="134797BF" w14:textId="77777777" w:rsidR="006E63D6" w:rsidRPr="00C22F15" w:rsidRDefault="006E63D6" w:rsidP="006E63D6">
      <w:pPr>
        <w:spacing w:after="0" w:line="300" w:lineRule="exact"/>
        <w:jc w:val="both"/>
        <w:rPr>
          <w:rFonts w:cstheme="minorHAnsi"/>
          <w:lang w:val="de-CH"/>
        </w:rPr>
      </w:pPr>
    </w:p>
    <w:p w14:paraId="3C9534FB" w14:textId="77777777" w:rsidR="006E63D6" w:rsidRPr="00C22F15" w:rsidRDefault="006E63D6" w:rsidP="006E63D6">
      <w:pPr>
        <w:spacing w:after="0" w:line="300" w:lineRule="exact"/>
        <w:jc w:val="both"/>
        <w:rPr>
          <w:rFonts w:cstheme="minorHAnsi"/>
          <w:lang w:val="de-CH"/>
        </w:rPr>
      </w:pPr>
      <w:r w:rsidRPr="00C22F15">
        <w:rPr>
          <w:lang w:val="de-CH"/>
        </w:rPr>
        <w:t xml:space="preserve">2 Die Mehrheit der Mitglieder des Gremiums muss aus Fachpersonen bestehen. </w:t>
      </w:r>
    </w:p>
    <w:p w14:paraId="431E5CAC" w14:textId="77777777" w:rsidR="006E63D6" w:rsidRPr="00C22F15" w:rsidRDefault="006E63D6" w:rsidP="006E63D6">
      <w:pPr>
        <w:spacing w:after="0" w:line="300" w:lineRule="exact"/>
        <w:jc w:val="both"/>
        <w:rPr>
          <w:rFonts w:cstheme="minorHAnsi"/>
          <w:lang w:val="de-CH"/>
        </w:rPr>
      </w:pPr>
    </w:p>
    <w:p w14:paraId="7ED60401" w14:textId="77777777" w:rsidR="006E63D6" w:rsidRPr="00C22F15" w:rsidRDefault="006E63D6" w:rsidP="006E63D6">
      <w:pPr>
        <w:spacing w:after="0" w:line="300" w:lineRule="exact"/>
        <w:jc w:val="both"/>
        <w:rPr>
          <w:rFonts w:cstheme="minorHAnsi"/>
          <w:lang w:val="de-CH"/>
        </w:rPr>
      </w:pPr>
      <w:r w:rsidRPr="00C22F15">
        <w:rPr>
          <w:lang w:val="de-CH"/>
        </w:rPr>
        <w:t xml:space="preserve">3 Mindestens die Hälfte der Fachpersonen muss vom Auftraggeber unabhängig sein. </w:t>
      </w:r>
    </w:p>
    <w:p w14:paraId="73648C2D" w14:textId="77777777" w:rsidR="006E63D6" w:rsidRPr="00C22F15" w:rsidRDefault="006E63D6" w:rsidP="006E63D6">
      <w:pPr>
        <w:spacing w:after="0" w:line="300" w:lineRule="exact"/>
        <w:jc w:val="both"/>
        <w:rPr>
          <w:rFonts w:cstheme="minorHAnsi"/>
          <w:lang w:val="de-CH"/>
        </w:rPr>
      </w:pPr>
    </w:p>
    <w:p w14:paraId="73629740" w14:textId="77777777" w:rsidR="006E63D6" w:rsidRPr="00C22F15" w:rsidRDefault="006E63D6" w:rsidP="006E63D6">
      <w:pPr>
        <w:spacing w:after="0" w:line="300" w:lineRule="exact"/>
        <w:jc w:val="both"/>
        <w:rPr>
          <w:rFonts w:cstheme="minorHAnsi"/>
          <w:lang w:val="de-CH"/>
        </w:rPr>
      </w:pPr>
      <w:r w:rsidRPr="00C22F15">
        <w:rPr>
          <w:lang w:val="de-CH"/>
        </w:rPr>
        <w:t>4 Das Gremium kann zur Begutachtung von Spezialfragen jederzeit Sachverständige hinzuziehen.</w:t>
      </w:r>
    </w:p>
    <w:p w14:paraId="28516AA9" w14:textId="77777777" w:rsidR="006E63D6" w:rsidRPr="00C22F15" w:rsidRDefault="006E63D6" w:rsidP="006E63D6">
      <w:pPr>
        <w:spacing w:after="0" w:line="300" w:lineRule="exact"/>
        <w:jc w:val="both"/>
        <w:rPr>
          <w:rFonts w:cstheme="minorHAnsi"/>
          <w:lang w:val="de-CH"/>
        </w:rPr>
      </w:pPr>
    </w:p>
    <w:p w14:paraId="5675AB56" w14:textId="77777777" w:rsidR="006E63D6" w:rsidRPr="00C22F15" w:rsidRDefault="006E63D6" w:rsidP="006E63D6">
      <w:pPr>
        <w:spacing w:after="0" w:line="300" w:lineRule="exact"/>
        <w:jc w:val="both"/>
        <w:rPr>
          <w:rFonts w:cstheme="minorHAnsi"/>
          <w:lang w:val="de-CH"/>
        </w:rPr>
      </w:pPr>
      <w:r w:rsidRPr="00C22F15">
        <w:rPr>
          <w:lang w:val="de-CH"/>
        </w:rPr>
        <w:t xml:space="preserve">5 Die Namen der Mitglieder des Gremiums sind </w:t>
      </w:r>
      <w:r w:rsidR="00DD0D0C" w:rsidRPr="00C22F15">
        <w:rPr>
          <w:lang w:val="de-CH"/>
        </w:rPr>
        <w:t>im</w:t>
      </w:r>
      <w:r w:rsidRPr="00C22F15">
        <w:rPr>
          <w:lang w:val="de-CH"/>
        </w:rPr>
        <w:t xml:space="preserve"> Wettbewerbsreglement oder </w:t>
      </w:r>
      <w:r w:rsidR="00DD0D0C" w:rsidRPr="00C22F15">
        <w:rPr>
          <w:lang w:val="de-CH"/>
        </w:rPr>
        <w:t>im</w:t>
      </w:r>
      <w:r w:rsidRPr="00C22F15">
        <w:rPr>
          <w:lang w:val="de-CH"/>
        </w:rPr>
        <w:t xml:space="preserve"> Studienauftr</w:t>
      </w:r>
      <w:r w:rsidR="00DD0D0C" w:rsidRPr="00C22F15">
        <w:rPr>
          <w:lang w:val="de-CH"/>
        </w:rPr>
        <w:t>agsreglement</w:t>
      </w:r>
      <w:r w:rsidRPr="00C22F15">
        <w:rPr>
          <w:lang w:val="de-CH"/>
        </w:rPr>
        <w:t xml:space="preserve"> angegeben. </w:t>
      </w:r>
    </w:p>
    <w:p w14:paraId="7B3AE931" w14:textId="07543FC7" w:rsidR="006E63D6" w:rsidRDefault="006E63D6" w:rsidP="006E63D6">
      <w:pPr>
        <w:spacing w:line="300" w:lineRule="exact"/>
        <w:jc w:val="both"/>
        <w:rPr>
          <w:rFonts w:cstheme="minorHAnsi"/>
          <w:lang w:val="de-CH"/>
        </w:rPr>
      </w:pPr>
    </w:p>
    <w:p w14:paraId="461F58F5" w14:textId="77777777" w:rsidR="00C76D82" w:rsidRPr="00C22F15" w:rsidRDefault="00C76D82" w:rsidP="006E63D6">
      <w:pPr>
        <w:spacing w:line="300" w:lineRule="exact"/>
        <w:jc w:val="both"/>
        <w:rPr>
          <w:rFonts w:cstheme="minorHAnsi"/>
          <w:lang w:val="de-CH"/>
        </w:rPr>
      </w:pPr>
    </w:p>
    <w:p w14:paraId="1E10ECAC" w14:textId="77777777" w:rsidR="006E63D6" w:rsidRPr="00C22F15" w:rsidRDefault="006E63D6" w:rsidP="006E63D6">
      <w:pPr>
        <w:spacing w:line="300" w:lineRule="exact"/>
        <w:jc w:val="both"/>
        <w:rPr>
          <w:rFonts w:cstheme="minorHAnsi"/>
          <w:b/>
          <w:bCs/>
          <w:lang w:val="de-CH"/>
        </w:rPr>
      </w:pPr>
      <w:r w:rsidRPr="00C22F15">
        <w:rPr>
          <w:b/>
          <w:lang w:val="de-CH"/>
        </w:rPr>
        <w:t>Art. 14 Aufgaben des unabhängigen Expertengremiums</w:t>
      </w:r>
    </w:p>
    <w:p w14:paraId="0A543D4F" w14:textId="77777777" w:rsidR="006E63D6" w:rsidRPr="00C22F15" w:rsidRDefault="006E63D6" w:rsidP="006E63D6">
      <w:pPr>
        <w:spacing w:line="300" w:lineRule="exact"/>
        <w:jc w:val="both"/>
        <w:rPr>
          <w:rFonts w:cstheme="minorHAnsi"/>
          <w:lang w:val="de-CH"/>
        </w:rPr>
      </w:pPr>
      <w:r w:rsidRPr="00C22F15">
        <w:rPr>
          <w:lang w:val="de-CH"/>
        </w:rPr>
        <w:t>1 Vorschläge, die im Rahmen eines Wettbewerbs oder von Studienaufträgen eingereicht werden, werden von einem unabhängigen Expertengremium bewertet.</w:t>
      </w:r>
    </w:p>
    <w:p w14:paraId="5CC0A35D" w14:textId="77777777" w:rsidR="006E63D6" w:rsidRPr="00C22F15" w:rsidRDefault="006E63D6" w:rsidP="006E63D6">
      <w:pPr>
        <w:spacing w:line="300" w:lineRule="exact"/>
        <w:jc w:val="both"/>
        <w:rPr>
          <w:rFonts w:cstheme="minorHAnsi"/>
          <w:lang w:val="de-CH"/>
        </w:rPr>
      </w:pPr>
      <w:r w:rsidRPr="00C22F15">
        <w:rPr>
          <w:lang w:val="de-CH"/>
        </w:rPr>
        <w:t>2 Das Gremium spricht insbesondere eine Empfehlung zuhanden des Auftraggebers aus für die Erteilung eines Folgeauftrags an den Gewinner oder an die Gewinnerin und das weitere Vorgehen.</w:t>
      </w:r>
    </w:p>
    <w:p w14:paraId="6548124E" w14:textId="77777777" w:rsidR="006E63D6" w:rsidRPr="00C22F15" w:rsidRDefault="006E63D6" w:rsidP="006E63D6">
      <w:pPr>
        <w:spacing w:line="300" w:lineRule="exact"/>
        <w:jc w:val="both"/>
        <w:rPr>
          <w:rFonts w:cstheme="minorHAnsi"/>
          <w:lang w:val="de-CH"/>
        </w:rPr>
      </w:pPr>
      <w:r w:rsidRPr="00C22F15">
        <w:rPr>
          <w:lang w:val="de-CH"/>
        </w:rPr>
        <w:t>3 Es kann auch die Weiterbearbeitung eines besonders herausragenden Beitrags empfehlen, der in wesentlichen Punkten von den Anforderungen in der Ausschreibung und im Reglement des Wettbewerbs oder des Studienauftrags abweicht, wenn der Auftraggeber diese Möglichkeit ausdrücklich festgelegt hat und das im Wettbewerbs- oder im Studienauftragsreglement hierfür festgelegte Quorum erfüllt.</w:t>
      </w:r>
    </w:p>
    <w:p w14:paraId="18F32D47" w14:textId="77777777" w:rsidR="006E63D6" w:rsidRPr="00C22F15" w:rsidRDefault="006E63D6" w:rsidP="006E63D6">
      <w:pPr>
        <w:spacing w:line="300" w:lineRule="exact"/>
        <w:jc w:val="both"/>
        <w:rPr>
          <w:rFonts w:cstheme="minorHAnsi"/>
          <w:lang w:val="de-CH"/>
        </w:rPr>
      </w:pPr>
      <w:r w:rsidRPr="00C22F15">
        <w:rPr>
          <w:lang w:val="de-CH"/>
        </w:rPr>
        <w:t xml:space="preserve">4 Im Wettbewerbsverfahren hat das Gremium ausserdem folgende Befugnisse: </w:t>
      </w:r>
    </w:p>
    <w:p w14:paraId="441CC8B2" w14:textId="77777777" w:rsidR="006E63D6" w:rsidRPr="00C22F15" w:rsidRDefault="006E63D6" w:rsidP="006E63D6">
      <w:pPr>
        <w:pStyle w:val="Paragraphedeliste"/>
        <w:numPr>
          <w:ilvl w:val="0"/>
          <w:numId w:val="9"/>
        </w:numPr>
        <w:spacing w:line="300" w:lineRule="exact"/>
        <w:jc w:val="both"/>
        <w:rPr>
          <w:rFonts w:cstheme="minorHAnsi"/>
          <w:lang w:val="de-CH"/>
        </w:rPr>
      </w:pPr>
      <w:r w:rsidRPr="00C22F15">
        <w:rPr>
          <w:lang w:val="de-CH"/>
        </w:rPr>
        <w:t>Es nimmt die Rangierung der Beiträge vor, die mit den Anforderungen in der Ausschreibung übereinstimmen</w:t>
      </w:r>
      <w:r w:rsidR="00DD0D0C" w:rsidRPr="00C22F15">
        <w:rPr>
          <w:lang w:val="de-CH"/>
        </w:rPr>
        <w:t>,</w:t>
      </w:r>
      <w:r w:rsidRPr="00C22F15">
        <w:rPr>
          <w:lang w:val="de-CH"/>
        </w:rPr>
        <w:t xml:space="preserve"> und entscheidet über die Vergabe der Preise. </w:t>
      </w:r>
    </w:p>
    <w:p w14:paraId="1F4C2E95" w14:textId="77777777" w:rsidR="006E63D6" w:rsidRPr="00C22F15" w:rsidRDefault="006E63D6" w:rsidP="006E63D6">
      <w:pPr>
        <w:pStyle w:val="Paragraphedeliste"/>
        <w:spacing w:line="300" w:lineRule="exact"/>
        <w:jc w:val="both"/>
        <w:rPr>
          <w:rFonts w:cstheme="minorHAnsi"/>
          <w:lang w:val="de-CH"/>
        </w:rPr>
      </w:pPr>
    </w:p>
    <w:p w14:paraId="48A3BC68" w14:textId="77777777" w:rsidR="006E63D6" w:rsidRPr="00C22F15" w:rsidRDefault="006E63D6" w:rsidP="006E63D6">
      <w:pPr>
        <w:pStyle w:val="Paragraphedeliste"/>
        <w:numPr>
          <w:ilvl w:val="0"/>
          <w:numId w:val="9"/>
        </w:numPr>
        <w:spacing w:line="300" w:lineRule="exact"/>
        <w:jc w:val="both"/>
        <w:rPr>
          <w:rFonts w:cstheme="minorHAnsi"/>
          <w:lang w:val="de-CH"/>
        </w:rPr>
      </w:pPr>
      <w:r w:rsidRPr="00C22F15">
        <w:rPr>
          <w:lang w:val="de-CH"/>
        </w:rPr>
        <w:t>Es kann auch Beiträge empfehlen, die in wesentlichen Punkten von den Anforderungen in der Ausschreibung abweichen.</w:t>
      </w:r>
    </w:p>
    <w:p w14:paraId="4C7FB70D" w14:textId="77777777" w:rsidR="008F440C" w:rsidRPr="00C22F15" w:rsidRDefault="008F440C" w:rsidP="008F440C">
      <w:pPr>
        <w:pStyle w:val="Paragraphedeliste"/>
        <w:rPr>
          <w:rFonts w:cstheme="minorHAnsi"/>
          <w:lang w:val="de-CH"/>
        </w:rPr>
      </w:pPr>
    </w:p>
    <w:p w14:paraId="5A9E3C52" w14:textId="77777777" w:rsidR="008F440C" w:rsidRPr="00C22F15" w:rsidRDefault="008F440C" w:rsidP="008F440C">
      <w:pPr>
        <w:spacing w:line="300" w:lineRule="exact"/>
        <w:jc w:val="both"/>
        <w:rPr>
          <w:rFonts w:cstheme="minorHAnsi"/>
          <w:b/>
          <w:bCs/>
          <w:lang w:val="de-CH"/>
        </w:rPr>
      </w:pPr>
      <w:r w:rsidRPr="00C22F15">
        <w:rPr>
          <w:b/>
          <w:lang w:val="de-CH"/>
        </w:rPr>
        <w:t>Art. 15 Ansprüche aus Wettbewerbsverfahren oder Studienaufträgen</w:t>
      </w:r>
    </w:p>
    <w:p w14:paraId="037D0463" w14:textId="77777777" w:rsidR="006E63D6" w:rsidRPr="00C22F15" w:rsidRDefault="006E63D6" w:rsidP="008F440C">
      <w:pPr>
        <w:pStyle w:val="Paragraphedeliste"/>
        <w:numPr>
          <w:ilvl w:val="0"/>
          <w:numId w:val="10"/>
        </w:numPr>
        <w:spacing w:line="300" w:lineRule="exact"/>
        <w:ind w:left="142" w:hanging="142"/>
        <w:jc w:val="both"/>
        <w:rPr>
          <w:rFonts w:cstheme="minorHAnsi"/>
          <w:lang w:val="de-CH"/>
        </w:rPr>
      </w:pPr>
      <w:r w:rsidRPr="00C22F15">
        <w:rPr>
          <w:lang w:val="de-CH"/>
        </w:rPr>
        <w:t>Der Auftraggeber legt im Wettbewerbsreglement oder im Studienauftragsreglement fest:</w:t>
      </w:r>
    </w:p>
    <w:p w14:paraId="6E1E0156" w14:textId="77777777" w:rsidR="008F440C" w:rsidRPr="00C22F15" w:rsidRDefault="006E63D6" w:rsidP="008F440C">
      <w:pPr>
        <w:pStyle w:val="Paragraphedeliste"/>
        <w:numPr>
          <w:ilvl w:val="0"/>
          <w:numId w:val="11"/>
        </w:numPr>
        <w:spacing w:line="300" w:lineRule="exact"/>
        <w:ind w:left="709" w:hanging="283"/>
        <w:jc w:val="both"/>
        <w:rPr>
          <w:rFonts w:cstheme="minorHAnsi"/>
          <w:lang w:val="de-CH"/>
        </w:rPr>
      </w:pPr>
      <w:r w:rsidRPr="00C22F15">
        <w:rPr>
          <w:lang w:val="de-CH"/>
        </w:rPr>
        <w:t xml:space="preserve">welche Rechte dem Gewinner oder der Gewinnerin eines Folgeauftrags zustehen; </w:t>
      </w:r>
    </w:p>
    <w:p w14:paraId="10262300" w14:textId="77777777" w:rsidR="008F440C" w:rsidRPr="00C22F15" w:rsidRDefault="008F440C" w:rsidP="008F440C">
      <w:pPr>
        <w:pStyle w:val="Paragraphedeliste"/>
        <w:spacing w:line="300" w:lineRule="exact"/>
        <w:ind w:left="709"/>
        <w:jc w:val="both"/>
        <w:rPr>
          <w:rFonts w:cstheme="minorHAnsi"/>
          <w:lang w:val="de-CH"/>
        </w:rPr>
      </w:pPr>
    </w:p>
    <w:p w14:paraId="22197A10" w14:textId="77777777" w:rsidR="006E63D6" w:rsidRPr="00C22F15" w:rsidRDefault="00DD0D0C" w:rsidP="008F440C">
      <w:pPr>
        <w:pStyle w:val="Paragraphedeliste"/>
        <w:numPr>
          <w:ilvl w:val="0"/>
          <w:numId w:val="11"/>
        </w:numPr>
        <w:spacing w:line="300" w:lineRule="exact"/>
        <w:ind w:left="709" w:hanging="283"/>
        <w:jc w:val="both"/>
        <w:rPr>
          <w:rFonts w:cstheme="minorHAnsi"/>
          <w:lang w:val="de-CH"/>
        </w:rPr>
      </w:pPr>
      <w:r w:rsidRPr="00C22F15">
        <w:rPr>
          <w:lang w:val="de-CH"/>
        </w:rPr>
        <w:t>welche</w:t>
      </w:r>
      <w:r w:rsidR="006E63D6" w:rsidRPr="00C22F15">
        <w:rPr>
          <w:lang w:val="de-CH"/>
        </w:rPr>
        <w:t xml:space="preserve"> Rechte </w:t>
      </w:r>
      <w:r w:rsidRPr="00C22F15">
        <w:rPr>
          <w:lang w:val="de-CH"/>
        </w:rPr>
        <w:t>die</w:t>
      </w:r>
      <w:r w:rsidR="006E63D6" w:rsidRPr="00C22F15">
        <w:rPr>
          <w:lang w:val="de-CH"/>
        </w:rPr>
        <w:t xml:space="preserve"> teilnehmenden Anbieter und Anbieterinnen (insbesondere Preise, Entschädigungen und allfällige Ankäufe)</w:t>
      </w:r>
      <w:r w:rsidRPr="00C22F15">
        <w:rPr>
          <w:lang w:val="de-CH"/>
        </w:rPr>
        <w:t xml:space="preserve"> zustehen</w:t>
      </w:r>
      <w:r w:rsidR="006E63D6" w:rsidRPr="00C22F15">
        <w:rPr>
          <w:lang w:val="de-CH"/>
        </w:rPr>
        <w:t xml:space="preserve">. </w:t>
      </w:r>
    </w:p>
    <w:p w14:paraId="466C8118" w14:textId="77777777" w:rsidR="008F440C" w:rsidRPr="00C22F15" w:rsidRDefault="008F440C" w:rsidP="008F440C">
      <w:pPr>
        <w:pStyle w:val="Paragraphedeliste"/>
        <w:spacing w:line="300" w:lineRule="exact"/>
        <w:jc w:val="both"/>
        <w:rPr>
          <w:rFonts w:cstheme="minorHAnsi"/>
          <w:lang w:val="de-CH"/>
        </w:rPr>
      </w:pPr>
    </w:p>
    <w:p w14:paraId="4BA141EC" w14:textId="77777777" w:rsidR="006E63D6" w:rsidRPr="00C22F15" w:rsidRDefault="008F440C" w:rsidP="008F440C">
      <w:pPr>
        <w:pStyle w:val="Paragraphedeliste"/>
        <w:numPr>
          <w:ilvl w:val="0"/>
          <w:numId w:val="10"/>
        </w:numPr>
        <w:spacing w:line="300" w:lineRule="exact"/>
        <w:ind w:left="142" w:hanging="142"/>
        <w:jc w:val="both"/>
        <w:rPr>
          <w:rFonts w:cstheme="minorHAnsi"/>
          <w:lang w:val="de-CH"/>
        </w:rPr>
      </w:pPr>
      <w:r w:rsidRPr="00C22F15">
        <w:rPr>
          <w:lang w:val="de-CH"/>
        </w:rPr>
        <w:t xml:space="preserve"> Im Reglement muss er zudem angeben, welchen Abgeltungsanspruch der Urheber oder die Urheberin eines Beitrags hat, wenn ein Folgeauftrag in Aussicht gestellt wurde und eine der folgenden Voraussetzungen erfüllt ist:</w:t>
      </w:r>
    </w:p>
    <w:p w14:paraId="046ACA2A" w14:textId="77777777" w:rsidR="008F440C" w:rsidRPr="00C22F15" w:rsidRDefault="008F440C" w:rsidP="008F440C">
      <w:pPr>
        <w:pStyle w:val="Paragraphedeliste"/>
        <w:spacing w:line="300" w:lineRule="exact"/>
        <w:jc w:val="both"/>
        <w:rPr>
          <w:rFonts w:cstheme="minorHAnsi"/>
          <w:lang w:val="de-CH"/>
        </w:rPr>
      </w:pPr>
    </w:p>
    <w:p w14:paraId="0FDA4F0E" w14:textId="77777777" w:rsidR="008F440C" w:rsidRPr="00C22F15" w:rsidRDefault="006E63D6" w:rsidP="008F440C">
      <w:pPr>
        <w:pStyle w:val="Paragraphedeliste"/>
        <w:numPr>
          <w:ilvl w:val="0"/>
          <w:numId w:val="12"/>
        </w:numPr>
        <w:spacing w:line="300" w:lineRule="exact"/>
        <w:ind w:left="709" w:hanging="283"/>
        <w:jc w:val="both"/>
        <w:rPr>
          <w:rFonts w:cstheme="minorHAnsi"/>
          <w:lang w:val="de-CH"/>
        </w:rPr>
      </w:pPr>
      <w:r w:rsidRPr="00C22F15">
        <w:rPr>
          <w:lang w:val="de-CH"/>
        </w:rPr>
        <w:t xml:space="preserve">Der Auftraggeber vergibt den Auftrag an Dritte, obwohl das Expertengremium empfohlen hat, er sei dem Urheber oder der Urheberin des Beitrags zu erteilen. </w:t>
      </w:r>
    </w:p>
    <w:p w14:paraId="45177C7D" w14:textId="77777777" w:rsidR="008F440C" w:rsidRPr="00C22F15" w:rsidRDefault="008F440C" w:rsidP="008F440C">
      <w:pPr>
        <w:pStyle w:val="Paragraphedeliste"/>
        <w:spacing w:line="300" w:lineRule="exact"/>
        <w:ind w:left="709"/>
        <w:jc w:val="both"/>
        <w:rPr>
          <w:rFonts w:cstheme="minorHAnsi"/>
          <w:lang w:val="de-CH"/>
        </w:rPr>
      </w:pPr>
    </w:p>
    <w:p w14:paraId="310FAE4A" w14:textId="77777777" w:rsidR="008F440C" w:rsidRPr="00C22F15" w:rsidRDefault="006E63D6" w:rsidP="008F440C">
      <w:pPr>
        <w:pStyle w:val="Paragraphedeliste"/>
        <w:numPr>
          <w:ilvl w:val="0"/>
          <w:numId w:val="12"/>
        </w:numPr>
        <w:spacing w:line="300" w:lineRule="exact"/>
        <w:ind w:left="709" w:hanging="283"/>
        <w:jc w:val="both"/>
        <w:rPr>
          <w:rFonts w:cstheme="minorHAnsi"/>
          <w:lang w:val="de-CH"/>
        </w:rPr>
      </w:pPr>
      <w:r w:rsidRPr="00C22F15">
        <w:rPr>
          <w:lang w:val="de-CH"/>
        </w:rPr>
        <w:t>Der Auftraggeber verwendet den Beitrag mit dem Einverständnis des Urhebers oder der Urheberin weiter, ohne diesem oder dieser einen Folgeauftrag zu erteilen.</w:t>
      </w:r>
    </w:p>
    <w:p w14:paraId="419E0F6B" w14:textId="77777777" w:rsidR="008F440C" w:rsidRPr="00C22F15" w:rsidRDefault="008F440C" w:rsidP="008F440C">
      <w:pPr>
        <w:pStyle w:val="Paragraphedeliste"/>
        <w:spacing w:line="300" w:lineRule="exact"/>
        <w:ind w:left="709"/>
        <w:jc w:val="both"/>
        <w:rPr>
          <w:rFonts w:cstheme="minorHAnsi"/>
          <w:lang w:val="de-CH"/>
        </w:rPr>
      </w:pPr>
    </w:p>
    <w:p w14:paraId="67C26119" w14:textId="77777777" w:rsidR="006E63D6" w:rsidRPr="00C22F15" w:rsidRDefault="006E63D6" w:rsidP="008F440C">
      <w:pPr>
        <w:pStyle w:val="Paragraphedeliste"/>
        <w:numPr>
          <w:ilvl w:val="0"/>
          <w:numId w:val="12"/>
        </w:numPr>
        <w:spacing w:line="300" w:lineRule="exact"/>
        <w:ind w:left="709" w:hanging="283"/>
        <w:jc w:val="both"/>
        <w:rPr>
          <w:rFonts w:cstheme="minorHAnsi"/>
          <w:lang w:val="de-CH"/>
        </w:rPr>
      </w:pPr>
      <w:r w:rsidRPr="00C22F15">
        <w:rPr>
          <w:lang w:val="de-CH"/>
        </w:rPr>
        <w:t xml:space="preserve">Der Auftraggeber verzichtet vorläufig oder endgültig auf die Umsetzung des Vorhabens. </w:t>
      </w:r>
    </w:p>
    <w:p w14:paraId="2713E522" w14:textId="77777777" w:rsidR="006E63D6" w:rsidRPr="00C22F15" w:rsidRDefault="006E63D6" w:rsidP="006E63D6">
      <w:pPr>
        <w:spacing w:line="300" w:lineRule="exact"/>
        <w:jc w:val="both"/>
        <w:rPr>
          <w:rFonts w:cstheme="minorHAnsi"/>
          <w:lang w:val="de-CH"/>
        </w:rPr>
      </w:pPr>
    </w:p>
    <w:p w14:paraId="414A1627" w14:textId="77777777" w:rsidR="006E63D6" w:rsidRPr="00C22F15" w:rsidRDefault="006E63D6" w:rsidP="006E63D6">
      <w:pPr>
        <w:spacing w:line="300" w:lineRule="exact"/>
        <w:jc w:val="both"/>
        <w:rPr>
          <w:rFonts w:cstheme="minorHAnsi"/>
          <w:b/>
          <w:bCs/>
          <w:lang w:val="de-CH"/>
        </w:rPr>
      </w:pPr>
      <w:r w:rsidRPr="00C22F15">
        <w:rPr>
          <w:b/>
          <w:lang w:val="de-CH"/>
        </w:rPr>
        <w:t>Art. 16 Besondere Bestimmungen zum Wettbewerbsverfahren</w:t>
      </w:r>
    </w:p>
    <w:p w14:paraId="5240B6F9" w14:textId="77777777" w:rsidR="008F440C" w:rsidRPr="00C22F15" w:rsidRDefault="006E63D6" w:rsidP="008F440C">
      <w:pPr>
        <w:pStyle w:val="Paragraphedeliste"/>
        <w:numPr>
          <w:ilvl w:val="0"/>
          <w:numId w:val="13"/>
        </w:numPr>
        <w:spacing w:line="300" w:lineRule="exact"/>
        <w:ind w:left="142" w:hanging="142"/>
        <w:jc w:val="both"/>
        <w:rPr>
          <w:rFonts w:cstheme="minorHAnsi"/>
          <w:lang w:val="de-CH"/>
        </w:rPr>
      </w:pPr>
      <w:r w:rsidRPr="00C22F15">
        <w:rPr>
          <w:lang w:val="de-CH"/>
        </w:rPr>
        <w:t>Im Wettbewerbsverfahren sind die Beiträge anonym einzureichen. Teilnehmer und Teilnehmerinnen, die gegen das Anonymitätsgebot verstossen, werden vom Wettbewerb ausgeschlossen.</w:t>
      </w:r>
    </w:p>
    <w:p w14:paraId="17B86260" w14:textId="77777777" w:rsidR="008F440C" w:rsidRPr="00C22F15" w:rsidRDefault="008F440C" w:rsidP="008F440C">
      <w:pPr>
        <w:pStyle w:val="Paragraphedeliste"/>
        <w:spacing w:line="300" w:lineRule="exact"/>
        <w:jc w:val="both"/>
        <w:rPr>
          <w:rFonts w:cstheme="minorHAnsi"/>
          <w:lang w:val="de-CH"/>
        </w:rPr>
      </w:pPr>
    </w:p>
    <w:p w14:paraId="17A2B047" w14:textId="77777777" w:rsidR="008F440C" w:rsidRPr="00C22F15" w:rsidRDefault="006E63D6" w:rsidP="00490C7D">
      <w:pPr>
        <w:pStyle w:val="Paragraphedeliste"/>
        <w:numPr>
          <w:ilvl w:val="0"/>
          <w:numId w:val="13"/>
        </w:numPr>
        <w:spacing w:line="300" w:lineRule="exact"/>
        <w:ind w:left="142" w:hanging="142"/>
        <w:jc w:val="both"/>
        <w:rPr>
          <w:rFonts w:cstheme="minorHAnsi"/>
          <w:lang w:val="de-CH"/>
        </w:rPr>
      </w:pPr>
      <w:r w:rsidRPr="00C22F15">
        <w:rPr>
          <w:lang w:val="de-CH"/>
        </w:rPr>
        <w:t>Der Auftraggeber kann die Anonymität vorzeitig aufheben, sofern im Wettbewerbsprogramm darauf hingewiesen wird.</w:t>
      </w:r>
    </w:p>
    <w:p w14:paraId="7502AD27" w14:textId="77777777" w:rsidR="007D01AF" w:rsidRPr="00C22F15" w:rsidRDefault="007D01AF" w:rsidP="007D01AF">
      <w:pPr>
        <w:pStyle w:val="Paragraphedeliste"/>
        <w:rPr>
          <w:rFonts w:cstheme="minorHAnsi"/>
          <w:lang w:val="de-CH"/>
        </w:rPr>
      </w:pPr>
    </w:p>
    <w:p w14:paraId="02B9A6CF" w14:textId="77777777" w:rsidR="007D01AF" w:rsidRPr="00C22F15" w:rsidRDefault="007D01AF" w:rsidP="007D01AF">
      <w:pPr>
        <w:pStyle w:val="Paragraphedeliste"/>
        <w:spacing w:line="300" w:lineRule="exact"/>
        <w:ind w:left="142"/>
        <w:jc w:val="both"/>
        <w:rPr>
          <w:rFonts w:cstheme="minorHAnsi"/>
          <w:lang w:val="de-CH"/>
        </w:rPr>
      </w:pPr>
    </w:p>
    <w:p w14:paraId="27410D92" w14:textId="77777777" w:rsidR="008F440C" w:rsidRPr="00C22F15" w:rsidRDefault="008F440C" w:rsidP="008F440C">
      <w:pPr>
        <w:spacing w:line="300" w:lineRule="exact"/>
        <w:jc w:val="both"/>
        <w:rPr>
          <w:rFonts w:cstheme="minorHAnsi"/>
          <w:b/>
          <w:bCs/>
          <w:lang w:val="de-CH"/>
        </w:rPr>
      </w:pPr>
      <w:r w:rsidRPr="00C22F15">
        <w:rPr>
          <w:b/>
          <w:lang w:val="de-CH"/>
        </w:rPr>
        <w:t>Art. 17 Umgang mit den Berufsregeln</w:t>
      </w:r>
    </w:p>
    <w:p w14:paraId="05B260A1" w14:textId="77777777" w:rsidR="008F440C" w:rsidRPr="00C22F15" w:rsidRDefault="008F440C" w:rsidP="008F440C">
      <w:pPr>
        <w:spacing w:line="300" w:lineRule="exact"/>
        <w:jc w:val="both"/>
        <w:rPr>
          <w:rFonts w:cstheme="minorHAnsi"/>
          <w:lang w:val="de-CH"/>
        </w:rPr>
      </w:pPr>
      <w:r w:rsidRPr="00C22F15">
        <w:rPr>
          <w:lang w:val="de-CH"/>
        </w:rPr>
        <w:t xml:space="preserve">1 Der Auftraggeber bestimmt die Einzelheiten des Wettbewerbs- oder des Studienauftragsverfahrens. </w:t>
      </w:r>
    </w:p>
    <w:p w14:paraId="2731A8A7" w14:textId="77777777" w:rsidR="008F440C" w:rsidRPr="00C22F15" w:rsidRDefault="008F440C" w:rsidP="008F440C">
      <w:pPr>
        <w:spacing w:line="300" w:lineRule="exact"/>
        <w:jc w:val="both"/>
        <w:rPr>
          <w:rFonts w:cstheme="minorHAnsi"/>
          <w:lang w:val="de-CH"/>
        </w:rPr>
      </w:pPr>
      <w:r w:rsidRPr="00C22F15">
        <w:rPr>
          <w:lang w:val="de-CH"/>
        </w:rPr>
        <w:t>2 Er kann sich hierbei auf die Regeln des Schweizerischen Ingenieur- und Architektenvereins beziehen.</w:t>
      </w:r>
    </w:p>
    <w:p w14:paraId="371FCFEE" w14:textId="77777777" w:rsidR="008F440C" w:rsidRPr="00C22F15" w:rsidRDefault="008F440C" w:rsidP="008F440C">
      <w:pPr>
        <w:spacing w:line="300" w:lineRule="exact"/>
        <w:jc w:val="both"/>
        <w:rPr>
          <w:rFonts w:cstheme="minorHAnsi"/>
          <w:lang w:val="de-CH"/>
        </w:rPr>
      </w:pPr>
      <w:r w:rsidRPr="00C22F15">
        <w:rPr>
          <w:lang w:val="de-CH"/>
        </w:rPr>
        <w:t xml:space="preserve">3 Bei Lücken in den Wettbewerbs- oder </w:t>
      </w:r>
      <w:proofErr w:type="spellStart"/>
      <w:r w:rsidRPr="00C22F15">
        <w:rPr>
          <w:lang w:val="de-CH"/>
        </w:rPr>
        <w:t>Studienauftragsreglementen</w:t>
      </w:r>
      <w:proofErr w:type="spellEnd"/>
      <w:r w:rsidRPr="00C22F15">
        <w:rPr>
          <w:lang w:val="de-CH"/>
        </w:rPr>
        <w:t xml:space="preserve"> orientiert sich der Auftraggeber an den Regeln des Schweizerischen Ingenieur- und Architektenvereins.</w:t>
      </w:r>
    </w:p>
    <w:p w14:paraId="5A78BF51" w14:textId="77777777" w:rsidR="008F440C" w:rsidRPr="00C22F15" w:rsidRDefault="008F440C" w:rsidP="008F440C">
      <w:pPr>
        <w:spacing w:line="300" w:lineRule="exact"/>
        <w:jc w:val="both"/>
        <w:rPr>
          <w:rFonts w:cstheme="minorHAnsi"/>
          <w:lang w:val="de-CH"/>
        </w:rPr>
      </w:pPr>
    </w:p>
    <w:p w14:paraId="655068CE" w14:textId="77777777" w:rsidR="00C074E6" w:rsidRPr="00C22F15" w:rsidRDefault="00C074E6">
      <w:pPr>
        <w:rPr>
          <w:b/>
          <w:bCs/>
          <w:sz w:val="28"/>
          <w:szCs w:val="28"/>
          <w:lang w:val="de-CH"/>
        </w:rPr>
      </w:pPr>
      <w:r w:rsidRPr="00C22F15">
        <w:rPr>
          <w:b/>
          <w:sz w:val="28"/>
          <w:lang w:val="de-CH"/>
        </w:rPr>
        <w:t xml:space="preserve">Kapitel IV: Fristen, Veröffentlichungen, Verfügung und Statistik </w:t>
      </w:r>
    </w:p>
    <w:p w14:paraId="58D193A1" w14:textId="77777777" w:rsidR="00C074E6" w:rsidRPr="00C22F15" w:rsidRDefault="00C074E6">
      <w:pPr>
        <w:rPr>
          <w:b/>
          <w:bCs/>
          <w:lang w:val="de-CH"/>
        </w:rPr>
      </w:pPr>
      <w:r w:rsidRPr="00C22F15">
        <w:rPr>
          <w:b/>
          <w:lang w:val="de-CH"/>
        </w:rPr>
        <w:t xml:space="preserve">Art. 18 Fristverkürzung ausserhalb des Staatsvertragsbereichs (Art. 47 </w:t>
      </w:r>
      <w:proofErr w:type="spellStart"/>
      <w:r w:rsidRPr="00C22F15">
        <w:rPr>
          <w:b/>
          <w:lang w:val="de-CH"/>
        </w:rPr>
        <w:t>IVöB</w:t>
      </w:r>
      <w:proofErr w:type="spellEnd"/>
      <w:r w:rsidRPr="00C22F15">
        <w:rPr>
          <w:b/>
          <w:lang w:val="de-CH"/>
        </w:rPr>
        <w:t xml:space="preserve">) </w:t>
      </w:r>
    </w:p>
    <w:p w14:paraId="7B197DCC" w14:textId="77777777" w:rsidR="00490C7D" w:rsidRPr="00C22F15" w:rsidRDefault="00C074E6">
      <w:pPr>
        <w:rPr>
          <w:lang w:val="de-CH"/>
        </w:rPr>
      </w:pPr>
      <w:r w:rsidRPr="00C22F15">
        <w:rPr>
          <w:lang w:val="de-CH"/>
        </w:rPr>
        <w:t xml:space="preserve">1 Der Auftraggeber kann die Minimalfristen für die Angebotsabgabe ausserhalb des Staatsvertragsbereichs in Fällen nachgewiesener Dringlichkeit auf nicht weniger als 10 Tage verkürzen. </w:t>
      </w:r>
    </w:p>
    <w:p w14:paraId="1BFBF40C" w14:textId="77777777" w:rsidR="00490C7D" w:rsidRPr="00C22F15" w:rsidRDefault="00490C7D">
      <w:pPr>
        <w:rPr>
          <w:lang w:val="de-CH"/>
        </w:rPr>
      </w:pPr>
    </w:p>
    <w:p w14:paraId="2BCE2A6E" w14:textId="77777777" w:rsidR="00C074E6" w:rsidRPr="00C22F15" w:rsidRDefault="00C074E6" w:rsidP="00C074E6">
      <w:pPr>
        <w:rPr>
          <w:b/>
          <w:bCs/>
          <w:lang w:val="de-CH"/>
        </w:rPr>
      </w:pPr>
      <w:r w:rsidRPr="00C22F15">
        <w:rPr>
          <w:b/>
          <w:lang w:val="de-CH"/>
        </w:rPr>
        <w:t xml:space="preserve">Art. 19 Ausnahmen (Art. 48 </w:t>
      </w:r>
      <w:proofErr w:type="spellStart"/>
      <w:r w:rsidRPr="00C22F15">
        <w:rPr>
          <w:b/>
          <w:lang w:val="de-CH"/>
        </w:rPr>
        <w:t>IVöB</w:t>
      </w:r>
      <w:proofErr w:type="spellEnd"/>
      <w:r w:rsidRPr="00C22F15">
        <w:rPr>
          <w:b/>
          <w:lang w:val="de-CH"/>
        </w:rPr>
        <w:t>)</w:t>
      </w:r>
    </w:p>
    <w:p w14:paraId="1F3E8F09" w14:textId="77777777" w:rsidR="00C074E6" w:rsidRPr="00C22F15" w:rsidRDefault="00C074E6" w:rsidP="00C074E6">
      <w:pPr>
        <w:rPr>
          <w:lang w:val="de-CH"/>
        </w:rPr>
      </w:pPr>
      <w:r w:rsidRPr="00C22F15">
        <w:rPr>
          <w:lang w:val="de-CH"/>
        </w:rPr>
        <w:t xml:space="preserve">1 Im offenen oder </w:t>
      </w:r>
      <w:r w:rsidR="008B397D" w:rsidRPr="00C22F15">
        <w:rPr>
          <w:lang w:val="de-CH"/>
        </w:rPr>
        <w:t xml:space="preserve">im </w:t>
      </w:r>
      <w:r w:rsidRPr="00C22F15">
        <w:rPr>
          <w:lang w:val="de-CH"/>
        </w:rPr>
        <w:t>selektiven Verfahren veröffentlicht der Auftraggeber die Vorankündigung, die Ausschreibung, den Abbruch des Verfahrens sowie den Zuschlag auf einer gemeinsam von Bund und Kantonen betriebenen elektronischen Plattform für das öffentliche Beschaffungswesen (nachfolgend: Beschaffungsplattform).</w:t>
      </w:r>
    </w:p>
    <w:p w14:paraId="3E021447" w14:textId="77777777" w:rsidR="00C074E6" w:rsidRPr="00C22F15" w:rsidRDefault="00C074E6" w:rsidP="00C074E6">
      <w:pPr>
        <w:rPr>
          <w:lang w:val="de-CH"/>
        </w:rPr>
      </w:pPr>
      <w:r w:rsidRPr="00C22F15">
        <w:rPr>
          <w:lang w:val="de-CH"/>
        </w:rPr>
        <w:t xml:space="preserve">2 Im freihändigen Verfahren nach Art. 21 Abs. 2 </w:t>
      </w:r>
      <w:proofErr w:type="spellStart"/>
      <w:r w:rsidRPr="00C22F15">
        <w:rPr>
          <w:lang w:val="de-CH"/>
        </w:rPr>
        <w:t>IVöB</w:t>
      </w:r>
      <w:proofErr w:type="spellEnd"/>
      <w:r w:rsidRPr="00C22F15">
        <w:rPr>
          <w:lang w:val="de-CH"/>
        </w:rPr>
        <w:t xml:space="preserve"> veröffentlicht der Auftraggeber den Zuschlag auf der Beschaffungsplattform, auch für Aufträge, deren Wert den Schwellenwert des Staatsvertragsbereichs nicht erreicht.</w:t>
      </w:r>
    </w:p>
    <w:p w14:paraId="70D0B09F" w14:textId="77777777" w:rsidR="00C074E6" w:rsidRPr="00C22F15" w:rsidRDefault="00C074E6" w:rsidP="00C074E6">
      <w:pPr>
        <w:rPr>
          <w:lang w:val="de-CH"/>
        </w:rPr>
      </w:pPr>
      <w:r w:rsidRPr="00C22F15">
        <w:rPr>
          <w:lang w:val="de-CH"/>
        </w:rPr>
        <w:t>3 Zuschläge gemäss Art. ... Abs. 1 und 2 sind spätestens 30 Tage nach dem Zuschlag zu veröffentlichen.</w:t>
      </w:r>
    </w:p>
    <w:p w14:paraId="1114B2E2" w14:textId="77777777" w:rsidR="00C074E6" w:rsidRPr="00C22F15" w:rsidRDefault="00C074E6" w:rsidP="005D1FEA">
      <w:pPr>
        <w:pBdr>
          <w:top w:val="single" w:sz="4" w:space="1" w:color="auto"/>
          <w:left w:val="single" w:sz="4" w:space="4" w:color="auto"/>
          <w:bottom w:val="single" w:sz="4" w:space="1" w:color="auto"/>
          <w:right w:val="single" w:sz="4" w:space="4" w:color="auto"/>
        </w:pBdr>
        <w:rPr>
          <w:i/>
          <w:iCs/>
          <w:lang w:val="de-CH"/>
        </w:rPr>
      </w:pPr>
      <w:r w:rsidRPr="00C22F15">
        <w:rPr>
          <w:i/>
          <w:lang w:val="de-CH"/>
        </w:rPr>
        <w:t>Variante Abs. 2 und 3:</w:t>
      </w:r>
    </w:p>
    <w:p w14:paraId="621F49F6" w14:textId="77777777" w:rsidR="00C074E6" w:rsidRPr="00C22F15" w:rsidRDefault="00C074E6" w:rsidP="005D1FEA">
      <w:pPr>
        <w:pBdr>
          <w:top w:val="single" w:sz="4" w:space="1" w:color="auto"/>
          <w:left w:val="single" w:sz="4" w:space="4" w:color="auto"/>
          <w:bottom w:val="single" w:sz="4" w:space="1" w:color="auto"/>
          <w:right w:val="single" w:sz="4" w:space="4" w:color="auto"/>
        </w:pBdr>
        <w:rPr>
          <w:i/>
          <w:iCs/>
          <w:lang w:val="de-CH"/>
        </w:rPr>
      </w:pPr>
      <w:r w:rsidRPr="00C22F15">
        <w:rPr>
          <w:i/>
          <w:lang w:val="de-CH"/>
        </w:rPr>
        <w:t xml:space="preserve">2 Alle Verfügungen, mit Ausnahme derjenigen im freihändigen Verfahren nach Artikel 21 Absatz 1 </w:t>
      </w:r>
      <w:proofErr w:type="spellStart"/>
      <w:r w:rsidRPr="00C22F15">
        <w:rPr>
          <w:i/>
          <w:lang w:val="de-CH"/>
        </w:rPr>
        <w:t>IVöB</w:t>
      </w:r>
      <w:proofErr w:type="spellEnd"/>
      <w:r w:rsidRPr="00C22F15">
        <w:rPr>
          <w:i/>
          <w:lang w:val="de-CH"/>
        </w:rPr>
        <w:t>, sind spätestens 30 Tage nach dem Zuschlag zu veröffentlichten.</w:t>
      </w:r>
    </w:p>
    <w:p w14:paraId="6565559B" w14:textId="77777777" w:rsidR="00C074E6" w:rsidRPr="00C22F15" w:rsidRDefault="00C074E6" w:rsidP="00C074E6">
      <w:pPr>
        <w:rPr>
          <w:lang w:val="de-CH"/>
        </w:rPr>
      </w:pPr>
    </w:p>
    <w:p w14:paraId="7B920315" w14:textId="77777777" w:rsidR="00C074E6" w:rsidRPr="00C22F15" w:rsidRDefault="00C074E6" w:rsidP="00C074E6">
      <w:pPr>
        <w:rPr>
          <w:b/>
          <w:bCs/>
          <w:lang w:val="de-CH"/>
        </w:rPr>
      </w:pPr>
      <w:r w:rsidRPr="00C22F15">
        <w:rPr>
          <w:b/>
          <w:lang w:val="de-CH"/>
        </w:rPr>
        <w:t>Art. 20 Inhalt der Veröffentlichung des Zuschlags</w:t>
      </w:r>
    </w:p>
    <w:p w14:paraId="2B8D2C6C" w14:textId="77777777" w:rsidR="00C074E6" w:rsidRPr="00C22F15" w:rsidRDefault="00C074E6" w:rsidP="00C074E6">
      <w:pPr>
        <w:rPr>
          <w:lang w:val="de-CH"/>
        </w:rPr>
      </w:pPr>
      <w:r w:rsidRPr="00C22F15">
        <w:rPr>
          <w:lang w:val="de-CH"/>
        </w:rPr>
        <w:t xml:space="preserve">1 Die Veröffentlichung des Zuschlags muss die in Art. 48 Abs. 6 </w:t>
      </w:r>
      <w:proofErr w:type="spellStart"/>
      <w:r w:rsidRPr="00C22F15">
        <w:rPr>
          <w:lang w:val="de-CH"/>
        </w:rPr>
        <w:t>IVöB</w:t>
      </w:r>
      <w:proofErr w:type="spellEnd"/>
      <w:r w:rsidRPr="00C22F15">
        <w:rPr>
          <w:lang w:val="de-CH"/>
        </w:rPr>
        <w:t xml:space="preserve"> genannten Angaben enthalten.</w:t>
      </w:r>
    </w:p>
    <w:p w14:paraId="61EE055F" w14:textId="77777777" w:rsidR="00C074E6" w:rsidRPr="00C22F15" w:rsidRDefault="00C074E6" w:rsidP="00C074E6">
      <w:pPr>
        <w:rPr>
          <w:lang w:val="de-CH"/>
        </w:rPr>
      </w:pPr>
      <w:r w:rsidRPr="00C22F15">
        <w:rPr>
          <w:lang w:val="de-CH"/>
        </w:rPr>
        <w:t>2 Die Veröffentlichung der Verfügung des Zuschlags hat in folgenden Fällen auch eine Rechtsmittelbelehrung und eine Beschwerdefrist zu enthalten:</w:t>
      </w:r>
    </w:p>
    <w:p w14:paraId="0350FB10" w14:textId="77777777" w:rsidR="00C074E6" w:rsidRPr="00C22F15" w:rsidRDefault="00C074E6" w:rsidP="00C074E6">
      <w:pPr>
        <w:pStyle w:val="Paragraphedeliste"/>
        <w:numPr>
          <w:ilvl w:val="0"/>
          <w:numId w:val="1"/>
        </w:numPr>
        <w:rPr>
          <w:lang w:val="de-CH"/>
        </w:rPr>
      </w:pPr>
      <w:r w:rsidRPr="00C22F15">
        <w:rPr>
          <w:lang w:val="de-CH"/>
        </w:rPr>
        <w:t>bei nicht erfolgter Zustellung einer persönlichen Mitteilung der Verfügung;</w:t>
      </w:r>
    </w:p>
    <w:p w14:paraId="54BC375A" w14:textId="77777777" w:rsidR="00C074E6" w:rsidRPr="00C22F15" w:rsidRDefault="00C074E6" w:rsidP="00C074E6">
      <w:pPr>
        <w:pStyle w:val="Paragraphedeliste"/>
        <w:numPr>
          <w:ilvl w:val="0"/>
          <w:numId w:val="1"/>
        </w:numPr>
        <w:rPr>
          <w:lang w:val="de-CH"/>
        </w:rPr>
      </w:pPr>
      <w:r w:rsidRPr="00C22F15">
        <w:rPr>
          <w:lang w:val="de-CH"/>
        </w:rPr>
        <w:t xml:space="preserve">beim freihändigen Verfahren gemäss </w:t>
      </w:r>
      <w:r w:rsidR="008B397D" w:rsidRPr="00C22F15">
        <w:rPr>
          <w:lang w:val="de-CH"/>
        </w:rPr>
        <w:t xml:space="preserve">den in </w:t>
      </w:r>
      <w:r w:rsidRPr="00C22F15">
        <w:rPr>
          <w:lang w:val="de-CH"/>
        </w:rPr>
        <w:t xml:space="preserve">Artikel 21 Abs. </w:t>
      </w:r>
      <w:r w:rsidR="008B397D" w:rsidRPr="00C22F15">
        <w:rPr>
          <w:lang w:val="de-CH"/>
        </w:rPr>
        <w:t xml:space="preserve">2 </w:t>
      </w:r>
      <w:proofErr w:type="spellStart"/>
      <w:r w:rsidR="008B397D" w:rsidRPr="00C22F15">
        <w:rPr>
          <w:lang w:val="de-CH"/>
        </w:rPr>
        <w:t>IVöB</w:t>
      </w:r>
      <w:proofErr w:type="spellEnd"/>
      <w:r w:rsidR="008B397D" w:rsidRPr="00C22F15">
        <w:rPr>
          <w:lang w:val="de-CH"/>
        </w:rPr>
        <w:t xml:space="preserve"> </w:t>
      </w:r>
      <w:r w:rsidRPr="00C22F15">
        <w:rPr>
          <w:lang w:val="de-CH"/>
        </w:rPr>
        <w:t xml:space="preserve">genannten </w:t>
      </w:r>
      <w:r w:rsidR="008B397D" w:rsidRPr="00C22F15">
        <w:rPr>
          <w:lang w:val="de-CH"/>
        </w:rPr>
        <w:t>Voraussetzungen</w:t>
      </w:r>
      <w:r w:rsidRPr="00C22F15">
        <w:rPr>
          <w:lang w:val="de-CH"/>
        </w:rPr>
        <w:t>.</w:t>
      </w:r>
    </w:p>
    <w:p w14:paraId="53A46DC9" w14:textId="77777777" w:rsidR="00941CAC" w:rsidRPr="00C22F15" w:rsidRDefault="00941CAC" w:rsidP="00941CAC">
      <w:pPr>
        <w:pStyle w:val="Paragraphedeliste"/>
        <w:rPr>
          <w:lang w:val="de-CH"/>
        </w:rPr>
      </w:pPr>
    </w:p>
    <w:p w14:paraId="66148CB0" w14:textId="77777777" w:rsidR="00C074E6" w:rsidRPr="00C22F15" w:rsidRDefault="00C074E6" w:rsidP="00C074E6">
      <w:pPr>
        <w:pStyle w:val="Paragraphedeliste"/>
        <w:rPr>
          <w:lang w:val="de-CH"/>
        </w:rPr>
      </w:pPr>
    </w:p>
    <w:p w14:paraId="3D661F85" w14:textId="77777777" w:rsidR="00C074E6" w:rsidRPr="00C22F15" w:rsidRDefault="00C074E6">
      <w:pPr>
        <w:rPr>
          <w:b/>
          <w:bCs/>
          <w:lang w:val="de-CH"/>
        </w:rPr>
      </w:pPr>
      <w:r w:rsidRPr="00C22F15">
        <w:rPr>
          <w:b/>
          <w:lang w:val="de-CH"/>
        </w:rPr>
        <w:t xml:space="preserve">Art. 21 Eröffnung der Verfügung (Art. 51 </w:t>
      </w:r>
      <w:proofErr w:type="spellStart"/>
      <w:r w:rsidRPr="00C22F15">
        <w:rPr>
          <w:b/>
          <w:lang w:val="de-CH"/>
        </w:rPr>
        <w:t>IVöB</w:t>
      </w:r>
      <w:proofErr w:type="spellEnd"/>
      <w:r w:rsidRPr="00C22F15">
        <w:rPr>
          <w:b/>
          <w:lang w:val="de-CH"/>
        </w:rPr>
        <w:t xml:space="preserve">) </w:t>
      </w:r>
    </w:p>
    <w:p w14:paraId="11D3F428" w14:textId="77777777" w:rsidR="00C074E6" w:rsidRPr="00C22F15" w:rsidRDefault="00C074E6" w:rsidP="002222D7">
      <w:pPr>
        <w:rPr>
          <w:lang w:val="de-CH"/>
        </w:rPr>
      </w:pPr>
      <w:r w:rsidRPr="00C22F15">
        <w:rPr>
          <w:lang w:val="de-CH"/>
        </w:rPr>
        <w:t xml:space="preserve">1 Der Auftraggeber eröffnet Verfügungen durch individuelle Zustellung an die Anbieter, mit Ausnahme von Ausschreibungen und Aufträgen im freihändigen Verfahren gemäss Art. 21 Abs. 2 </w:t>
      </w:r>
      <w:proofErr w:type="spellStart"/>
      <w:r w:rsidRPr="00C22F15">
        <w:rPr>
          <w:lang w:val="de-CH"/>
        </w:rPr>
        <w:t>IVöB</w:t>
      </w:r>
      <w:proofErr w:type="spellEnd"/>
      <w:r w:rsidRPr="00C22F15">
        <w:rPr>
          <w:lang w:val="de-CH"/>
        </w:rPr>
        <w:t xml:space="preserve">, die er durch Veröffentlichung bekannt gibt. </w:t>
      </w:r>
    </w:p>
    <w:p w14:paraId="0B4A56E9" w14:textId="77777777" w:rsidR="002222D7" w:rsidRPr="00C22F15" w:rsidRDefault="002222D7">
      <w:pPr>
        <w:rPr>
          <w:lang w:val="de-CH"/>
        </w:rPr>
      </w:pPr>
    </w:p>
    <w:p w14:paraId="3DF4DAD9" w14:textId="77777777" w:rsidR="002222D7" w:rsidRPr="00C22F15" w:rsidRDefault="002222D7" w:rsidP="002222D7">
      <w:pPr>
        <w:rPr>
          <w:b/>
          <w:bCs/>
          <w:lang w:val="de-CH"/>
        </w:rPr>
      </w:pPr>
      <w:r w:rsidRPr="00C22F15">
        <w:rPr>
          <w:b/>
          <w:lang w:val="de-CH"/>
        </w:rPr>
        <w:t xml:space="preserve">Art. 22 Statistik (Art. 50 </w:t>
      </w:r>
      <w:proofErr w:type="spellStart"/>
      <w:r w:rsidRPr="00C22F15">
        <w:rPr>
          <w:b/>
          <w:lang w:val="de-CH"/>
        </w:rPr>
        <w:t>IVöB</w:t>
      </w:r>
      <w:proofErr w:type="spellEnd"/>
      <w:r w:rsidRPr="00C22F15">
        <w:rPr>
          <w:b/>
          <w:lang w:val="de-CH"/>
        </w:rPr>
        <w:t xml:space="preserve">) </w:t>
      </w:r>
    </w:p>
    <w:p w14:paraId="757C8521" w14:textId="77777777" w:rsidR="009035CB" w:rsidRPr="00C22F15" w:rsidRDefault="002222D7" w:rsidP="009035CB">
      <w:pPr>
        <w:pStyle w:val="Paragraphedeliste"/>
        <w:numPr>
          <w:ilvl w:val="0"/>
          <w:numId w:val="14"/>
        </w:numPr>
        <w:ind w:left="142" w:hanging="142"/>
        <w:rPr>
          <w:lang w:val="de-CH"/>
        </w:rPr>
      </w:pPr>
      <w:r w:rsidRPr="00C22F15">
        <w:rPr>
          <w:lang w:val="de-CH"/>
        </w:rPr>
        <w:t xml:space="preserve">Die für das öffentliche Beschaffungswesen zuständige Direktion erstellt jährlich eine elektronische Statistik über Aufträge im Staatsvertragsbereich. </w:t>
      </w:r>
    </w:p>
    <w:p w14:paraId="450C3C13" w14:textId="77777777" w:rsidR="009035CB" w:rsidRPr="00C22F15" w:rsidRDefault="009035CB" w:rsidP="009035CB">
      <w:pPr>
        <w:pStyle w:val="Paragraphedeliste"/>
        <w:ind w:left="567"/>
        <w:rPr>
          <w:lang w:val="de-CH"/>
        </w:rPr>
      </w:pPr>
    </w:p>
    <w:p w14:paraId="01696CC3" w14:textId="77777777" w:rsidR="009035CB" w:rsidRPr="00C22F15" w:rsidRDefault="002222D7" w:rsidP="009035CB">
      <w:pPr>
        <w:pStyle w:val="Paragraphedeliste"/>
        <w:numPr>
          <w:ilvl w:val="0"/>
          <w:numId w:val="14"/>
        </w:numPr>
        <w:ind w:left="142" w:hanging="142"/>
        <w:rPr>
          <w:lang w:val="de-CH"/>
        </w:rPr>
      </w:pPr>
      <w:r w:rsidRPr="00C22F15">
        <w:rPr>
          <w:lang w:val="de-CH"/>
        </w:rPr>
        <w:t xml:space="preserve">Zu diesem Zweck arbeiten die Auftraggeber mit der Direktion zusammen und übermitteln die Daten ihrer Verträge über die Plattform simap.ch. </w:t>
      </w:r>
    </w:p>
    <w:p w14:paraId="447E2FBC" w14:textId="77777777" w:rsidR="009035CB" w:rsidRPr="00C22F15" w:rsidRDefault="009035CB" w:rsidP="009035CB">
      <w:pPr>
        <w:pStyle w:val="Paragraphedeliste"/>
        <w:rPr>
          <w:lang w:val="de-CH"/>
        </w:rPr>
      </w:pPr>
    </w:p>
    <w:p w14:paraId="37FA104C" w14:textId="77777777" w:rsidR="002222D7" w:rsidRPr="00C22F15" w:rsidRDefault="009035CB" w:rsidP="009035CB">
      <w:pPr>
        <w:pStyle w:val="Paragraphedeliste"/>
        <w:numPr>
          <w:ilvl w:val="0"/>
          <w:numId w:val="14"/>
        </w:numPr>
        <w:ind w:left="142" w:hanging="142"/>
        <w:rPr>
          <w:lang w:val="de-CH"/>
        </w:rPr>
      </w:pPr>
      <w:r w:rsidRPr="00C22F15">
        <w:rPr>
          <w:lang w:val="de-CH"/>
        </w:rPr>
        <w:t xml:space="preserve"> Die Direktion liefert die jährlich</w:t>
      </w:r>
      <w:r w:rsidR="008B397D" w:rsidRPr="00C22F15">
        <w:rPr>
          <w:lang w:val="de-CH"/>
        </w:rPr>
        <w:t>e</w:t>
      </w:r>
      <w:r w:rsidRPr="00C22F15">
        <w:rPr>
          <w:lang w:val="de-CH"/>
        </w:rPr>
        <w:t xml:space="preserve"> Statistik an das Interkantonale Organ für das öffentliche Beschaffungswesen (</w:t>
      </w:r>
      <w:proofErr w:type="spellStart"/>
      <w:r w:rsidRPr="00C22F15">
        <w:rPr>
          <w:lang w:val="de-CH"/>
        </w:rPr>
        <w:t>InöB</w:t>
      </w:r>
      <w:proofErr w:type="spellEnd"/>
      <w:r w:rsidRPr="00C22F15">
        <w:rPr>
          <w:lang w:val="de-CH"/>
        </w:rPr>
        <w:t xml:space="preserve">) zuhanden des Staatssekretariats für Wirtschaft (SECO). </w:t>
      </w:r>
    </w:p>
    <w:p w14:paraId="0F50001D" w14:textId="77777777" w:rsidR="00490C7D" w:rsidRPr="00C22F15" w:rsidRDefault="00490C7D" w:rsidP="00490C7D">
      <w:pPr>
        <w:pStyle w:val="Paragraphedeliste"/>
        <w:rPr>
          <w:lang w:val="de-CH"/>
        </w:rPr>
      </w:pPr>
    </w:p>
    <w:p w14:paraId="0B211D79" w14:textId="77777777" w:rsidR="00490C7D" w:rsidRPr="00C22F15" w:rsidRDefault="00490C7D" w:rsidP="009035CB">
      <w:pPr>
        <w:pStyle w:val="Paragraphedeliste"/>
        <w:numPr>
          <w:ilvl w:val="0"/>
          <w:numId w:val="14"/>
        </w:numPr>
        <w:ind w:left="284" w:hanging="284"/>
        <w:rPr>
          <w:lang w:val="de-CH"/>
        </w:rPr>
      </w:pPr>
      <w:r w:rsidRPr="00C22F15">
        <w:rPr>
          <w:lang w:val="de-CH"/>
        </w:rPr>
        <w:t>Die Auftraggeber stellen dem Amt Nachhaltige Entwicklung die für das Nachhaltigkeitsmonitoring erforderlichen Daten zur Verfügung.</w:t>
      </w:r>
    </w:p>
    <w:p w14:paraId="107462A2" w14:textId="77777777" w:rsidR="00490C7D" w:rsidRPr="00C22F15" w:rsidRDefault="00490C7D" w:rsidP="00490C7D">
      <w:pPr>
        <w:pStyle w:val="Paragraphedeliste"/>
        <w:rPr>
          <w:lang w:val="de-CH"/>
        </w:rPr>
      </w:pPr>
    </w:p>
    <w:p w14:paraId="5BF892C1" w14:textId="77777777" w:rsidR="002222D7" w:rsidRPr="00C22F15" w:rsidRDefault="002222D7" w:rsidP="002222D7">
      <w:pPr>
        <w:rPr>
          <w:i/>
          <w:iCs/>
          <w:lang w:val="de-CH"/>
        </w:rPr>
      </w:pPr>
      <w:r w:rsidRPr="00C22F15">
        <w:rPr>
          <w:i/>
          <w:lang w:val="de-CH"/>
        </w:rPr>
        <w:t>Optional:</w:t>
      </w:r>
    </w:p>
    <w:p w14:paraId="6A22CEE7" w14:textId="77777777" w:rsidR="002222D7" w:rsidRPr="00C22F15" w:rsidRDefault="00490C7D">
      <w:pPr>
        <w:rPr>
          <w:lang w:val="de-CH"/>
        </w:rPr>
      </w:pPr>
      <w:r w:rsidRPr="00C22F15">
        <w:rPr>
          <w:lang w:val="de-CH"/>
        </w:rPr>
        <w:t>5 Die Direktion erstellt eine jährliche Statistik über die veröffentlichten Aufträge der Freiburger Auftraggeber. Sie veröffentlicht diese auf ihrer Website.</w:t>
      </w:r>
    </w:p>
    <w:p w14:paraId="5468571F" w14:textId="77777777" w:rsidR="00941CAC" w:rsidRPr="00C22F15" w:rsidRDefault="00941CAC">
      <w:pPr>
        <w:rPr>
          <w:lang w:val="de-CH"/>
        </w:rPr>
      </w:pPr>
    </w:p>
    <w:p w14:paraId="41E32CFC" w14:textId="77777777" w:rsidR="00C074E6" w:rsidRPr="00C22F15" w:rsidRDefault="00C074E6">
      <w:pPr>
        <w:rPr>
          <w:b/>
          <w:bCs/>
          <w:sz w:val="28"/>
          <w:szCs w:val="28"/>
          <w:lang w:val="de-CH"/>
        </w:rPr>
      </w:pPr>
      <w:r w:rsidRPr="00C22F15">
        <w:rPr>
          <w:b/>
          <w:sz w:val="28"/>
          <w:lang w:val="de-CH"/>
        </w:rPr>
        <w:t xml:space="preserve">KAPITEL V: Schlussbestimmungen </w:t>
      </w:r>
    </w:p>
    <w:p w14:paraId="43418887" w14:textId="77777777" w:rsidR="00C074E6" w:rsidRPr="00C22F15" w:rsidRDefault="00C074E6">
      <w:pPr>
        <w:rPr>
          <w:b/>
          <w:bCs/>
          <w:lang w:val="de-CH"/>
        </w:rPr>
      </w:pPr>
      <w:r w:rsidRPr="00C22F15">
        <w:rPr>
          <w:b/>
          <w:lang w:val="de-CH"/>
        </w:rPr>
        <w:t xml:space="preserve">Art. 23 Aufhebung </w:t>
      </w:r>
    </w:p>
    <w:p w14:paraId="441F79BC" w14:textId="0DA20C47" w:rsidR="00C074E6" w:rsidRPr="00C22F15" w:rsidRDefault="00C074E6">
      <w:pPr>
        <w:rPr>
          <w:lang w:val="de-CH"/>
        </w:rPr>
      </w:pPr>
      <w:r w:rsidRPr="00C22F15">
        <w:rPr>
          <w:lang w:val="de-CH"/>
        </w:rPr>
        <w:t>1 D</w:t>
      </w:r>
      <w:r w:rsidR="00D83760">
        <w:rPr>
          <w:lang w:val="de-CH"/>
        </w:rPr>
        <w:t>as Reglement</w:t>
      </w:r>
      <w:r w:rsidRPr="00C22F15">
        <w:rPr>
          <w:lang w:val="de-CH"/>
        </w:rPr>
        <w:t xml:space="preserve"> vom 28. April 1988 zur Umsetzung des Gesetzes über das öffentliche Beschaffungswesen vom 25. November 1994 wird aufgehoben. </w:t>
      </w:r>
    </w:p>
    <w:p w14:paraId="068E0135" w14:textId="77777777" w:rsidR="008B397D" w:rsidRPr="00C22F15" w:rsidRDefault="00C074E6">
      <w:pPr>
        <w:rPr>
          <w:lang w:val="de-CH"/>
        </w:rPr>
      </w:pPr>
      <w:r w:rsidRPr="00C22F15">
        <w:rPr>
          <w:b/>
          <w:bCs/>
          <w:lang w:val="de-CH"/>
        </w:rPr>
        <w:t>Art. 24 Inkrafttreten</w:t>
      </w:r>
      <w:r w:rsidRPr="00C22F15">
        <w:rPr>
          <w:lang w:val="de-CH"/>
        </w:rPr>
        <w:t xml:space="preserve"> </w:t>
      </w:r>
    </w:p>
    <w:p w14:paraId="10D114EA" w14:textId="77777777" w:rsidR="00C074E6" w:rsidRPr="00C22F15" w:rsidRDefault="00C074E6">
      <w:pPr>
        <w:rPr>
          <w:lang w:val="de-CH"/>
        </w:rPr>
      </w:pPr>
      <w:r w:rsidRPr="00C22F15">
        <w:rPr>
          <w:lang w:val="de-CH"/>
        </w:rPr>
        <w:t>1 Dieses Reglement tritt am ... in Kraft.</w:t>
      </w:r>
    </w:p>
    <w:p w14:paraId="401C1380" w14:textId="77777777" w:rsidR="00C074E6" w:rsidRPr="00C22F15" w:rsidRDefault="00C074E6">
      <w:pPr>
        <w:rPr>
          <w:lang w:val="de-CH"/>
        </w:rPr>
      </w:pPr>
    </w:p>
    <w:p w14:paraId="1024DBB6" w14:textId="77777777" w:rsidR="00941CAC" w:rsidRPr="00C22F15" w:rsidRDefault="00941CAC">
      <w:pPr>
        <w:rPr>
          <w:lang w:val="de-CH"/>
        </w:rPr>
      </w:pPr>
    </w:p>
    <w:p w14:paraId="710D9028" w14:textId="77777777" w:rsidR="00F745AB" w:rsidRPr="00C22F15" w:rsidRDefault="00F745AB" w:rsidP="00941CAC">
      <w:pPr>
        <w:rPr>
          <w:b/>
          <w:bCs/>
          <w:sz w:val="40"/>
          <w:szCs w:val="40"/>
          <w:lang w:val="de-CH"/>
        </w:rPr>
      </w:pPr>
    </w:p>
    <w:p w14:paraId="306053D4" w14:textId="77777777" w:rsidR="00F745AB" w:rsidRPr="00C22F15" w:rsidRDefault="00F745AB" w:rsidP="00941CAC">
      <w:pPr>
        <w:rPr>
          <w:b/>
          <w:bCs/>
          <w:sz w:val="40"/>
          <w:szCs w:val="40"/>
          <w:lang w:val="de-CH"/>
        </w:rPr>
      </w:pPr>
    </w:p>
    <w:p w14:paraId="09115D1B" w14:textId="77777777" w:rsidR="00941CAC" w:rsidRPr="00C22F15" w:rsidRDefault="00941CAC" w:rsidP="00941CAC">
      <w:pPr>
        <w:rPr>
          <w:b/>
          <w:bCs/>
          <w:sz w:val="40"/>
          <w:szCs w:val="40"/>
          <w:lang w:val="de-CH"/>
        </w:rPr>
      </w:pPr>
      <w:r w:rsidRPr="00C22F15">
        <w:rPr>
          <w:b/>
          <w:sz w:val="40"/>
          <w:lang w:val="de-CH"/>
        </w:rPr>
        <w:t>Anhang I</w:t>
      </w:r>
    </w:p>
    <w:p w14:paraId="7A2D7F37" w14:textId="77777777" w:rsidR="00941CAC" w:rsidRPr="00C22F15" w:rsidRDefault="00941CAC" w:rsidP="00941CAC">
      <w:pPr>
        <w:rPr>
          <w:b/>
          <w:bCs/>
          <w:lang w:val="de-CH"/>
        </w:rPr>
      </w:pPr>
    </w:p>
    <w:p w14:paraId="3E7659D7" w14:textId="467D5D82" w:rsidR="00941CAC" w:rsidRPr="00C22F15" w:rsidRDefault="00941CAC" w:rsidP="00941CAC">
      <w:pPr>
        <w:rPr>
          <w:b/>
          <w:bCs/>
          <w:lang w:val="de-CH"/>
        </w:rPr>
      </w:pPr>
      <w:r w:rsidRPr="00C22F15">
        <w:rPr>
          <w:b/>
          <w:lang w:val="de-CH"/>
        </w:rPr>
        <w:t xml:space="preserve">Nachweis der Erfüllung der Teilnahmebedingungen und der Erfüllung der Eignungskriterien </w:t>
      </w:r>
      <w:r w:rsidR="00D83760">
        <w:rPr>
          <w:b/>
          <w:bCs/>
        </w:rPr>
        <w:t>(Art. 2 ÖBR-FR)</w:t>
      </w:r>
    </w:p>
    <w:p w14:paraId="5D61667E" w14:textId="77777777" w:rsidR="00941CAC" w:rsidRPr="00C22F15" w:rsidRDefault="00941CAC" w:rsidP="00941CAC">
      <w:pPr>
        <w:rPr>
          <w:b/>
          <w:bCs/>
          <w:lang w:val="de-CH"/>
        </w:rPr>
      </w:pPr>
      <w:r w:rsidRPr="00C22F15">
        <w:rPr>
          <w:lang w:val="de-CH"/>
        </w:rPr>
        <w:t>Der Auftraggeber kann zum Nachweis der Erfüllung der Teilnahmebedingungen und der Eignungskriterien des Anbieters und etwaiger Subunternehmer insbesondere Dokumente gemäss der folgenden Liste verlangen:</w:t>
      </w:r>
    </w:p>
    <w:p w14:paraId="7CA5E45C" w14:textId="77777777" w:rsidR="00941CAC" w:rsidRPr="00C22F15" w:rsidRDefault="00941CAC" w:rsidP="00941CAC">
      <w:pPr>
        <w:rPr>
          <w:lang w:val="de-CH"/>
        </w:rPr>
      </w:pPr>
      <w:r w:rsidRPr="00C22F15">
        <w:rPr>
          <w:lang w:val="de-CH"/>
        </w:rPr>
        <w:t xml:space="preserve">1. Erklärung oder Nachweis der Einhaltung: </w:t>
      </w:r>
    </w:p>
    <w:p w14:paraId="03368F8B" w14:textId="77777777" w:rsidR="00941CAC" w:rsidRPr="00C22F15" w:rsidRDefault="00941CAC" w:rsidP="00941CAC">
      <w:pPr>
        <w:ind w:firstLine="708"/>
        <w:rPr>
          <w:lang w:val="de-CH"/>
        </w:rPr>
      </w:pPr>
      <w:r w:rsidRPr="00C22F15">
        <w:rPr>
          <w:lang w:val="de-CH"/>
        </w:rPr>
        <w:t>a. der Bestimmungen über den Arbeitsschutz;</w:t>
      </w:r>
    </w:p>
    <w:p w14:paraId="5F2D6D2F" w14:textId="77777777" w:rsidR="00941CAC" w:rsidRPr="00C22F15" w:rsidRDefault="00941CAC" w:rsidP="00941CAC">
      <w:pPr>
        <w:ind w:firstLine="708"/>
        <w:rPr>
          <w:lang w:val="de-CH"/>
        </w:rPr>
      </w:pPr>
      <w:r w:rsidRPr="00C22F15">
        <w:rPr>
          <w:lang w:val="de-CH"/>
        </w:rPr>
        <w:t>b. der Arbeitsbedingungen;</w:t>
      </w:r>
    </w:p>
    <w:p w14:paraId="6CC28BED" w14:textId="77777777" w:rsidR="00941CAC" w:rsidRPr="00C22F15" w:rsidRDefault="00941CAC" w:rsidP="00941CAC">
      <w:pPr>
        <w:ind w:firstLine="708"/>
        <w:rPr>
          <w:lang w:val="de-CH"/>
        </w:rPr>
      </w:pPr>
      <w:r w:rsidRPr="00C22F15">
        <w:rPr>
          <w:lang w:val="de-CH"/>
        </w:rPr>
        <w:t>c. der Lohngleichheit von Frau und Mann;</w:t>
      </w:r>
    </w:p>
    <w:p w14:paraId="7E7EEA7F" w14:textId="77777777" w:rsidR="00941CAC" w:rsidRPr="00C22F15" w:rsidRDefault="00941CAC" w:rsidP="00941CAC">
      <w:pPr>
        <w:ind w:firstLine="708"/>
        <w:rPr>
          <w:lang w:val="de-CH"/>
        </w:rPr>
      </w:pPr>
      <w:r w:rsidRPr="00C22F15">
        <w:rPr>
          <w:lang w:val="de-CH"/>
        </w:rPr>
        <w:t xml:space="preserve"> d. des Umweltrechts;</w:t>
      </w:r>
    </w:p>
    <w:p w14:paraId="65F6FD73" w14:textId="77777777" w:rsidR="00941CAC" w:rsidRPr="00C22F15" w:rsidRDefault="00941CAC" w:rsidP="00941CAC">
      <w:pPr>
        <w:ind w:firstLine="708"/>
        <w:rPr>
          <w:lang w:val="de-CH"/>
        </w:rPr>
      </w:pPr>
      <w:r w:rsidRPr="00C22F15">
        <w:rPr>
          <w:lang w:val="de-CH"/>
        </w:rPr>
        <w:t xml:space="preserve"> e. der Verhaltensregeln zur Vermeidung von Korruption;</w:t>
      </w:r>
    </w:p>
    <w:p w14:paraId="4F661398" w14:textId="77777777" w:rsidR="00941CAC" w:rsidRPr="00C22F15" w:rsidRDefault="00941CAC" w:rsidP="00941CAC">
      <w:pPr>
        <w:ind w:firstLine="708"/>
        <w:rPr>
          <w:lang w:val="de-CH"/>
        </w:rPr>
      </w:pPr>
      <w:r w:rsidRPr="00C22F15">
        <w:rPr>
          <w:lang w:val="de-CH"/>
        </w:rPr>
        <w:t>f. der Bezahlung der Sozialabgaben und fälligen Steuern;</w:t>
      </w:r>
    </w:p>
    <w:p w14:paraId="1A0AA0DD" w14:textId="77777777" w:rsidR="00941CAC" w:rsidRPr="00C22F15" w:rsidRDefault="00941CAC" w:rsidP="00941CAC">
      <w:pPr>
        <w:ind w:left="708"/>
        <w:rPr>
          <w:lang w:val="de-CH"/>
        </w:rPr>
      </w:pPr>
      <w:r w:rsidRPr="00C22F15">
        <w:rPr>
          <w:lang w:val="de-CH"/>
        </w:rPr>
        <w:t>g. der Melde- und Bewilligungspflichten gemäss dem Bundesgesetz gegen die Schwarzarbeit vom 17. Juni 2005 (BGSA; SR 822.41);</w:t>
      </w:r>
    </w:p>
    <w:p w14:paraId="24C9EE51" w14:textId="77777777" w:rsidR="00941CAC" w:rsidRPr="00C22F15" w:rsidRDefault="00941CAC" w:rsidP="00941CAC">
      <w:pPr>
        <w:ind w:firstLine="708"/>
        <w:rPr>
          <w:lang w:val="de-CH"/>
        </w:rPr>
      </w:pPr>
      <w:r w:rsidRPr="00C22F15">
        <w:rPr>
          <w:lang w:val="de-CH"/>
        </w:rPr>
        <w:t xml:space="preserve">h. des Verbots unzulässiger Abreden, die den Wettbewerb beeinträchtigen; </w:t>
      </w:r>
    </w:p>
    <w:p w14:paraId="71C85D75" w14:textId="77777777" w:rsidR="00941CAC" w:rsidRPr="00C22F15" w:rsidRDefault="00941CAC" w:rsidP="00941CAC">
      <w:pPr>
        <w:rPr>
          <w:lang w:val="de-CH"/>
        </w:rPr>
      </w:pPr>
      <w:r w:rsidRPr="00C22F15">
        <w:rPr>
          <w:lang w:val="de-CH"/>
        </w:rPr>
        <w:t>2. Handelsregisterauszug;</w:t>
      </w:r>
    </w:p>
    <w:p w14:paraId="2EB64F03" w14:textId="77777777" w:rsidR="00941CAC" w:rsidRPr="00C22F15" w:rsidRDefault="00941CAC" w:rsidP="00941CAC">
      <w:pPr>
        <w:rPr>
          <w:lang w:val="de-CH"/>
        </w:rPr>
      </w:pPr>
      <w:r w:rsidRPr="00C22F15">
        <w:rPr>
          <w:lang w:val="de-CH"/>
        </w:rPr>
        <w:t xml:space="preserve">3. Betreibungsregisterauszug; </w:t>
      </w:r>
    </w:p>
    <w:p w14:paraId="2301E329" w14:textId="77777777" w:rsidR="00490C7D" w:rsidRPr="00C22F15" w:rsidRDefault="00490C7D" w:rsidP="00941CAC">
      <w:pPr>
        <w:rPr>
          <w:lang w:val="de-CH"/>
        </w:rPr>
      </w:pPr>
      <w:r w:rsidRPr="00C22F15">
        <w:rPr>
          <w:lang w:val="de-CH"/>
        </w:rPr>
        <w:t>4. Nachweis eines am Erfüllungsort geltenden unterzeichneten Gesamtarbeitsvertrags (GAV) oder Normalarbeitsvertrags (NAV) in Verbindung mit dem ausgeschriebenen Auftrag oder einer gegenüber einer offiziellen Stelle am Erfüllungsort abgegebenen Verpflichtungserklärung zur Einhaltung der entsprechenden Bedingungen;</w:t>
      </w:r>
    </w:p>
    <w:p w14:paraId="1A7450CC" w14:textId="77777777" w:rsidR="00941CAC" w:rsidRPr="00C22F15" w:rsidRDefault="00490C7D" w:rsidP="00941CAC">
      <w:pPr>
        <w:rPr>
          <w:lang w:val="de-CH"/>
        </w:rPr>
      </w:pPr>
      <w:r w:rsidRPr="00C22F15">
        <w:rPr>
          <w:lang w:val="de-CH"/>
        </w:rPr>
        <w:t xml:space="preserve">5. </w:t>
      </w:r>
      <w:r w:rsidR="00C22F15" w:rsidRPr="00C22F15">
        <w:rPr>
          <w:lang w:val="de-CH"/>
        </w:rPr>
        <w:t>L</w:t>
      </w:r>
      <w:r w:rsidRPr="00C22F15">
        <w:rPr>
          <w:lang w:val="de-CH"/>
        </w:rPr>
        <w:t>etzter Prüfungsbericht bei juristischen Personen;</w:t>
      </w:r>
    </w:p>
    <w:p w14:paraId="7B4C5EB9" w14:textId="77777777" w:rsidR="00941CAC" w:rsidRPr="00C22F15" w:rsidRDefault="00490C7D" w:rsidP="00941CAC">
      <w:pPr>
        <w:rPr>
          <w:lang w:val="de-CH"/>
        </w:rPr>
      </w:pPr>
      <w:r w:rsidRPr="00C22F15">
        <w:rPr>
          <w:lang w:val="de-CH"/>
        </w:rPr>
        <w:t xml:space="preserve">6. Bankgarantie, einschliesslich einer Erfüllungsgarantie für die auszuführenden Arbeiten oder einer Gewährleistungsgarantie bei Abnahme der Arbeiten; </w:t>
      </w:r>
    </w:p>
    <w:p w14:paraId="3BDADD63" w14:textId="77777777" w:rsidR="00941CAC" w:rsidRPr="00C22F15" w:rsidRDefault="00490C7D" w:rsidP="00941CAC">
      <w:pPr>
        <w:rPr>
          <w:lang w:val="de-CH"/>
        </w:rPr>
      </w:pPr>
      <w:r w:rsidRPr="00C22F15">
        <w:rPr>
          <w:lang w:val="de-CH"/>
        </w:rPr>
        <w:t xml:space="preserve">7. Bankerklärung, die garantiert, dass der Anbieter im Falle der Auftragserteilung entsprechende Kredite gewährt werden; </w:t>
      </w:r>
    </w:p>
    <w:p w14:paraId="566BF44F" w14:textId="77777777" w:rsidR="00941CAC" w:rsidRPr="00C22F15" w:rsidRDefault="00490C7D" w:rsidP="00941CAC">
      <w:pPr>
        <w:rPr>
          <w:lang w:val="de-CH"/>
        </w:rPr>
      </w:pPr>
      <w:r w:rsidRPr="00C22F15">
        <w:rPr>
          <w:lang w:val="de-CH"/>
        </w:rPr>
        <w:t xml:space="preserve">8. Nachweis der Haftpflichtversicherung; </w:t>
      </w:r>
    </w:p>
    <w:p w14:paraId="06885045" w14:textId="77777777" w:rsidR="00941CAC" w:rsidRPr="00C22F15" w:rsidRDefault="00490C7D" w:rsidP="00941CAC">
      <w:pPr>
        <w:rPr>
          <w:lang w:val="de-CH"/>
        </w:rPr>
      </w:pPr>
      <w:r w:rsidRPr="00C22F15">
        <w:rPr>
          <w:lang w:val="de-CH"/>
        </w:rPr>
        <w:t xml:space="preserve">9. Zulassungen oder Sonderbewilligungen, einschliesslich der Bewilligung zur Betreibung eines bestimmten Gewerbes oder zur Durchführung bestimmter Tätigkeiten; </w:t>
      </w:r>
    </w:p>
    <w:p w14:paraId="367C2B2D" w14:textId="671F7782" w:rsidR="00941CAC" w:rsidRPr="00C22F15" w:rsidRDefault="00941CAC" w:rsidP="00941CAC">
      <w:pPr>
        <w:rPr>
          <w:lang w:val="de-CH"/>
        </w:rPr>
      </w:pPr>
      <w:r w:rsidRPr="00C22F15">
        <w:rPr>
          <w:lang w:val="de-CH"/>
        </w:rPr>
        <w:t>10. Bescheinigung über das Vorliegen eines anerkannte</w:t>
      </w:r>
      <w:r w:rsidR="000779F9">
        <w:rPr>
          <w:lang w:val="de-CH"/>
        </w:rPr>
        <w:t>n</w:t>
      </w:r>
      <w:r w:rsidRPr="00C22F15">
        <w:rPr>
          <w:lang w:val="de-CH"/>
        </w:rPr>
        <w:t xml:space="preserve"> Qualitätsmanagementsystems; </w:t>
      </w:r>
    </w:p>
    <w:p w14:paraId="54913B75" w14:textId="77777777" w:rsidR="00941CAC" w:rsidRPr="00C22F15" w:rsidRDefault="00941CAC" w:rsidP="00941CAC">
      <w:pPr>
        <w:rPr>
          <w:lang w:val="de-CH"/>
        </w:rPr>
      </w:pPr>
      <w:r w:rsidRPr="00C22F15">
        <w:rPr>
          <w:lang w:val="de-CH"/>
        </w:rPr>
        <w:t xml:space="preserve">11. </w:t>
      </w:r>
      <w:proofErr w:type="gramStart"/>
      <w:r w:rsidRPr="00C22F15">
        <w:rPr>
          <w:lang w:val="de-CH"/>
        </w:rPr>
        <w:t>Liste</w:t>
      </w:r>
      <w:proofErr w:type="gramEnd"/>
      <w:r w:rsidRPr="00C22F15">
        <w:rPr>
          <w:lang w:val="de-CH"/>
        </w:rPr>
        <w:t xml:space="preserve"> der in den letzten fünf Jahren vor der Ausschreibung erbrachten wichtigsten Leistungen und die hinsichtlich Komplexität und Bedeutung für den auszuführenden Auftrag relevant sind; </w:t>
      </w:r>
    </w:p>
    <w:p w14:paraId="62A2D6BC" w14:textId="77777777" w:rsidR="00941CAC" w:rsidRPr="00C22F15" w:rsidRDefault="00941CAC" w:rsidP="00941CAC">
      <w:pPr>
        <w:rPr>
          <w:lang w:val="de-CH"/>
        </w:rPr>
      </w:pPr>
      <w:r w:rsidRPr="00C22F15">
        <w:rPr>
          <w:lang w:val="de-CH"/>
        </w:rPr>
        <w:t xml:space="preserve">12. Referenzen, bei denen der Auftraggeber in Erfahrung bringen kann, ob der Anbieter seine bisherigen Leistungen ordnungsgemäss erbracht hat, und insbesondere folgende Auskünfte einholen kann: Wert der Leistungen, Zeit und Ort der Leistungserbringung, Stellungnahme der damaligen Auftraggeber, ob die Leistung den anerkannten Regeln der Technik </w:t>
      </w:r>
      <w:proofErr w:type="gramStart"/>
      <w:r w:rsidRPr="00C22F15">
        <w:rPr>
          <w:lang w:val="de-CH"/>
        </w:rPr>
        <w:t>entsprachen</w:t>
      </w:r>
      <w:proofErr w:type="gramEnd"/>
      <w:r w:rsidRPr="00C22F15">
        <w:rPr>
          <w:lang w:val="de-CH"/>
        </w:rPr>
        <w:t xml:space="preserve">; </w:t>
      </w:r>
    </w:p>
    <w:p w14:paraId="1C14E555" w14:textId="77777777" w:rsidR="00941CAC" w:rsidRPr="00C22F15" w:rsidRDefault="00941CAC" w:rsidP="00941CAC">
      <w:pPr>
        <w:rPr>
          <w:lang w:val="de-CH"/>
        </w:rPr>
      </w:pPr>
      <w:r w:rsidRPr="00C22F15">
        <w:rPr>
          <w:lang w:val="de-CH"/>
        </w:rPr>
        <w:t xml:space="preserve">13. </w:t>
      </w:r>
      <w:r w:rsidR="00C22F15" w:rsidRPr="00C22F15">
        <w:rPr>
          <w:lang w:val="de-CH"/>
        </w:rPr>
        <w:t>B</w:t>
      </w:r>
      <w:r w:rsidRPr="00C22F15">
        <w:rPr>
          <w:lang w:val="de-CH"/>
        </w:rPr>
        <w:t xml:space="preserve">ei Planungswettbewerben objektspezifische Nachweise, insbesondere hinsichtlich Ausbildung, Leistungsfähigkeit und Praxis des Anbieters; </w:t>
      </w:r>
    </w:p>
    <w:p w14:paraId="68AEAB18" w14:textId="77777777" w:rsidR="00941CAC" w:rsidRPr="00C22F15" w:rsidRDefault="00941CAC" w:rsidP="00941CAC">
      <w:pPr>
        <w:rPr>
          <w:lang w:val="de-CH"/>
        </w:rPr>
      </w:pPr>
      <w:r w:rsidRPr="00C22F15">
        <w:rPr>
          <w:lang w:val="de-CH"/>
        </w:rPr>
        <w:t>14. Erklärung über Anzahl und Funktion der in den letzten drei Jahren vor der Ausschreibung beim Anbieter beschäftigten Personen;</w:t>
      </w:r>
    </w:p>
    <w:p w14:paraId="0FE6A0EC" w14:textId="77777777" w:rsidR="00941CAC" w:rsidRPr="00C22F15" w:rsidRDefault="00941CAC" w:rsidP="00941CAC">
      <w:pPr>
        <w:rPr>
          <w:lang w:val="de-CH"/>
        </w:rPr>
      </w:pPr>
      <w:r w:rsidRPr="00C22F15">
        <w:rPr>
          <w:lang w:val="de-CH"/>
        </w:rPr>
        <w:t xml:space="preserve">15. Erklärung betreffend einsetzbare Personalkapazität, sowohl in Fest- wie auch temporärer Anstellung, und Ausstattung im Hinblick auf die Erbringung des zu vergebenden Auftrags; </w:t>
      </w:r>
    </w:p>
    <w:p w14:paraId="1DB8321D" w14:textId="77777777" w:rsidR="00941CAC" w:rsidRPr="00C22F15" w:rsidRDefault="00941CAC" w:rsidP="00941CAC">
      <w:pPr>
        <w:rPr>
          <w:lang w:val="de-CH"/>
        </w:rPr>
      </w:pPr>
      <w:r w:rsidRPr="00C22F15">
        <w:rPr>
          <w:lang w:val="de-CH"/>
        </w:rPr>
        <w:t>16. Kopien der Stud</w:t>
      </w:r>
      <w:r w:rsidR="00C22F15" w:rsidRPr="00C22F15">
        <w:rPr>
          <w:lang w:val="de-CH"/>
        </w:rPr>
        <w:t>ie</w:t>
      </w:r>
      <w:r w:rsidRPr="00C22F15">
        <w:rPr>
          <w:lang w:val="de-CH"/>
        </w:rPr>
        <w:t xml:space="preserve">nnachweise und Bescheinigungen über die berufliche Befähigung der Mitarbeitenden des Anbieters oder von dessen Führungskräften, insbesondere der für die Ausführung des zu vergebenden Auftrags vorgesehenen verantwortlichen Personen; </w:t>
      </w:r>
    </w:p>
    <w:p w14:paraId="3E6734BD" w14:textId="77777777" w:rsidR="00941CAC" w:rsidRPr="00C22F15" w:rsidRDefault="00941CAC" w:rsidP="00941CAC">
      <w:pPr>
        <w:rPr>
          <w:lang w:val="de-CH"/>
        </w:rPr>
      </w:pPr>
      <w:r w:rsidRPr="00C22F15">
        <w:rPr>
          <w:lang w:val="de-CH"/>
        </w:rPr>
        <w:t xml:space="preserve">17. Strafregisterauszug der Führungskräfte sowie der für die Ausführung des ausgeschriebenen Auftrags vorgesehenen verantwortlichen Personen; </w:t>
      </w:r>
    </w:p>
    <w:p w14:paraId="185F04F7" w14:textId="5A72F84A" w:rsidR="00941CAC" w:rsidRPr="00C22F15" w:rsidRDefault="00941CAC" w:rsidP="00941CAC">
      <w:pPr>
        <w:rPr>
          <w:lang w:val="de-CH"/>
        </w:rPr>
      </w:pPr>
      <w:r w:rsidRPr="00C22F15">
        <w:rPr>
          <w:lang w:val="de-CH"/>
        </w:rPr>
        <w:t>18. Erklärung über die Anzahl der in den letzten vier Jahren vor der Ausschreibung beim Anbieter beschäftigten Lernenden und Bescheinigung ihre</w:t>
      </w:r>
      <w:r w:rsidR="00A95741">
        <w:rPr>
          <w:lang w:val="de-CH"/>
        </w:rPr>
        <w:t>s</w:t>
      </w:r>
      <w:r w:rsidRPr="00C22F15">
        <w:rPr>
          <w:lang w:val="de-CH"/>
        </w:rPr>
        <w:t xml:space="preserve"> Lehrabschluss</w:t>
      </w:r>
      <w:r w:rsidR="00A95741">
        <w:rPr>
          <w:lang w:val="de-CH"/>
        </w:rPr>
        <w:t>es</w:t>
      </w:r>
      <w:r w:rsidRPr="00C22F15">
        <w:rPr>
          <w:lang w:val="de-CH"/>
        </w:rPr>
        <w:t>.</w:t>
      </w:r>
    </w:p>
    <w:p w14:paraId="104E2417" w14:textId="77777777" w:rsidR="00941CAC" w:rsidRPr="00C22F15" w:rsidRDefault="00941CAC" w:rsidP="00941CAC">
      <w:pPr>
        <w:rPr>
          <w:b/>
          <w:bCs/>
          <w:lang w:val="de-CH"/>
        </w:rPr>
      </w:pPr>
    </w:p>
    <w:p w14:paraId="20CB4E37" w14:textId="77777777" w:rsidR="009071D0" w:rsidRPr="00C22F15" w:rsidRDefault="009071D0" w:rsidP="009071D0">
      <w:pPr>
        <w:rPr>
          <w:b/>
          <w:bCs/>
          <w:sz w:val="40"/>
          <w:szCs w:val="40"/>
          <w:lang w:val="de-CH"/>
        </w:rPr>
      </w:pPr>
      <w:r w:rsidRPr="00C22F15">
        <w:rPr>
          <w:b/>
          <w:sz w:val="40"/>
          <w:lang w:val="de-CH"/>
        </w:rPr>
        <w:t>Anhang II </w:t>
      </w:r>
    </w:p>
    <w:p w14:paraId="32844EE0" w14:textId="21FC6879" w:rsidR="009071D0" w:rsidRPr="00C22F15" w:rsidRDefault="009071D0" w:rsidP="009071D0">
      <w:pPr>
        <w:rPr>
          <w:b/>
          <w:bCs/>
          <w:sz w:val="28"/>
          <w:szCs w:val="28"/>
          <w:lang w:val="de-CH"/>
        </w:rPr>
      </w:pPr>
      <w:r w:rsidRPr="00C22F15">
        <w:rPr>
          <w:b/>
          <w:sz w:val="28"/>
          <w:lang w:val="de-CH"/>
        </w:rPr>
        <w:t xml:space="preserve">Zuständige Stellen für die Beschaffung bestimmter Leistungen (Art. 9 </w:t>
      </w:r>
      <w:proofErr w:type="spellStart"/>
      <w:r w:rsidRPr="00C22F15">
        <w:rPr>
          <w:b/>
          <w:sz w:val="28"/>
          <w:lang w:val="de-CH"/>
        </w:rPr>
        <w:t>BöB</w:t>
      </w:r>
      <w:proofErr w:type="spellEnd"/>
      <w:r w:rsidRPr="00C22F15">
        <w:rPr>
          <w:b/>
          <w:sz w:val="28"/>
          <w:lang w:val="de-CH"/>
        </w:rPr>
        <w:t xml:space="preserve">-DE und </w:t>
      </w:r>
      <w:r w:rsidR="00D83760">
        <w:rPr>
          <w:b/>
          <w:bCs/>
          <w:sz w:val="28"/>
          <w:szCs w:val="28"/>
        </w:rPr>
        <w:t>3 ÖBR-FR</w:t>
      </w:r>
      <w:r w:rsidRPr="00C22F15">
        <w:rPr>
          <w:b/>
          <w:sz w:val="28"/>
          <w:lang w:val="de-CH"/>
        </w:rPr>
        <w:t>)</w:t>
      </w:r>
    </w:p>
    <w:tbl>
      <w:tblPr>
        <w:tblStyle w:val="Grilledutableau"/>
        <w:tblW w:w="0" w:type="auto"/>
        <w:tblInd w:w="0" w:type="dxa"/>
        <w:tblLook w:val="04A0" w:firstRow="1" w:lastRow="0" w:firstColumn="1" w:lastColumn="0" w:noHBand="0" w:noVBand="1"/>
      </w:tblPr>
      <w:tblGrid>
        <w:gridCol w:w="2160"/>
        <w:gridCol w:w="1424"/>
        <w:gridCol w:w="1567"/>
        <w:gridCol w:w="896"/>
        <w:gridCol w:w="1329"/>
        <w:gridCol w:w="1686"/>
      </w:tblGrid>
      <w:tr w:rsidR="009071D0" w:rsidRPr="00C22F15" w14:paraId="4F670464" w14:textId="77777777" w:rsidTr="00A95741">
        <w:tc>
          <w:tcPr>
            <w:tcW w:w="2160" w:type="dxa"/>
          </w:tcPr>
          <w:p w14:paraId="18D2B860" w14:textId="77777777" w:rsidR="009071D0" w:rsidRPr="00C22F15" w:rsidRDefault="009071D0" w:rsidP="00A95741">
            <w:pPr>
              <w:rPr>
                <w:lang w:val="de-CH"/>
              </w:rPr>
            </w:pPr>
          </w:p>
        </w:tc>
        <w:tc>
          <w:tcPr>
            <w:tcW w:w="1424" w:type="dxa"/>
          </w:tcPr>
          <w:p w14:paraId="66F7FBE9" w14:textId="77777777" w:rsidR="009071D0" w:rsidRPr="00C22F15" w:rsidRDefault="009071D0" w:rsidP="00A95741">
            <w:pPr>
              <w:rPr>
                <w:lang w:val="de-CH"/>
              </w:rPr>
            </w:pPr>
            <w:r w:rsidRPr="00C22F15">
              <w:rPr>
                <w:lang w:val="de-CH"/>
              </w:rPr>
              <w:t>SAMI</w:t>
            </w:r>
          </w:p>
        </w:tc>
        <w:tc>
          <w:tcPr>
            <w:tcW w:w="1567" w:type="dxa"/>
          </w:tcPr>
          <w:p w14:paraId="52880CF5" w14:textId="77777777" w:rsidR="009071D0" w:rsidRPr="00C22F15" w:rsidRDefault="009071D0" w:rsidP="00A95741">
            <w:pPr>
              <w:rPr>
                <w:lang w:val="de-CH"/>
              </w:rPr>
            </w:pPr>
            <w:r w:rsidRPr="00C22F15">
              <w:rPr>
                <w:lang w:val="de-CH"/>
              </w:rPr>
              <w:t>Kantonspolizei</w:t>
            </w:r>
          </w:p>
        </w:tc>
        <w:tc>
          <w:tcPr>
            <w:tcW w:w="896" w:type="dxa"/>
          </w:tcPr>
          <w:p w14:paraId="486601BF" w14:textId="77777777" w:rsidR="009071D0" w:rsidRPr="00C22F15" w:rsidRDefault="009071D0" w:rsidP="00A95741">
            <w:pPr>
              <w:rPr>
                <w:lang w:val="de-CH"/>
              </w:rPr>
            </w:pPr>
            <w:r w:rsidRPr="00C22F15">
              <w:rPr>
                <w:lang w:val="de-CH"/>
              </w:rPr>
              <w:t>TBA</w:t>
            </w:r>
          </w:p>
        </w:tc>
        <w:tc>
          <w:tcPr>
            <w:tcW w:w="1329" w:type="dxa"/>
          </w:tcPr>
          <w:p w14:paraId="0C5DE810" w14:textId="77777777" w:rsidR="009071D0" w:rsidRPr="00C22F15" w:rsidRDefault="009071D0" w:rsidP="00A95741">
            <w:pPr>
              <w:rPr>
                <w:lang w:val="de-CH"/>
              </w:rPr>
            </w:pPr>
            <w:r w:rsidRPr="00C22F15">
              <w:rPr>
                <w:lang w:val="de-CH"/>
              </w:rPr>
              <w:t>HBA</w:t>
            </w:r>
          </w:p>
        </w:tc>
        <w:tc>
          <w:tcPr>
            <w:tcW w:w="1686" w:type="dxa"/>
          </w:tcPr>
          <w:p w14:paraId="099C61F7" w14:textId="77777777" w:rsidR="009071D0" w:rsidRPr="00C22F15" w:rsidRDefault="009071D0" w:rsidP="00A95741">
            <w:pPr>
              <w:rPr>
                <w:lang w:val="de-CH"/>
              </w:rPr>
            </w:pPr>
            <w:r w:rsidRPr="00C22F15">
              <w:rPr>
                <w:lang w:val="de-CH"/>
              </w:rPr>
              <w:t>SITEL</w:t>
            </w:r>
          </w:p>
        </w:tc>
      </w:tr>
      <w:tr w:rsidR="009071D0" w:rsidRPr="00C22F15" w14:paraId="0F787826" w14:textId="77777777" w:rsidTr="00A95741">
        <w:tc>
          <w:tcPr>
            <w:tcW w:w="2160" w:type="dxa"/>
          </w:tcPr>
          <w:p w14:paraId="3E204AFE" w14:textId="77777777" w:rsidR="009071D0" w:rsidRPr="00C22F15" w:rsidRDefault="009071D0" w:rsidP="00A95741">
            <w:pPr>
              <w:rPr>
                <w:lang w:val="de-CH"/>
              </w:rPr>
            </w:pPr>
            <w:r w:rsidRPr="00C22F15">
              <w:rPr>
                <w:lang w:val="de-CH"/>
              </w:rPr>
              <w:t xml:space="preserve">Verbrauchsmaterial, administratives und technisches Büromaterial, Bürogeräte </w:t>
            </w:r>
          </w:p>
        </w:tc>
        <w:tc>
          <w:tcPr>
            <w:tcW w:w="1424" w:type="dxa"/>
          </w:tcPr>
          <w:p w14:paraId="77E9C3DE" w14:textId="77777777" w:rsidR="009071D0" w:rsidRPr="00C22F15" w:rsidRDefault="009071D0" w:rsidP="00A95741">
            <w:pPr>
              <w:rPr>
                <w:lang w:val="de-CH"/>
              </w:rPr>
            </w:pPr>
            <w:r w:rsidRPr="00C22F15">
              <w:rPr>
                <w:lang w:val="de-CH"/>
              </w:rPr>
              <w:t>X</w:t>
            </w:r>
          </w:p>
        </w:tc>
        <w:tc>
          <w:tcPr>
            <w:tcW w:w="1567" w:type="dxa"/>
          </w:tcPr>
          <w:p w14:paraId="5E0C146E" w14:textId="77777777" w:rsidR="009071D0" w:rsidRPr="00C22F15" w:rsidRDefault="009071D0" w:rsidP="00A95741">
            <w:pPr>
              <w:rPr>
                <w:lang w:val="de-CH"/>
              </w:rPr>
            </w:pPr>
          </w:p>
        </w:tc>
        <w:tc>
          <w:tcPr>
            <w:tcW w:w="896" w:type="dxa"/>
          </w:tcPr>
          <w:p w14:paraId="1078B8AC" w14:textId="77777777" w:rsidR="009071D0" w:rsidRPr="00C22F15" w:rsidRDefault="009071D0" w:rsidP="00A95741">
            <w:pPr>
              <w:rPr>
                <w:lang w:val="de-CH"/>
              </w:rPr>
            </w:pPr>
          </w:p>
        </w:tc>
        <w:tc>
          <w:tcPr>
            <w:tcW w:w="1329" w:type="dxa"/>
          </w:tcPr>
          <w:p w14:paraId="025169DE" w14:textId="77777777" w:rsidR="009071D0" w:rsidRPr="00C22F15" w:rsidRDefault="009071D0" w:rsidP="00A95741">
            <w:pPr>
              <w:rPr>
                <w:lang w:val="de-CH"/>
              </w:rPr>
            </w:pPr>
          </w:p>
        </w:tc>
        <w:tc>
          <w:tcPr>
            <w:tcW w:w="1686" w:type="dxa"/>
          </w:tcPr>
          <w:p w14:paraId="085712CA" w14:textId="77777777" w:rsidR="009071D0" w:rsidRPr="00C22F15" w:rsidRDefault="009071D0" w:rsidP="00A95741">
            <w:pPr>
              <w:rPr>
                <w:lang w:val="de-CH"/>
              </w:rPr>
            </w:pPr>
          </w:p>
        </w:tc>
      </w:tr>
      <w:tr w:rsidR="009071D0" w:rsidRPr="00C22F15" w14:paraId="40A5FD76" w14:textId="77777777" w:rsidTr="00A95741">
        <w:tc>
          <w:tcPr>
            <w:tcW w:w="2160" w:type="dxa"/>
          </w:tcPr>
          <w:p w14:paraId="1BA60D15" w14:textId="77777777" w:rsidR="009071D0" w:rsidRPr="00C22F15" w:rsidRDefault="009071D0" w:rsidP="00A95741">
            <w:pPr>
              <w:rPr>
                <w:lang w:val="de-CH"/>
              </w:rPr>
            </w:pPr>
            <w:r w:rsidRPr="00C22F15">
              <w:rPr>
                <w:lang w:val="de-CH"/>
              </w:rPr>
              <w:t>Einsatzfahrzeuge</w:t>
            </w:r>
          </w:p>
        </w:tc>
        <w:tc>
          <w:tcPr>
            <w:tcW w:w="1424" w:type="dxa"/>
          </w:tcPr>
          <w:p w14:paraId="4C50AD91" w14:textId="77777777" w:rsidR="009071D0" w:rsidRPr="00C22F15" w:rsidRDefault="009071D0" w:rsidP="00A95741">
            <w:pPr>
              <w:rPr>
                <w:lang w:val="de-CH"/>
              </w:rPr>
            </w:pPr>
          </w:p>
        </w:tc>
        <w:tc>
          <w:tcPr>
            <w:tcW w:w="1567" w:type="dxa"/>
          </w:tcPr>
          <w:p w14:paraId="4E1F6815" w14:textId="77777777" w:rsidR="009071D0" w:rsidRPr="00C22F15" w:rsidRDefault="009071D0" w:rsidP="00A95741">
            <w:pPr>
              <w:rPr>
                <w:lang w:val="de-CH"/>
              </w:rPr>
            </w:pPr>
            <w:r w:rsidRPr="00C22F15">
              <w:rPr>
                <w:lang w:val="de-CH"/>
              </w:rPr>
              <w:t>X</w:t>
            </w:r>
          </w:p>
        </w:tc>
        <w:tc>
          <w:tcPr>
            <w:tcW w:w="896" w:type="dxa"/>
          </w:tcPr>
          <w:p w14:paraId="25E8CC0A" w14:textId="77777777" w:rsidR="009071D0" w:rsidRPr="00C22F15" w:rsidRDefault="009071D0" w:rsidP="00A95741">
            <w:pPr>
              <w:rPr>
                <w:lang w:val="de-CH"/>
              </w:rPr>
            </w:pPr>
          </w:p>
        </w:tc>
        <w:tc>
          <w:tcPr>
            <w:tcW w:w="1329" w:type="dxa"/>
          </w:tcPr>
          <w:p w14:paraId="6EE87060" w14:textId="77777777" w:rsidR="009071D0" w:rsidRPr="00C22F15" w:rsidRDefault="009071D0" w:rsidP="00A95741">
            <w:pPr>
              <w:rPr>
                <w:lang w:val="de-CH"/>
              </w:rPr>
            </w:pPr>
          </w:p>
        </w:tc>
        <w:tc>
          <w:tcPr>
            <w:tcW w:w="1686" w:type="dxa"/>
          </w:tcPr>
          <w:p w14:paraId="662BFD6C" w14:textId="77777777" w:rsidR="009071D0" w:rsidRPr="00C22F15" w:rsidRDefault="009071D0" w:rsidP="00A95741">
            <w:pPr>
              <w:rPr>
                <w:lang w:val="de-CH"/>
              </w:rPr>
            </w:pPr>
          </w:p>
        </w:tc>
      </w:tr>
      <w:tr w:rsidR="009071D0" w:rsidRPr="00C22F15" w14:paraId="030F925B" w14:textId="77777777" w:rsidTr="00A95741">
        <w:tc>
          <w:tcPr>
            <w:tcW w:w="2160" w:type="dxa"/>
          </w:tcPr>
          <w:p w14:paraId="3AF980EB" w14:textId="77777777" w:rsidR="009071D0" w:rsidRPr="00C22F15" w:rsidRDefault="009071D0" w:rsidP="00A95741">
            <w:pPr>
              <w:rPr>
                <w:lang w:val="de-CH"/>
              </w:rPr>
            </w:pPr>
            <w:r w:rsidRPr="00C22F15">
              <w:rPr>
                <w:lang w:val="de-CH"/>
              </w:rPr>
              <w:t>Kraftfahrzeuge, mit Ausnahme von Einsatzfahrzeugen</w:t>
            </w:r>
          </w:p>
        </w:tc>
        <w:tc>
          <w:tcPr>
            <w:tcW w:w="1424" w:type="dxa"/>
          </w:tcPr>
          <w:p w14:paraId="10D3842D" w14:textId="77777777" w:rsidR="009071D0" w:rsidRPr="00C22F15" w:rsidRDefault="009071D0" w:rsidP="00A95741">
            <w:pPr>
              <w:rPr>
                <w:lang w:val="de-CH"/>
              </w:rPr>
            </w:pPr>
          </w:p>
        </w:tc>
        <w:tc>
          <w:tcPr>
            <w:tcW w:w="1567" w:type="dxa"/>
          </w:tcPr>
          <w:p w14:paraId="1D826CCB" w14:textId="77777777" w:rsidR="009071D0" w:rsidRPr="00C22F15" w:rsidRDefault="009071D0" w:rsidP="00A95741">
            <w:pPr>
              <w:rPr>
                <w:lang w:val="de-CH"/>
              </w:rPr>
            </w:pPr>
          </w:p>
        </w:tc>
        <w:tc>
          <w:tcPr>
            <w:tcW w:w="896" w:type="dxa"/>
          </w:tcPr>
          <w:p w14:paraId="2F94754C" w14:textId="77777777" w:rsidR="009071D0" w:rsidRPr="00C22F15" w:rsidRDefault="009071D0" w:rsidP="00A95741">
            <w:pPr>
              <w:rPr>
                <w:lang w:val="de-CH"/>
              </w:rPr>
            </w:pPr>
            <w:r w:rsidRPr="00C22F15">
              <w:rPr>
                <w:lang w:val="de-CH"/>
              </w:rPr>
              <w:t>X</w:t>
            </w:r>
          </w:p>
        </w:tc>
        <w:tc>
          <w:tcPr>
            <w:tcW w:w="1329" w:type="dxa"/>
          </w:tcPr>
          <w:p w14:paraId="6D64BE5F" w14:textId="77777777" w:rsidR="009071D0" w:rsidRPr="00C22F15" w:rsidRDefault="009071D0" w:rsidP="00A95741">
            <w:pPr>
              <w:rPr>
                <w:lang w:val="de-CH"/>
              </w:rPr>
            </w:pPr>
          </w:p>
        </w:tc>
        <w:tc>
          <w:tcPr>
            <w:tcW w:w="1686" w:type="dxa"/>
          </w:tcPr>
          <w:p w14:paraId="4CE83394" w14:textId="77777777" w:rsidR="009071D0" w:rsidRPr="00C22F15" w:rsidRDefault="009071D0" w:rsidP="00A95741">
            <w:pPr>
              <w:rPr>
                <w:lang w:val="de-CH"/>
              </w:rPr>
            </w:pPr>
          </w:p>
        </w:tc>
      </w:tr>
      <w:tr w:rsidR="009071D0" w:rsidRPr="00C22F15" w14:paraId="38A9CF80" w14:textId="77777777" w:rsidTr="00A95741">
        <w:tc>
          <w:tcPr>
            <w:tcW w:w="2160" w:type="dxa"/>
          </w:tcPr>
          <w:p w14:paraId="076E5B85" w14:textId="77777777" w:rsidR="009071D0" w:rsidRPr="00C22F15" w:rsidRDefault="009071D0" w:rsidP="00A95741">
            <w:pPr>
              <w:rPr>
                <w:lang w:val="de-CH"/>
              </w:rPr>
            </w:pPr>
            <w:r w:rsidRPr="00C22F15">
              <w:rPr>
                <w:lang w:val="de-CH"/>
              </w:rPr>
              <w:t>Mobiliar</w:t>
            </w:r>
          </w:p>
        </w:tc>
        <w:tc>
          <w:tcPr>
            <w:tcW w:w="1424" w:type="dxa"/>
          </w:tcPr>
          <w:p w14:paraId="2FB9A21C" w14:textId="77777777" w:rsidR="009071D0" w:rsidRPr="00C22F15" w:rsidRDefault="009071D0" w:rsidP="00A95741">
            <w:pPr>
              <w:rPr>
                <w:lang w:val="de-CH"/>
              </w:rPr>
            </w:pPr>
          </w:p>
        </w:tc>
        <w:tc>
          <w:tcPr>
            <w:tcW w:w="1567" w:type="dxa"/>
          </w:tcPr>
          <w:p w14:paraId="7F8CDDC2" w14:textId="77777777" w:rsidR="009071D0" w:rsidRPr="00C22F15" w:rsidRDefault="009071D0" w:rsidP="00A95741">
            <w:pPr>
              <w:rPr>
                <w:lang w:val="de-CH"/>
              </w:rPr>
            </w:pPr>
          </w:p>
        </w:tc>
        <w:tc>
          <w:tcPr>
            <w:tcW w:w="896" w:type="dxa"/>
          </w:tcPr>
          <w:p w14:paraId="5A244503" w14:textId="77777777" w:rsidR="009071D0" w:rsidRPr="00C22F15" w:rsidRDefault="009071D0" w:rsidP="00A95741">
            <w:pPr>
              <w:rPr>
                <w:lang w:val="de-CH"/>
              </w:rPr>
            </w:pPr>
          </w:p>
        </w:tc>
        <w:tc>
          <w:tcPr>
            <w:tcW w:w="1329" w:type="dxa"/>
          </w:tcPr>
          <w:p w14:paraId="3C786B1E" w14:textId="77777777" w:rsidR="009071D0" w:rsidRPr="00C22F15" w:rsidRDefault="009071D0" w:rsidP="00A95741">
            <w:pPr>
              <w:rPr>
                <w:lang w:val="de-CH"/>
              </w:rPr>
            </w:pPr>
            <w:r w:rsidRPr="00C22F15">
              <w:rPr>
                <w:lang w:val="de-CH"/>
              </w:rPr>
              <w:t>X</w:t>
            </w:r>
          </w:p>
        </w:tc>
        <w:tc>
          <w:tcPr>
            <w:tcW w:w="1686" w:type="dxa"/>
          </w:tcPr>
          <w:p w14:paraId="72B22E5E" w14:textId="77777777" w:rsidR="009071D0" w:rsidRPr="00C22F15" w:rsidRDefault="009071D0" w:rsidP="00A95741">
            <w:pPr>
              <w:rPr>
                <w:lang w:val="de-CH"/>
              </w:rPr>
            </w:pPr>
          </w:p>
        </w:tc>
      </w:tr>
      <w:tr w:rsidR="009071D0" w:rsidRPr="00C22F15" w14:paraId="4BE6E5A8" w14:textId="77777777" w:rsidTr="00A95741">
        <w:tc>
          <w:tcPr>
            <w:tcW w:w="2160" w:type="dxa"/>
          </w:tcPr>
          <w:p w14:paraId="658A2502" w14:textId="77777777" w:rsidR="009071D0" w:rsidRPr="00C22F15" w:rsidRDefault="009071D0" w:rsidP="00A95741">
            <w:pPr>
              <w:rPr>
                <w:lang w:val="de-CH"/>
              </w:rPr>
            </w:pPr>
            <w:r w:rsidRPr="00C22F15">
              <w:rPr>
                <w:lang w:val="de-CH"/>
              </w:rPr>
              <w:t>Reinigungsprodukte</w:t>
            </w:r>
          </w:p>
        </w:tc>
        <w:tc>
          <w:tcPr>
            <w:tcW w:w="1424" w:type="dxa"/>
          </w:tcPr>
          <w:p w14:paraId="7FBAB0D0" w14:textId="77777777" w:rsidR="009071D0" w:rsidRPr="00C22F15" w:rsidRDefault="009071D0" w:rsidP="00A95741">
            <w:pPr>
              <w:rPr>
                <w:lang w:val="de-CH"/>
              </w:rPr>
            </w:pPr>
          </w:p>
        </w:tc>
        <w:tc>
          <w:tcPr>
            <w:tcW w:w="1567" w:type="dxa"/>
          </w:tcPr>
          <w:p w14:paraId="381E1BC4" w14:textId="77777777" w:rsidR="009071D0" w:rsidRPr="00C22F15" w:rsidRDefault="009071D0" w:rsidP="00A95741">
            <w:pPr>
              <w:rPr>
                <w:lang w:val="de-CH"/>
              </w:rPr>
            </w:pPr>
          </w:p>
        </w:tc>
        <w:tc>
          <w:tcPr>
            <w:tcW w:w="896" w:type="dxa"/>
          </w:tcPr>
          <w:p w14:paraId="761BFFF2" w14:textId="77777777" w:rsidR="009071D0" w:rsidRPr="00C22F15" w:rsidRDefault="009071D0" w:rsidP="00A95741">
            <w:pPr>
              <w:rPr>
                <w:lang w:val="de-CH"/>
              </w:rPr>
            </w:pPr>
          </w:p>
        </w:tc>
        <w:tc>
          <w:tcPr>
            <w:tcW w:w="1329" w:type="dxa"/>
          </w:tcPr>
          <w:p w14:paraId="2B36EDA3" w14:textId="77777777" w:rsidR="009071D0" w:rsidRPr="00C22F15" w:rsidRDefault="009071D0" w:rsidP="00A95741">
            <w:pPr>
              <w:rPr>
                <w:lang w:val="de-CH"/>
              </w:rPr>
            </w:pPr>
            <w:r w:rsidRPr="00C22F15">
              <w:rPr>
                <w:lang w:val="de-CH"/>
              </w:rPr>
              <w:t>X</w:t>
            </w:r>
          </w:p>
        </w:tc>
        <w:tc>
          <w:tcPr>
            <w:tcW w:w="1686" w:type="dxa"/>
          </w:tcPr>
          <w:p w14:paraId="75475077" w14:textId="77777777" w:rsidR="009071D0" w:rsidRPr="00C22F15" w:rsidRDefault="009071D0" w:rsidP="00A95741">
            <w:pPr>
              <w:rPr>
                <w:lang w:val="de-CH"/>
              </w:rPr>
            </w:pPr>
          </w:p>
        </w:tc>
      </w:tr>
      <w:tr w:rsidR="009071D0" w:rsidRPr="00C22F15" w14:paraId="37C87654" w14:textId="77777777" w:rsidTr="00A95741">
        <w:tc>
          <w:tcPr>
            <w:tcW w:w="2160" w:type="dxa"/>
          </w:tcPr>
          <w:p w14:paraId="740544C1" w14:textId="77777777" w:rsidR="009071D0" w:rsidRPr="00582E15" w:rsidRDefault="009071D0" w:rsidP="00A95741">
            <w:pPr>
              <w:rPr>
                <w:lang w:val="en-GB"/>
              </w:rPr>
            </w:pPr>
            <w:r w:rsidRPr="00582E15">
              <w:rPr>
                <w:lang w:val="en-GB"/>
              </w:rPr>
              <w:t>IT-Hardware und IT-Tools</w:t>
            </w:r>
          </w:p>
        </w:tc>
        <w:tc>
          <w:tcPr>
            <w:tcW w:w="1424" w:type="dxa"/>
          </w:tcPr>
          <w:p w14:paraId="092BA171" w14:textId="77777777" w:rsidR="009071D0" w:rsidRPr="00582E15" w:rsidRDefault="009071D0" w:rsidP="00A95741">
            <w:pPr>
              <w:rPr>
                <w:lang w:val="en-GB"/>
              </w:rPr>
            </w:pPr>
          </w:p>
        </w:tc>
        <w:tc>
          <w:tcPr>
            <w:tcW w:w="1567" w:type="dxa"/>
          </w:tcPr>
          <w:p w14:paraId="69DD334E" w14:textId="77777777" w:rsidR="009071D0" w:rsidRPr="00582E15" w:rsidRDefault="009071D0" w:rsidP="00A95741">
            <w:pPr>
              <w:rPr>
                <w:lang w:val="en-GB"/>
              </w:rPr>
            </w:pPr>
          </w:p>
        </w:tc>
        <w:tc>
          <w:tcPr>
            <w:tcW w:w="896" w:type="dxa"/>
          </w:tcPr>
          <w:p w14:paraId="66062D92" w14:textId="77777777" w:rsidR="009071D0" w:rsidRPr="00582E15" w:rsidRDefault="009071D0" w:rsidP="00A95741">
            <w:pPr>
              <w:rPr>
                <w:lang w:val="en-GB"/>
              </w:rPr>
            </w:pPr>
          </w:p>
        </w:tc>
        <w:tc>
          <w:tcPr>
            <w:tcW w:w="1329" w:type="dxa"/>
          </w:tcPr>
          <w:p w14:paraId="160F2C02" w14:textId="77777777" w:rsidR="009071D0" w:rsidRPr="00582E15" w:rsidRDefault="009071D0" w:rsidP="00A95741">
            <w:pPr>
              <w:rPr>
                <w:lang w:val="en-GB"/>
              </w:rPr>
            </w:pPr>
          </w:p>
        </w:tc>
        <w:tc>
          <w:tcPr>
            <w:tcW w:w="1686" w:type="dxa"/>
          </w:tcPr>
          <w:p w14:paraId="5F1806C4" w14:textId="77777777" w:rsidR="009071D0" w:rsidRPr="00C22F15" w:rsidRDefault="009071D0" w:rsidP="00A95741">
            <w:pPr>
              <w:rPr>
                <w:lang w:val="de-CH"/>
              </w:rPr>
            </w:pPr>
            <w:r w:rsidRPr="00C22F15">
              <w:rPr>
                <w:lang w:val="de-CH"/>
              </w:rPr>
              <w:t>x</w:t>
            </w:r>
          </w:p>
        </w:tc>
      </w:tr>
    </w:tbl>
    <w:p w14:paraId="2070484A" w14:textId="77777777" w:rsidR="009071D0" w:rsidRPr="00C22F15" w:rsidRDefault="009071D0" w:rsidP="009071D0">
      <w:pPr>
        <w:rPr>
          <w:lang w:val="de-CH"/>
        </w:rPr>
      </w:pPr>
    </w:p>
    <w:p w14:paraId="0E91F536" w14:textId="77777777" w:rsidR="00941CAC" w:rsidRPr="00C22F15" w:rsidRDefault="00941CAC">
      <w:pPr>
        <w:rPr>
          <w:lang w:val="de-CH"/>
        </w:rPr>
      </w:pPr>
    </w:p>
    <w:sectPr w:rsidR="00941CAC" w:rsidRPr="00C22F1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C88F" w14:textId="77777777" w:rsidR="00B05371" w:rsidRDefault="00B05371" w:rsidP="00941CAC">
      <w:pPr>
        <w:spacing w:after="0" w:line="240" w:lineRule="auto"/>
      </w:pPr>
      <w:r>
        <w:separator/>
      </w:r>
    </w:p>
  </w:endnote>
  <w:endnote w:type="continuationSeparator" w:id="0">
    <w:p w14:paraId="5246A27F" w14:textId="77777777" w:rsidR="00B05371" w:rsidRDefault="00B05371" w:rsidP="0094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CCEF" w14:textId="77777777" w:rsidR="00582E15" w:rsidRDefault="00582E1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BD41" w14:textId="77777777" w:rsidR="00582E15" w:rsidRDefault="00582E1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F3D6" w14:textId="77777777" w:rsidR="00582E15" w:rsidRDefault="00582E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C797" w14:textId="77777777" w:rsidR="00B05371" w:rsidRDefault="00B05371" w:rsidP="00941CAC">
      <w:pPr>
        <w:spacing w:after="0" w:line="240" w:lineRule="auto"/>
      </w:pPr>
      <w:r>
        <w:separator/>
      </w:r>
    </w:p>
  </w:footnote>
  <w:footnote w:type="continuationSeparator" w:id="0">
    <w:p w14:paraId="6FC8CF13" w14:textId="77777777" w:rsidR="00B05371" w:rsidRDefault="00B05371" w:rsidP="00941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C38C" w14:textId="77777777" w:rsidR="00582E15" w:rsidRDefault="00582E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C5D2" w14:textId="77777777" w:rsidR="00582E15" w:rsidRDefault="00582E1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3CFA" w14:textId="77777777" w:rsidR="00582E15" w:rsidRDefault="00582E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C58"/>
    <w:multiLevelType w:val="hybridMultilevel"/>
    <w:tmpl w:val="FE662EE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8BC439E"/>
    <w:multiLevelType w:val="hybridMultilevel"/>
    <w:tmpl w:val="E486963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FD93A18"/>
    <w:multiLevelType w:val="hybridMultilevel"/>
    <w:tmpl w:val="8CB69C3E"/>
    <w:lvl w:ilvl="0" w:tplc="59545F3A">
      <w:start w:val="1"/>
      <w:numFmt w:val="lowerLetter"/>
      <w:lvlText w:val="%1."/>
      <w:lvlJc w:val="left"/>
      <w:pPr>
        <w:ind w:left="672" w:hanging="360"/>
      </w:pPr>
      <w:rPr>
        <w:rFonts w:cstheme="minorBidi" w:hint="default"/>
      </w:rPr>
    </w:lvl>
    <w:lvl w:ilvl="1" w:tplc="100C0019" w:tentative="1">
      <w:start w:val="1"/>
      <w:numFmt w:val="lowerLetter"/>
      <w:lvlText w:val="%2."/>
      <w:lvlJc w:val="left"/>
      <w:pPr>
        <w:ind w:left="1392" w:hanging="360"/>
      </w:pPr>
    </w:lvl>
    <w:lvl w:ilvl="2" w:tplc="100C001B" w:tentative="1">
      <w:start w:val="1"/>
      <w:numFmt w:val="lowerRoman"/>
      <w:lvlText w:val="%3."/>
      <w:lvlJc w:val="right"/>
      <w:pPr>
        <w:ind w:left="2112" w:hanging="180"/>
      </w:pPr>
    </w:lvl>
    <w:lvl w:ilvl="3" w:tplc="100C000F" w:tentative="1">
      <w:start w:val="1"/>
      <w:numFmt w:val="decimal"/>
      <w:lvlText w:val="%4."/>
      <w:lvlJc w:val="left"/>
      <w:pPr>
        <w:ind w:left="2832" w:hanging="360"/>
      </w:pPr>
    </w:lvl>
    <w:lvl w:ilvl="4" w:tplc="100C0019" w:tentative="1">
      <w:start w:val="1"/>
      <w:numFmt w:val="lowerLetter"/>
      <w:lvlText w:val="%5."/>
      <w:lvlJc w:val="left"/>
      <w:pPr>
        <w:ind w:left="3552" w:hanging="360"/>
      </w:pPr>
    </w:lvl>
    <w:lvl w:ilvl="5" w:tplc="100C001B" w:tentative="1">
      <w:start w:val="1"/>
      <w:numFmt w:val="lowerRoman"/>
      <w:lvlText w:val="%6."/>
      <w:lvlJc w:val="right"/>
      <w:pPr>
        <w:ind w:left="4272" w:hanging="180"/>
      </w:pPr>
    </w:lvl>
    <w:lvl w:ilvl="6" w:tplc="100C000F" w:tentative="1">
      <w:start w:val="1"/>
      <w:numFmt w:val="decimal"/>
      <w:lvlText w:val="%7."/>
      <w:lvlJc w:val="left"/>
      <w:pPr>
        <w:ind w:left="4992" w:hanging="360"/>
      </w:pPr>
    </w:lvl>
    <w:lvl w:ilvl="7" w:tplc="100C0019" w:tentative="1">
      <w:start w:val="1"/>
      <w:numFmt w:val="lowerLetter"/>
      <w:lvlText w:val="%8."/>
      <w:lvlJc w:val="left"/>
      <w:pPr>
        <w:ind w:left="5712" w:hanging="360"/>
      </w:pPr>
    </w:lvl>
    <w:lvl w:ilvl="8" w:tplc="100C001B" w:tentative="1">
      <w:start w:val="1"/>
      <w:numFmt w:val="lowerRoman"/>
      <w:lvlText w:val="%9."/>
      <w:lvlJc w:val="right"/>
      <w:pPr>
        <w:ind w:left="6432" w:hanging="180"/>
      </w:pPr>
    </w:lvl>
  </w:abstractNum>
  <w:abstractNum w:abstractNumId="3" w15:restartNumberingAfterBreak="0">
    <w:nsid w:val="191B61FC"/>
    <w:multiLevelType w:val="hybridMultilevel"/>
    <w:tmpl w:val="58041448"/>
    <w:lvl w:ilvl="0" w:tplc="F2A2BBF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114406B"/>
    <w:multiLevelType w:val="hybridMultilevel"/>
    <w:tmpl w:val="2D78E1F2"/>
    <w:lvl w:ilvl="0" w:tplc="8E6EB010">
      <w:start w:val="1"/>
      <w:numFmt w:val="lowerLetter"/>
      <w:lvlText w:val="%1."/>
      <w:lvlJc w:val="left"/>
      <w:pPr>
        <w:ind w:left="720" w:hanging="360"/>
      </w:pPr>
      <w:rPr>
        <w:rFonts w:asciiTheme="minorHAnsi" w:eastAsiaTheme="minorHAnsi" w:hAnsiTheme="minorHAnsi" w:cstheme="minorHAnsi"/>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15:restartNumberingAfterBreak="0">
    <w:nsid w:val="336D0893"/>
    <w:multiLevelType w:val="hybridMultilevel"/>
    <w:tmpl w:val="83A01410"/>
    <w:lvl w:ilvl="0" w:tplc="7096AB8C">
      <w:start w:val="1"/>
      <w:numFmt w:val="decimal"/>
      <w:lvlText w:val="%1"/>
      <w:lvlJc w:val="left"/>
      <w:pPr>
        <w:ind w:left="502" w:hanging="360"/>
      </w:pPr>
      <w:rPr>
        <w:rFonts w:hint="default"/>
      </w:rPr>
    </w:lvl>
    <w:lvl w:ilvl="1" w:tplc="100C0019" w:tentative="1">
      <w:start w:val="1"/>
      <w:numFmt w:val="lowerLetter"/>
      <w:lvlText w:val="%2."/>
      <w:lvlJc w:val="left"/>
      <w:pPr>
        <w:ind w:left="1866" w:hanging="360"/>
      </w:pPr>
    </w:lvl>
    <w:lvl w:ilvl="2" w:tplc="100C001B" w:tentative="1">
      <w:start w:val="1"/>
      <w:numFmt w:val="lowerRoman"/>
      <w:lvlText w:val="%3."/>
      <w:lvlJc w:val="right"/>
      <w:pPr>
        <w:ind w:left="2586" w:hanging="180"/>
      </w:pPr>
    </w:lvl>
    <w:lvl w:ilvl="3" w:tplc="100C000F" w:tentative="1">
      <w:start w:val="1"/>
      <w:numFmt w:val="decimal"/>
      <w:lvlText w:val="%4."/>
      <w:lvlJc w:val="left"/>
      <w:pPr>
        <w:ind w:left="3306" w:hanging="360"/>
      </w:pPr>
    </w:lvl>
    <w:lvl w:ilvl="4" w:tplc="100C0019" w:tentative="1">
      <w:start w:val="1"/>
      <w:numFmt w:val="lowerLetter"/>
      <w:lvlText w:val="%5."/>
      <w:lvlJc w:val="left"/>
      <w:pPr>
        <w:ind w:left="4026" w:hanging="360"/>
      </w:pPr>
    </w:lvl>
    <w:lvl w:ilvl="5" w:tplc="100C001B" w:tentative="1">
      <w:start w:val="1"/>
      <w:numFmt w:val="lowerRoman"/>
      <w:lvlText w:val="%6."/>
      <w:lvlJc w:val="right"/>
      <w:pPr>
        <w:ind w:left="4746" w:hanging="180"/>
      </w:pPr>
    </w:lvl>
    <w:lvl w:ilvl="6" w:tplc="100C000F" w:tentative="1">
      <w:start w:val="1"/>
      <w:numFmt w:val="decimal"/>
      <w:lvlText w:val="%7."/>
      <w:lvlJc w:val="left"/>
      <w:pPr>
        <w:ind w:left="5466" w:hanging="360"/>
      </w:pPr>
    </w:lvl>
    <w:lvl w:ilvl="7" w:tplc="100C0019" w:tentative="1">
      <w:start w:val="1"/>
      <w:numFmt w:val="lowerLetter"/>
      <w:lvlText w:val="%8."/>
      <w:lvlJc w:val="left"/>
      <w:pPr>
        <w:ind w:left="6186" w:hanging="360"/>
      </w:pPr>
    </w:lvl>
    <w:lvl w:ilvl="8" w:tplc="100C001B" w:tentative="1">
      <w:start w:val="1"/>
      <w:numFmt w:val="lowerRoman"/>
      <w:lvlText w:val="%9."/>
      <w:lvlJc w:val="right"/>
      <w:pPr>
        <w:ind w:left="6906" w:hanging="180"/>
      </w:pPr>
    </w:lvl>
  </w:abstractNum>
  <w:abstractNum w:abstractNumId="6" w15:restartNumberingAfterBreak="0">
    <w:nsid w:val="35EE30F9"/>
    <w:multiLevelType w:val="hybridMultilevel"/>
    <w:tmpl w:val="449C7870"/>
    <w:lvl w:ilvl="0" w:tplc="7646CC46">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8316295"/>
    <w:multiLevelType w:val="hybridMultilevel"/>
    <w:tmpl w:val="AB6026FA"/>
    <w:lvl w:ilvl="0" w:tplc="ABFC62B8">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8" w15:restartNumberingAfterBreak="0">
    <w:nsid w:val="42E80AE5"/>
    <w:multiLevelType w:val="hybridMultilevel"/>
    <w:tmpl w:val="B27CD2D4"/>
    <w:lvl w:ilvl="0" w:tplc="5932382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479A175D"/>
    <w:multiLevelType w:val="hybridMultilevel"/>
    <w:tmpl w:val="9384B04E"/>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CC73155"/>
    <w:multiLevelType w:val="hybridMultilevel"/>
    <w:tmpl w:val="1538486E"/>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1643E15"/>
    <w:multiLevelType w:val="hybridMultilevel"/>
    <w:tmpl w:val="D886338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1A77566"/>
    <w:multiLevelType w:val="hybridMultilevel"/>
    <w:tmpl w:val="32985D1E"/>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730434F6"/>
    <w:multiLevelType w:val="hybridMultilevel"/>
    <w:tmpl w:val="D1E27A2C"/>
    <w:lvl w:ilvl="0" w:tplc="2F5A08DA">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4" w15:restartNumberingAfterBreak="0">
    <w:nsid w:val="7D5B6CE3"/>
    <w:multiLevelType w:val="hybridMultilevel"/>
    <w:tmpl w:val="1F42971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4"/>
  </w:num>
  <w:num w:numId="5">
    <w:abstractNumId w:val="8"/>
  </w:num>
  <w:num w:numId="6">
    <w:abstractNumId w:val="10"/>
  </w:num>
  <w:num w:numId="7">
    <w:abstractNumId w:val="1"/>
  </w:num>
  <w:num w:numId="8">
    <w:abstractNumId w:val="9"/>
  </w:num>
  <w:num w:numId="9">
    <w:abstractNumId w:val="0"/>
  </w:num>
  <w:num w:numId="10">
    <w:abstractNumId w:val="6"/>
  </w:num>
  <w:num w:numId="11">
    <w:abstractNumId w:val="13"/>
  </w:num>
  <w:num w:numId="12">
    <w:abstractNumId w:val="7"/>
  </w:num>
  <w:num w:numId="13">
    <w:abstractNumId w:val="3"/>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05"/>
    <w:rsid w:val="000263C2"/>
    <w:rsid w:val="000779F9"/>
    <w:rsid w:val="000F3A92"/>
    <w:rsid w:val="001519ED"/>
    <w:rsid w:val="002222D7"/>
    <w:rsid w:val="0030796A"/>
    <w:rsid w:val="0037278B"/>
    <w:rsid w:val="0039358A"/>
    <w:rsid w:val="003D7F17"/>
    <w:rsid w:val="00490C7D"/>
    <w:rsid w:val="004F3288"/>
    <w:rsid w:val="00582E15"/>
    <w:rsid w:val="005D1FEA"/>
    <w:rsid w:val="005F270F"/>
    <w:rsid w:val="006E63D6"/>
    <w:rsid w:val="00752C59"/>
    <w:rsid w:val="007D01AF"/>
    <w:rsid w:val="00802205"/>
    <w:rsid w:val="008505D8"/>
    <w:rsid w:val="00854E9D"/>
    <w:rsid w:val="008B397D"/>
    <w:rsid w:val="008F440C"/>
    <w:rsid w:val="009035CB"/>
    <w:rsid w:val="009071D0"/>
    <w:rsid w:val="00940366"/>
    <w:rsid w:val="00941CAC"/>
    <w:rsid w:val="00A01125"/>
    <w:rsid w:val="00A94249"/>
    <w:rsid w:val="00A95741"/>
    <w:rsid w:val="00AC716B"/>
    <w:rsid w:val="00AD60E2"/>
    <w:rsid w:val="00B05371"/>
    <w:rsid w:val="00B3696D"/>
    <w:rsid w:val="00C074E6"/>
    <w:rsid w:val="00C22F15"/>
    <w:rsid w:val="00C70EC7"/>
    <w:rsid w:val="00C76D82"/>
    <w:rsid w:val="00C95B47"/>
    <w:rsid w:val="00CA3F29"/>
    <w:rsid w:val="00CC3CE2"/>
    <w:rsid w:val="00CD1656"/>
    <w:rsid w:val="00CD5971"/>
    <w:rsid w:val="00D11E0C"/>
    <w:rsid w:val="00D66B3C"/>
    <w:rsid w:val="00D83760"/>
    <w:rsid w:val="00DD0D0C"/>
    <w:rsid w:val="00EB4549"/>
    <w:rsid w:val="00F745A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44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2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02205"/>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C074E6"/>
    <w:pPr>
      <w:ind w:left="720"/>
      <w:contextualSpacing/>
    </w:p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sid w:val="00EB4549"/>
    <w:rPr>
      <w:sz w:val="20"/>
      <w:szCs w:val="20"/>
    </w:rPr>
  </w:style>
  <w:style w:type="paragraph" w:styleId="Objetducommentaire">
    <w:name w:val="annotation subject"/>
    <w:basedOn w:val="Commentaire"/>
    <w:next w:val="Commentaire"/>
    <w:link w:val="ObjetducommentaireCar"/>
    <w:uiPriority w:val="99"/>
    <w:semiHidden/>
    <w:unhideWhenUsed/>
    <w:rsid w:val="00EB4549"/>
    <w:rPr>
      <w:b/>
      <w:bCs/>
    </w:rPr>
  </w:style>
  <w:style w:type="character" w:customStyle="1" w:styleId="ObjetducommentaireCar">
    <w:name w:val="Objet du commentaire Car"/>
    <w:basedOn w:val="CommentaireCar"/>
    <w:link w:val="Objetducommentaire"/>
    <w:uiPriority w:val="99"/>
    <w:semiHidden/>
    <w:rsid w:val="00EB4549"/>
    <w:rPr>
      <w:b/>
      <w:bCs/>
      <w:sz w:val="20"/>
      <w:szCs w:val="20"/>
    </w:rPr>
  </w:style>
  <w:style w:type="table" w:styleId="Grilledutableau">
    <w:name w:val="Table Grid"/>
    <w:basedOn w:val="TableauNormal"/>
    <w:uiPriority w:val="39"/>
    <w:rsid w:val="006E63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519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19ED"/>
    <w:rPr>
      <w:rFonts w:ascii="Segoe UI" w:hAnsi="Segoe UI" w:cs="Segoe UI"/>
      <w:sz w:val="18"/>
      <w:szCs w:val="18"/>
    </w:rPr>
  </w:style>
  <w:style w:type="paragraph" w:styleId="En-tte">
    <w:name w:val="header"/>
    <w:basedOn w:val="Normal"/>
    <w:link w:val="En-tteCar"/>
    <w:uiPriority w:val="99"/>
    <w:unhideWhenUsed/>
    <w:rsid w:val="00582E15"/>
    <w:pPr>
      <w:tabs>
        <w:tab w:val="center" w:pos="4536"/>
        <w:tab w:val="right" w:pos="9072"/>
      </w:tabs>
      <w:spacing w:after="0" w:line="240" w:lineRule="auto"/>
    </w:pPr>
  </w:style>
  <w:style w:type="character" w:customStyle="1" w:styleId="En-tteCar">
    <w:name w:val="En-tête Car"/>
    <w:basedOn w:val="Policepardfaut"/>
    <w:link w:val="En-tte"/>
    <w:uiPriority w:val="99"/>
    <w:rsid w:val="00582E15"/>
  </w:style>
  <w:style w:type="paragraph" w:styleId="Pieddepage">
    <w:name w:val="footer"/>
    <w:basedOn w:val="Normal"/>
    <w:link w:val="PieddepageCar"/>
    <w:uiPriority w:val="99"/>
    <w:unhideWhenUsed/>
    <w:rsid w:val="00582E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7147">
      <w:bodyDiv w:val="1"/>
      <w:marLeft w:val="0"/>
      <w:marRight w:val="0"/>
      <w:marTop w:val="0"/>
      <w:marBottom w:val="0"/>
      <w:divBdr>
        <w:top w:val="none" w:sz="0" w:space="0" w:color="auto"/>
        <w:left w:val="none" w:sz="0" w:space="0" w:color="auto"/>
        <w:bottom w:val="none" w:sz="0" w:space="0" w:color="auto"/>
        <w:right w:val="none" w:sz="0" w:space="0" w:color="auto"/>
      </w:divBdr>
    </w:div>
    <w:div w:id="420418385">
      <w:bodyDiv w:val="1"/>
      <w:marLeft w:val="0"/>
      <w:marRight w:val="0"/>
      <w:marTop w:val="0"/>
      <w:marBottom w:val="0"/>
      <w:divBdr>
        <w:top w:val="none" w:sz="0" w:space="0" w:color="auto"/>
        <w:left w:val="none" w:sz="0" w:space="0" w:color="auto"/>
        <w:bottom w:val="none" w:sz="0" w:space="0" w:color="auto"/>
        <w:right w:val="none" w:sz="0" w:space="0" w:color="auto"/>
      </w:divBdr>
    </w:div>
    <w:div w:id="695689955">
      <w:bodyDiv w:val="1"/>
      <w:marLeft w:val="0"/>
      <w:marRight w:val="0"/>
      <w:marTop w:val="0"/>
      <w:marBottom w:val="0"/>
      <w:divBdr>
        <w:top w:val="none" w:sz="0" w:space="0" w:color="auto"/>
        <w:left w:val="none" w:sz="0" w:space="0" w:color="auto"/>
        <w:bottom w:val="none" w:sz="0" w:space="0" w:color="auto"/>
        <w:right w:val="none" w:sz="0" w:space="0" w:color="auto"/>
      </w:divBdr>
    </w:div>
    <w:div w:id="838735377">
      <w:bodyDiv w:val="1"/>
      <w:marLeft w:val="0"/>
      <w:marRight w:val="0"/>
      <w:marTop w:val="0"/>
      <w:marBottom w:val="0"/>
      <w:divBdr>
        <w:top w:val="none" w:sz="0" w:space="0" w:color="auto"/>
        <w:left w:val="none" w:sz="0" w:space="0" w:color="auto"/>
        <w:bottom w:val="none" w:sz="0" w:space="0" w:color="auto"/>
        <w:right w:val="none" w:sz="0" w:space="0" w:color="auto"/>
      </w:divBdr>
    </w:div>
    <w:div w:id="1007825298">
      <w:bodyDiv w:val="1"/>
      <w:marLeft w:val="0"/>
      <w:marRight w:val="0"/>
      <w:marTop w:val="0"/>
      <w:marBottom w:val="0"/>
      <w:divBdr>
        <w:top w:val="none" w:sz="0" w:space="0" w:color="auto"/>
        <w:left w:val="none" w:sz="0" w:space="0" w:color="auto"/>
        <w:bottom w:val="none" w:sz="0" w:space="0" w:color="auto"/>
        <w:right w:val="none" w:sz="0" w:space="0" w:color="auto"/>
      </w:divBdr>
    </w:div>
    <w:div w:id="1070034577">
      <w:bodyDiv w:val="1"/>
      <w:marLeft w:val="0"/>
      <w:marRight w:val="0"/>
      <w:marTop w:val="0"/>
      <w:marBottom w:val="0"/>
      <w:divBdr>
        <w:top w:val="none" w:sz="0" w:space="0" w:color="auto"/>
        <w:left w:val="none" w:sz="0" w:space="0" w:color="auto"/>
        <w:bottom w:val="none" w:sz="0" w:space="0" w:color="auto"/>
        <w:right w:val="none" w:sz="0" w:space="0" w:color="auto"/>
      </w:divBdr>
    </w:div>
    <w:div w:id="1077478648">
      <w:bodyDiv w:val="1"/>
      <w:marLeft w:val="0"/>
      <w:marRight w:val="0"/>
      <w:marTop w:val="0"/>
      <w:marBottom w:val="0"/>
      <w:divBdr>
        <w:top w:val="none" w:sz="0" w:space="0" w:color="auto"/>
        <w:left w:val="none" w:sz="0" w:space="0" w:color="auto"/>
        <w:bottom w:val="none" w:sz="0" w:space="0" w:color="auto"/>
        <w:right w:val="none" w:sz="0" w:space="0" w:color="auto"/>
      </w:divBdr>
    </w:div>
    <w:div w:id="1214192396">
      <w:bodyDiv w:val="1"/>
      <w:marLeft w:val="0"/>
      <w:marRight w:val="0"/>
      <w:marTop w:val="0"/>
      <w:marBottom w:val="0"/>
      <w:divBdr>
        <w:top w:val="none" w:sz="0" w:space="0" w:color="auto"/>
        <w:left w:val="none" w:sz="0" w:space="0" w:color="auto"/>
        <w:bottom w:val="none" w:sz="0" w:space="0" w:color="auto"/>
        <w:right w:val="none" w:sz="0" w:space="0" w:color="auto"/>
      </w:divBdr>
    </w:div>
    <w:div w:id="1364791262">
      <w:bodyDiv w:val="1"/>
      <w:marLeft w:val="0"/>
      <w:marRight w:val="0"/>
      <w:marTop w:val="0"/>
      <w:marBottom w:val="0"/>
      <w:divBdr>
        <w:top w:val="none" w:sz="0" w:space="0" w:color="auto"/>
        <w:left w:val="none" w:sz="0" w:space="0" w:color="auto"/>
        <w:bottom w:val="none" w:sz="0" w:space="0" w:color="auto"/>
        <w:right w:val="none" w:sz="0" w:space="0" w:color="auto"/>
      </w:divBdr>
    </w:div>
    <w:div w:id="1368333294">
      <w:bodyDiv w:val="1"/>
      <w:marLeft w:val="0"/>
      <w:marRight w:val="0"/>
      <w:marTop w:val="0"/>
      <w:marBottom w:val="0"/>
      <w:divBdr>
        <w:top w:val="none" w:sz="0" w:space="0" w:color="auto"/>
        <w:left w:val="none" w:sz="0" w:space="0" w:color="auto"/>
        <w:bottom w:val="none" w:sz="0" w:space="0" w:color="auto"/>
        <w:right w:val="none" w:sz="0" w:space="0" w:color="auto"/>
      </w:divBdr>
    </w:div>
    <w:div w:id="1440685051">
      <w:bodyDiv w:val="1"/>
      <w:marLeft w:val="0"/>
      <w:marRight w:val="0"/>
      <w:marTop w:val="0"/>
      <w:marBottom w:val="0"/>
      <w:divBdr>
        <w:top w:val="none" w:sz="0" w:space="0" w:color="auto"/>
        <w:left w:val="none" w:sz="0" w:space="0" w:color="auto"/>
        <w:bottom w:val="none" w:sz="0" w:space="0" w:color="auto"/>
        <w:right w:val="none" w:sz="0" w:space="0" w:color="auto"/>
      </w:divBdr>
    </w:div>
    <w:div w:id="14899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2648</Words>
  <Characters>14570</Characters>
  <Application>Microsoft Office Word</Application>
  <DocSecurity>0</DocSecurity>
  <Lines>121</Lines>
  <Paragraphs>34</Paragraphs>
  <ScaleCrop>false</ScaleCrop>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2021-06-28T08:23:00Z</dcterms:created>
  <dcterms:modified xsi:type="dcterms:W3CDTF">2021-06-28T08:38:00Z</dcterms:modified>
</cp:coreProperties>
</file>