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3CD7" w14:textId="260CD613" w:rsidR="00DD3602" w:rsidRPr="0099267B" w:rsidRDefault="0099267B" w:rsidP="00BF5704">
      <w:pPr>
        <w:jc w:val="both"/>
        <w:rPr>
          <w:rFonts w:ascii="Arial" w:hAnsi="Arial" w:cs="Arial"/>
          <w:b/>
          <w:bCs/>
          <w:sz w:val="36"/>
          <w:szCs w:val="36"/>
          <w:lang w:val="de-CH"/>
        </w:rPr>
      </w:pPr>
      <w:r w:rsidRPr="0099267B">
        <w:rPr>
          <w:rFonts w:ascii="Arial" w:hAnsi="Arial" w:cs="Arial"/>
          <w:b/>
          <w:bCs/>
          <w:sz w:val="36"/>
          <w:szCs w:val="36"/>
          <w:lang w:val="de-CH"/>
        </w:rPr>
        <w:t>Eine Wohnsitzbestätigung von zu Hause aus bestellen</w:t>
      </w:r>
      <w:r w:rsidR="00DD3602" w:rsidRPr="0099267B">
        <w:rPr>
          <w:rFonts w:ascii="Arial" w:hAnsi="Arial" w:cs="Arial"/>
          <w:b/>
          <w:bCs/>
          <w:sz w:val="36"/>
          <w:szCs w:val="36"/>
          <w:lang w:val="de-CH"/>
        </w:rPr>
        <w:t>!</w:t>
      </w:r>
    </w:p>
    <w:p w14:paraId="2636AF09" w14:textId="7725102E" w:rsidR="00BF5704" w:rsidRPr="0099267B" w:rsidRDefault="0099267B" w:rsidP="004B1E6E">
      <w:pPr>
        <w:jc w:val="both"/>
        <w:rPr>
          <w:rFonts w:ascii="Arial" w:hAnsi="Arial" w:cs="Arial"/>
          <w:lang w:val="de-CH"/>
        </w:rPr>
      </w:pPr>
      <w:r w:rsidRPr="0099267B">
        <w:rPr>
          <w:rFonts w:ascii="Arial" w:hAnsi="Arial" w:cs="Arial"/>
          <w:lang w:val="de-CH"/>
        </w:rPr>
        <w:t>Sie müssen Ihren Wohnsitz für ein offizielles Verfahren oder zu einem anderen Zweck bestätigen? Wir stellen Ihnen gerne eine Wohnsitzbestätigung aus, die Ihre Adresse und die Dauer Ihres Wohnsitzes in unserer Gemeinde bestätigt. Ab sofort können Sie dies tun, ohne sich zum Schalter der Gemeindeverwaltung begeben zu müssen.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6156"/>
      </w:tblGrid>
      <w:tr w:rsidR="00C352A6" w:rsidRPr="00EB1098" w14:paraId="77D7363B" w14:textId="77777777" w:rsidTr="0099267B">
        <w:tc>
          <w:tcPr>
            <w:tcW w:w="2916" w:type="dxa"/>
          </w:tcPr>
          <w:p w14:paraId="16013EA4" w14:textId="1CA31A98" w:rsidR="00C352A6" w:rsidRDefault="006602DA" w:rsidP="00EB0FEF">
            <w:pPr>
              <w:jc w:val="both"/>
              <w:rPr>
                <w:rFonts w:ascii="Arial" w:hAnsi="Arial" w:cs="Arial"/>
                <w:b/>
                <w:bCs/>
              </w:rPr>
            </w:pPr>
            <w:commentRangeStart w:id="0"/>
            <w:r w:rsidRPr="006602DA">
              <w:rPr>
                <w:rFonts w:ascii="Arial" w:hAnsi="Arial" w:cs="Arial"/>
                <w:b/>
                <w:bCs/>
                <w:noProof/>
              </w:rPr>
              <w:drawing>
                <wp:inline distT="0" distB="0" distL="0" distR="0" wp14:anchorId="383FFA08" wp14:editId="643DB08D">
                  <wp:extent cx="1706829" cy="169545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2437" cy="1701021"/>
                          </a:xfrm>
                          <a:prstGeom prst="rect">
                            <a:avLst/>
                          </a:prstGeom>
                        </pic:spPr>
                      </pic:pic>
                    </a:graphicData>
                  </a:graphic>
                </wp:inline>
              </w:drawing>
            </w:r>
            <w:commentRangeEnd w:id="0"/>
            <w:r>
              <w:rPr>
                <w:rStyle w:val="Marquedecommentaire"/>
              </w:rPr>
              <w:commentReference w:id="0"/>
            </w:r>
          </w:p>
        </w:tc>
        <w:tc>
          <w:tcPr>
            <w:tcW w:w="6156" w:type="dxa"/>
          </w:tcPr>
          <w:p w14:paraId="24261563" w14:textId="77777777" w:rsidR="00C352A6" w:rsidRDefault="00C352A6" w:rsidP="00C352A6">
            <w:pPr>
              <w:jc w:val="both"/>
              <w:rPr>
                <w:rFonts w:ascii="Arial" w:hAnsi="Arial" w:cs="Arial"/>
                <w:b/>
                <w:bCs/>
              </w:rPr>
            </w:pPr>
          </w:p>
          <w:p w14:paraId="3854F61F" w14:textId="76B1C00F" w:rsidR="00C352A6" w:rsidRPr="000D0F5E" w:rsidRDefault="0099267B" w:rsidP="000D0F5E">
            <w:pPr>
              <w:rPr>
                <w:rFonts w:ascii="Arial" w:hAnsi="Arial" w:cs="Arial"/>
                <w:b/>
                <w:bCs/>
                <w:sz w:val="12"/>
                <w:szCs w:val="12"/>
              </w:rPr>
            </w:pPr>
            <w:r w:rsidRPr="00351137">
              <w:rPr>
                <w:rFonts w:ascii="Arial" w:hAnsi="Arial" w:cs="Arial"/>
                <w:b/>
                <w:bCs/>
                <w:lang w:val="de-CH"/>
              </w:rPr>
              <w:t>Wie gehe ich vor?</w:t>
            </w:r>
            <w:r w:rsidR="000D0F5E">
              <w:rPr>
                <w:rFonts w:ascii="Arial" w:hAnsi="Arial" w:cs="Arial"/>
                <w:b/>
                <w:bCs/>
              </w:rPr>
              <w:br/>
            </w:r>
          </w:p>
          <w:p w14:paraId="41DD5402" w14:textId="77777777" w:rsidR="0099267B" w:rsidRPr="0099267B" w:rsidRDefault="0099267B" w:rsidP="0099267B">
            <w:pPr>
              <w:pStyle w:val="Paragraphedeliste"/>
              <w:numPr>
                <w:ilvl w:val="0"/>
                <w:numId w:val="7"/>
              </w:numPr>
              <w:jc w:val="both"/>
              <w:rPr>
                <w:rFonts w:ascii="Arial" w:hAnsi="Arial" w:cs="Arial"/>
                <w:lang w:val="de-CH"/>
              </w:rPr>
            </w:pPr>
            <w:r w:rsidRPr="0099267B">
              <w:rPr>
                <w:rFonts w:ascii="Arial" w:hAnsi="Arial" w:cs="Arial"/>
                <w:lang w:val="de-CH"/>
              </w:rPr>
              <w:t xml:space="preserve">Scannen Sie diesen QR-Code oder gehen Sie auf die Homepage Ihrer Wohngemeinde </w:t>
            </w:r>
            <w:r w:rsidRPr="0099267B">
              <w:rPr>
                <w:rFonts w:ascii="Arial" w:hAnsi="Arial" w:cs="Arial"/>
                <w:highlight w:val="yellow"/>
                <w:lang w:val="de-CH"/>
              </w:rPr>
              <w:t>www.ihregemeinde.ch</w:t>
            </w:r>
            <w:r w:rsidRPr="0099267B">
              <w:rPr>
                <w:rFonts w:ascii="Arial" w:hAnsi="Arial" w:cs="Arial"/>
                <w:lang w:val="de-CH"/>
              </w:rPr>
              <w:t>. und rufen den Bereich Einwohnerkontrolle / Umzug auf.</w:t>
            </w:r>
          </w:p>
          <w:p w14:paraId="62EC95BC" w14:textId="77777777" w:rsidR="0099267B" w:rsidRPr="0099267B" w:rsidRDefault="0099267B" w:rsidP="0099267B">
            <w:pPr>
              <w:pStyle w:val="Paragraphedeliste"/>
              <w:numPr>
                <w:ilvl w:val="0"/>
                <w:numId w:val="7"/>
              </w:numPr>
              <w:jc w:val="both"/>
              <w:rPr>
                <w:rFonts w:ascii="Arial" w:hAnsi="Arial" w:cs="Arial"/>
                <w:lang w:val="de-CH"/>
              </w:rPr>
            </w:pPr>
            <w:r w:rsidRPr="0099267B">
              <w:rPr>
                <w:rFonts w:ascii="Arial" w:hAnsi="Arial" w:cs="Arial"/>
                <w:lang w:val="de-CH"/>
              </w:rPr>
              <w:t>Wählen Sie das Menu eUmzug an und lesen Sie die Anleitung durch.</w:t>
            </w:r>
          </w:p>
          <w:p w14:paraId="2939324D" w14:textId="77777777" w:rsidR="0099267B" w:rsidRPr="0099267B" w:rsidRDefault="0099267B" w:rsidP="0099267B">
            <w:pPr>
              <w:pStyle w:val="Paragraphedeliste"/>
              <w:numPr>
                <w:ilvl w:val="0"/>
                <w:numId w:val="7"/>
              </w:numPr>
              <w:jc w:val="both"/>
              <w:rPr>
                <w:rFonts w:ascii="Arial" w:hAnsi="Arial" w:cs="Arial"/>
                <w:lang w:val="de-CH"/>
              </w:rPr>
            </w:pPr>
            <w:r w:rsidRPr="0099267B">
              <w:rPr>
                <w:rFonts w:ascii="Arial" w:hAnsi="Arial" w:cs="Arial"/>
                <w:lang w:val="de-CH"/>
              </w:rPr>
              <w:t>Verbinden Sie sich mit dem Online-Schalter des Kantons Freiburg. Falls Sie diesen zum ersten Mal nutzen, müssen Sie ein persönliches Konto eröffnen.</w:t>
            </w:r>
          </w:p>
          <w:p w14:paraId="124B881F" w14:textId="77777777" w:rsidR="0099267B" w:rsidRPr="0099267B" w:rsidRDefault="0099267B" w:rsidP="0099267B">
            <w:pPr>
              <w:pStyle w:val="Paragraphedeliste"/>
              <w:numPr>
                <w:ilvl w:val="0"/>
                <w:numId w:val="7"/>
              </w:numPr>
              <w:jc w:val="both"/>
              <w:rPr>
                <w:rFonts w:ascii="Arial" w:hAnsi="Arial" w:cs="Arial"/>
                <w:lang w:val="de-CH"/>
              </w:rPr>
            </w:pPr>
            <w:r w:rsidRPr="0099267B">
              <w:rPr>
                <w:rFonts w:ascii="Arial" w:hAnsi="Arial" w:cs="Arial"/>
                <w:lang w:val="de-CH"/>
              </w:rPr>
              <w:t>Füllen Sie für Ihren Umzug anschliessend im Online-Schalter Schritt für Schritt das Formular aus.</w:t>
            </w:r>
          </w:p>
          <w:p w14:paraId="48CCE76E" w14:textId="77777777" w:rsidR="00C352A6" w:rsidRPr="0099267B" w:rsidRDefault="00C352A6" w:rsidP="00EB0FEF">
            <w:pPr>
              <w:jc w:val="both"/>
              <w:rPr>
                <w:rFonts w:ascii="Arial" w:hAnsi="Arial" w:cs="Arial"/>
                <w:b/>
                <w:bCs/>
                <w:lang w:val="de-CH"/>
              </w:rPr>
            </w:pPr>
          </w:p>
        </w:tc>
      </w:tr>
    </w:tbl>
    <w:p w14:paraId="6F0F3875" w14:textId="463CD354" w:rsidR="00210D72" w:rsidRPr="0099267B" w:rsidRDefault="00210D72" w:rsidP="00EB1098">
      <w:pPr>
        <w:jc w:val="both"/>
        <w:rPr>
          <w:rFonts w:ascii="Arial" w:hAnsi="Arial" w:cs="Arial"/>
          <w:lang w:val="de-CH"/>
        </w:rPr>
      </w:pPr>
    </w:p>
    <w:sectPr w:rsidR="00210D72" w:rsidRPr="0099267B" w:rsidSect="006A4875">
      <w:headerReference w:type="default" r:id="rId13"/>
      <w:headerReference w:type="first" r:id="rId14"/>
      <w:pgSz w:w="11906" w:h="16838"/>
      <w:pgMar w:top="1135"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assot Christophe" w:date="2023-02-15T09:37:00Z" w:initials="CC">
    <w:p w14:paraId="76803149" w14:textId="77777777" w:rsidR="0099267B" w:rsidRDefault="006602DA" w:rsidP="005F7234">
      <w:pPr>
        <w:pStyle w:val="Commentaire"/>
      </w:pPr>
      <w:r>
        <w:rPr>
          <w:rStyle w:val="Marquedecommentaire"/>
        </w:rPr>
        <w:annotationRef/>
      </w:r>
      <w:r w:rsidR="0099267B">
        <w:t xml:space="preserve">Der hier abgebildete QR CODE dient als Beispiel und zeigt auf die Übersichtsseite von eUmzug der Gemeinde Estavayer. Bitte erstellen Sie einen neuen und ersetzen Sie ihn durch den Ihrer eigenen Gemeinde.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8031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972663" w16cex:dateUtc="2023-02-1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803149" w16cid:durableId="279726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3735B" w14:textId="77777777" w:rsidR="009A54AB" w:rsidRDefault="009A54AB" w:rsidP="00157CD3">
      <w:pPr>
        <w:spacing w:after="0" w:line="240" w:lineRule="auto"/>
      </w:pPr>
      <w:r>
        <w:separator/>
      </w:r>
    </w:p>
  </w:endnote>
  <w:endnote w:type="continuationSeparator" w:id="0">
    <w:p w14:paraId="3F257BD9" w14:textId="77777777" w:rsidR="009A54AB" w:rsidRDefault="009A54AB" w:rsidP="0015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6263" w14:textId="77777777" w:rsidR="009A54AB" w:rsidRDefault="009A54AB" w:rsidP="00157CD3">
      <w:pPr>
        <w:spacing w:after="0" w:line="240" w:lineRule="auto"/>
      </w:pPr>
      <w:r>
        <w:separator/>
      </w:r>
    </w:p>
  </w:footnote>
  <w:footnote w:type="continuationSeparator" w:id="0">
    <w:p w14:paraId="49A33CCE" w14:textId="77777777" w:rsidR="009A54AB" w:rsidRDefault="009A54AB" w:rsidP="00157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D697" w14:textId="305D0384" w:rsidR="00B35C20" w:rsidRDefault="00B35C20" w:rsidP="00B35C20">
    <w:pPr>
      <w:pStyle w:val="En-tt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713C" w14:textId="72D80B5E" w:rsidR="00E74867" w:rsidRDefault="00B35C20">
    <w:pPr>
      <w:pStyle w:val="En-tte"/>
    </w:pPr>
    <w:r>
      <w:rPr>
        <w:noProof/>
        <w:lang w:eastAsia="fr-CH"/>
      </w:rPr>
      <w:drawing>
        <wp:inline distT="0" distB="0" distL="0" distR="0" wp14:anchorId="6539108E" wp14:editId="593CF7B8">
          <wp:extent cx="935736" cy="783336"/>
          <wp:effectExtent l="0" t="0" r="0" b="0"/>
          <wp:docPr id="30" name="En-tête principal avec réf.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tat_FR_vers_princip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5736" cy="783336"/>
                  </a:xfrm>
                  <a:prstGeom prst="rect">
                    <a:avLst/>
                  </a:prstGeom>
                </pic:spPr>
              </pic:pic>
            </a:graphicData>
          </a:graphic>
        </wp:inline>
      </w:drawing>
    </w:r>
    <w:r w:rsidR="00E74867">
      <w:tab/>
    </w:r>
    <w:r w:rsidR="00E74867">
      <w:tab/>
    </w:r>
    <w:r>
      <w:rPr>
        <w:rFonts w:ascii="Arial" w:hAnsi="Arial" w:cs="Arial"/>
        <w:noProof/>
        <w:lang w:eastAsia="fr-CH"/>
      </w:rPr>
      <w:drawing>
        <wp:inline distT="0" distB="0" distL="0" distR="0" wp14:anchorId="2C8D270F" wp14:editId="3E20292A">
          <wp:extent cx="1412799" cy="432000"/>
          <wp:effectExtent l="0" t="0" r="0" b="635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1412799"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F0440"/>
    <w:multiLevelType w:val="multilevel"/>
    <w:tmpl w:val="4DDC4742"/>
    <w:lvl w:ilvl="0">
      <w:start w:val="1"/>
      <w:numFmt w:val="decimal"/>
      <w:pStyle w:val="Titre1"/>
      <w:lvlText w:val="%1"/>
      <w:lvlJc w:val="left"/>
      <w:pPr>
        <w:ind w:left="397" w:hanging="397"/>
      </w:pPr>
      <w:rPr>
        <w:rFonts w:hint="default"/>
      </w:rPr>
    </w:lvl>
    <w:lvl w:ilvl="1">
      <w:start w:val="1"/>
      <w:numFmt w:val="decimal"/>
      <w:pStyle w:val="Titre2"/>
      <w:lvlText w:val="%1.%2"/>
      <w:lvlJc w:val="left"/>
      <w:pPr>
        <w:ind w:left="624" w:hanging="624"/>
      </w:pPr>
      <w:rPr>
        <w:rFonts w:hint="default"/>
      </w:rPr>
    </w:lvl>
    <w:lvl w:ilvl="2">
      <w:start w:val="1"/>
      <w:numFmt w:val="decimal"/>
      <w:pStyle w:val="Titre3"/>
      <w:lvlText w:val="%1.%2.%3"/>
      <w:lvlJc w:val="left"/>
      <w:pPr>
        <w:ind w:left="851" w:hanging="851"/>
      </w:pPr>
      <w:rPr>
        <w:rFonts w:hint="default"/>
      </w:rPr>
    </w:lvl>
    <w:lvl w:ilvl="3">
      <w:start w:val="1"/>
      <w:numFmt w:val="decimal"/>
      <w:pStyle w:val="Titre4"/>
      <w:lvlText w:val="%1.%2.%3.%4"/>
      <w:lvlJc w:val="left"/>
      <w:pPr>
        <w:ind w:left="1077" w:hanging="1077"/>
      </w:pPr>
      <w:rPr>
        <w:rFonts w:hint="default"/>
      </w:rPr>
    </w:lvl>
    <w:lvl w:ilvl="4">
      <w:start w:val="1"/>
      <w:numFmt w:val="decimal"/>
      <w:pStyle w:val="Titre5"/>
      <w:lvlText w:val="%1.%2.%3.%4.%5"/>
      <w:lvlJc w:val="left"/>
      <w:pPr>
        <w:ind w:left="1304" w:hanging="1304"/>
      </w:pPr>
      <w:rPr>
        <w:rFonts w:hint="default"/>
      </w:rPr>
    </w:lvl>
    <w:lvl w:ilvl="5">
      <w:start w:val="1"/>
      <w:numFmt w:val="decimal"/>
      <w:lvlText w:val="%1.%2.%3.%4.%5.%6"/>
      <w:lvlJc w:val="left"/>
      <w:pPr>
        <w:ind w:left="1531" w:hanging="1531"/>
      </w:pPr>
      <w:rPr>
        <w:rFonts w:hint="default"/>
      </w:rPr>
    </w:lvl>
    <w:lvl w:ilvl="6">
      <w:start w:val="1"/>
      <w:numFmt w:val="decimal"/>
      <w:lvlText w:val="%1.%2.%3.%4.%5.%6.%7"/>
      <w:lvlJc w:val="left"/>
      <w:pPr>
        <w:ind w:left="1758" w:hanging="1758"/>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2211" w:hanging="2211"/>
      </w:pPr>
      <w:rPr>
        <w:rFonts w:hint="default"/>
      </w:rPr>
    </w:lvl>
  </w:abstractNum>
  <w:abstractNum w:abstractNumId="1" w15:restartNumberingAfterBreak="0">
    <w:nsid w:val="4BC17217"/>
    <w:multiLevelType w:val="hybridMultilevel"/>
    <w:tmpl w:val="7AAA33A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514183F"/>
    <w:multiLevelType w:val="hybridMultilevel"/>
    <w:tmpl w:val="D3EA5B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E34381E"/>
    <w:multiLevelType w:val="hybridMultilevel"/>
    <w:tmpl w:val="AAE82B2E"/>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1585381436">
    <w:abstractNumId w:val="0"/>
  </w:num>
  <w:num w:numId="2" w16cid:durableId="145636148">
    <w:abstractNumId w:val="0"/>
  </w:num>
  <w:num w:numId="3" w16cid:durableId="2060472469">
    <w:abstractNumId w:val="0"/>
  </w:num>
  <w:num w:numId="4" w16cid:durableId="1018847047">
    <w:abstractNumId w:val="0"/>
  </w:num>
  <w:num w:numId="5" w16cid:durableId="1189181056">
    <w:abstractNumId w:val="0"/>
  </w:num>
  <w:num w:numId="6" w16cid:durableId="181166885">
    <w:abstractNumId w:val="0"/>
  </w:num>
  <w:num w:numId="7" w16cid:durableId="140461193">
    <w:abstractNumId w:val="3"/>
  </w:num>
  <w:num w:numId="8" w16cid:durableId="558131147">
    <w:abstractNumId w:val="1"/>
  </w:num>
  <w:num w:numId="9" w16cid:durableId="5991436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ssot Christophe">
    <w15:presenceInfo w15:providerId="AD" w15:userId="S::Christophe.Chassot@fr.ch::99d3f947-4e56-4dfc-9c69-4e989ba93b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4B"/>
    <w:rsid w:val="00007C4B"/>
    <w:rsid w:val="000D0F5E"/>
    <w:rsid w:val="00157CD3"/>
    <w:rsid w:val="001F61A6"/>
    <w:rsid w:val="00210D72"/>
    <w:rsid w:val="00257313"/>
    <w:rsid w:val="002F3B58"/>
    <w:rsid w:val="00311113"/>
    <w:rsid w:val="00341A30"/>
    <w:rsid w:val="00362AAB"/>
    <w:rsid w:val="003F1F00"/>
    <w:rsid w:val="004065AF"/>
    <w:rsid w:val="00466DDD"/>
    <w:rsid w:val="004B1E6E"/>
    <w:rsid w:val="004B7D9D"/>
    <w:rsid w:val="00534303"/>
    <w:rsid w:val="0060696D"/>
    <w:rsid w:val="00614B84"/>
    <w:rsid w:val="00633750"/>
    <w:rsid w:val="00634413"/>
    <w:rsid w:val="0064020B"/>
    <w:rsid w:val="006602DA"/>
    <w:rsid w:val="00662C9A"/>
    <w:rsid w:val="00680368"/>
    <w:rsid w:val="00692A2E"/>
    <w:rsid w:val="006A4875"/>
    <w:rsid w:val="006E57C0"/>
    <w:rsid w:val="00752810"/>
    <w:rsid w:val="0080657C"/>
    <w:rsid w:val="008126D8"/>
    <w:rsid w:val="008D5EA8"/>
    <w:rsid w:val="0099267B"/>
    <w:rsid w:val="009A54AB"/>
    <w:rsid w:val="009D5511"/>
    <w:rsid w:val="00A050B1"/>
    <w:rsid w:val="00A3505A"/>
    <w:rsid w:val="00A37AE6"/>
    <w:rsid w:val="00A81FAA"/>
    <w:rsid w:val="00AA5699"/>
    <w:rsid w:val="00AC08BC"/>
    <w:rsid w:val="00B3278E"/>
    <w:rsid w:val="00B32974"/>
    <w:rsid w:val="00B35C20"/>
    <w:rsid w:val="00B77FF2"/>
    <w:rsid w:val="00BF5704"/>
    <w:rsid w:val="00C252DD"/>
    <w:rsid w:val="00C352A6"/>
    <w:rsid w:val="00CD1175"/>
    <w:rsid w:val="00DD3602"/>
    <w:rsid w:val="00DF4A7A"/>
    <w:rsid w:val="00E12591"/>
    <w:rsid w:val="00E5077B"/>
    <w:rsid w:val="00E74867"/>
    <w:rsid w:val="00E7517E"/>
    <w:rsid w:val="00E840F8"/>
    <w:rsid w:val="00EB0FEF"/>
    <w:rsid w:val="00EB1098"/>
    <w:rsid w:val="00EC752F"/>
    <w:rsid w:val="00F73A3F"/>
    <w:rsid w:val="00F829C1"/>
    <w:rsid w:val="00FA0A72"/>
    <w:rsid w:val="00FE7A7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5C831"/>
  <w15:chartTrackingRefBased/>
  <w15:docId w15:val="{0B43892B-08BB-4165-B9A3-D6EAF762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4B"/>
  </w:style>
  <w:style w:type="paragraph" w:styleId="Titre1">
    <w:name w:val="heading 1"/>
    <w:basedOn w:val="Normal"/>
    <w:next w:val="Corpsdetexte"/>
    <w:link w:val="Titre1Car"/>
    <w:qFormat/>
    <w:rsid w:val="00614B84"/>
    <w:pPr>
      <w:keepNext/>
      <w:numPr>
        <w:numId w:val="6"/>
      </w:numPr>
      <w:spacing w:before="360" w:after="80" w:line="240" w:lineRule="auto"/>
      <w:outlineLvl w:val="0"/>
    </w:pPr>
    <w:rPr>
      <w:rFonts w:ascii="Arial" w:eastAsia="Times New Roman" w:hAnsi="Arial" w:cs="Arial"/>
      <w:b/>
      <w:color w:val="6639B7"/>
      <w:kern w:val="32"/>
      <w:sz w:val="24"/>
      <w:szCs w:val="24"/>
      <w:lang w:eastAsia="fr-FR"/>
    </w:rPr>
  </w:style>
  <w:style w:type="paragraph" w:styleId="Titre2">
    <w:name w:val="heading 2"/>
    <w:basedOn w:val="Normal"/>
    <w:next w:val="Corpsdetexte"/>
    <w:link w:val="Titre2Car"/>
    <w:uiPriority w:val="9"/>
    <w:qFormat/>
    <w:rsid w:val="00614B84"/>
    <w:pPr>
      <w:keepNext/>
      <w:keepLines/>
      <w:numPr>
        <w:ilvl w:val="1"/>
        <w:numId w:val="6"/>
      </w:numPr>
      <w:spacing w:after="80" w:line="240" w:lineRule="auto"/>
      <w:outlineLvl w:val="1"/>
    </w:pPr>
    <w:rPr>
      <w:rFonts w:asciiTheme="majorHAnsi" w:eastAsiaTheme="majorEastAsia" w:hAnsiTheme="majorHAnsi" w:cstheme="majorBidi"/>
      <w:b/>
      <w:bCs/>
      <w:color w:val="7F7F7F" w:themeColor="text1" w:themeTint="80"/>
      <w:kern w:val="28"/>
      <w:sz w:val="24"/>
      <w:szCs w:val="26"/>
    </w:rPr>
  </w:style>
  <w:style w:type="paragraph" w:styleId="Titre3">
    <w:name w:val="heading 3"/>
    <w:basedOn w:val="Normal"/>
    <w:next w:val="Corpsdetexte"/>
    <w:link w:val="Titre3Car"/>
    <w:uiPriority w:val="9"/>
    <w:qFormat/>
    <w:rsid w:val="00614B84"/>
    <w:pPr>
      <w:keepNext/>
      <w:keepLines/>
      <w:numPr>
        <w:ilvl w:val="2"/>
        <w:numId w:val="6"/>
      </w:numPr>
      <w:spacing w:after="80" w:line="240" w:lineRule="atLeast"/>
      <w:outlineLvl w:val="2"/>
    </w:pPr>
    <w:rPr>
      <w:rFonts w:asciiTheme="majorHAnsi" w:eastAsiaTheme="majorEastAsia" w:hAnsiTheme="majorHAnsi" w:cstheme="majorBidi"/>
      <w:bCs/>
      <w:sz w:val="24"/>
      <w:szCs w:val="24"/>
    </w:rPr>
  </w:style>
  <w:style w:type="paragraph" w:styleId="Titre4">
    <w:name w:val="heading 4"/>
    <w:basedOn w:val="Normal"/>
    <w:next w:val="Corpsdetexte"/>
    <w:link w:val="Titre4Car"/>
    <w:uiPriority w:val="9"/>
    <w:qFormat/>
    <w:rsid w:val="00614B84"/>
    <w:pPr>
      <w:keepNext/>
      <w:keepLines/>
      <w:numPr>
        <w:ilvl w:val="3"/>
        <w:numId w:val="6"/>
      </w:numPr>
      <w:spacing w:after="80" w:line="240" w:lineRule="auto"/>
      <w:outlineLvl w:val="3"/>
    </w:pPr>
    <w:rPr>
      <w:rFonts w:asciiTheme="majorHAnsi" w:eastAsiaTheme="majorEastAsia" w:hAnsiTheme="majorHAnsi" w:cstheme="majorBidi"/>
      <w:bCs/>
      <w:iCs/>
      <w:sz w:val="24"/>
      <w:szCs w:val="24"/>
    </w:rPr>
  </w:style>
  <w:style w:type="paragraph" w:styleId="Titre5">
    <w:name w:val="heading 5"/>
    <w:basedOn w:val="Normal"/>
    <w:next w:val="Corpsdetexte"/>
    <w:link w:val="Titre5Car"/>
    <w:uiPriority w:val="9"/>
    <w:qFormat/>
    <w:rsid w:val="00614B84"/>
    <w:pPr>
      <w:keepNext/>
      <w:keepLines/>
      <w:numPr>
        <w:ilvl w:val="4"/>
        <w:numId w:val="6"/>
      </w:numPr>
      <w:spacing w:after="80" w:line="240" w:lineRule="auto"/>
      <w:outlineLvl w:val="4"/>
    </w:pPr>
    <w:rPr>
      <w:rFonts w:asciiTheme="majorHAnsi" w:eastAsiaTheme="majorEastAsia" w:hAnsiTheme="majorHAnsi"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14B84"/>
    <w:rPr>
      <w:rFonts w:ascii="Arial" w:eastAsia="Times New Roman" w:hAnsi="Arial" w:cs="Arial"/>
      <w:b/>
      <w:color w:val="6639B7"/>
      <w:kern w:val="32"/>
      <w:sz w:val="24"/>
      <w:szCs w:val="24"/>
      <w:lang w:eastAsia="fr-FR"/>
    </w:rPr>
  </w:style>
  <w:style w:type="paragraph" w:styleId="Corpsdetexte">
    <w:name w:val="Body Text"/>
    <w:basedOn w:val="Normal"/>
    <w:link w:val="CorpsdetexteCar"/>
    <w:uiPriority w:val="99"/>
    <w:semiHidden/>
    <w:unhideWhenUsed/>
    <w:rsid w:val="00614B84"/>
    <w:pPr>
      <w:spacing w:after="120"/>
    </w:pPr>
  </w:style>
  <w:style w:type="character" w:customStyle="1" w:styleId="CorpsdetexteCar">
    <w:name w:val="Corps de texte Car"/>
    <w:basedOn w:val="Policepardfaut"/>
    <w:link w:val="Corpsdetexte"/>
    <w:uiPriority w:val="99"/>
    <w:semiHidden/>
    <w:rsid w:val="00614B84"/>
  </w:style>
  <w:style w:type="character" w:customStyle="1" w:styleId="Titre2Car">
    <w:name w:val="Titre 2 Car"/>
    <w:basedOn w:val="Policepardfaut"/>
    <w:link w:val="Titre2"/>
    <w:uiPriority w:val="9"/>
    <w:rsid w:val="00614B84"/>
    <w:rPr>
      <w:rFonts w:asciiTheme="majorHAnsi" w:eastAsiaTheme="majorEastAsia" w:hAnsiTheme="majorHAnsi" w:cstheme="majorBidi"/>
      <w:b/>
      <w:bCs/>
      <w:color w:val="7F7F7F" w:themeColor="text1" w:themeTint="80"/>
      <w:kern w:val="28"/>
      <w:sz w:val="24"/>
      <w:szCs w:val="26"/>
    </w:rPr>
  </w:style>
  <w:style w:type="character" w:customStyle="1" w:styleId="Titre3Car">
    <w:name w:val="Titre 3 Car"/>
    <w:basedOn w:val="Policepardfaut"/>
    <w:link w:val="Titre3"/>
    <w:uiPriority w:val="9"/>
    <w:rsid w:val="00614B84"/>
    <w:rPr>
      <w:rFonts w:asciiTheme="majorHAnsi" w:eastAsiaTheme="majorEastAsia" w:hAnsiTheme="majorHAnsi" w:cstheme="majorBidi"/>
      <w:bCs/>
      <w:sz w:val="24"/>
      <w:szCs w:val="24"/>
    </w:rPr>
  </w:style>
  <w:style w:type="character" w:customStyle="1" w:styleId="Titre4Car">
    <w:name w:val="Titre 4 Car"/>
    <w:basedOn w:val="Policepardfaut"/>
    <w:link w:val="Titre4"/>
    <w:uiPriority w:val="9"/>
    <w:rsid w:val="00614B84"/>
    <w:rPr>
      <w:rFonts w:asciiTheme="majorHAnsi" w:eastAsiaTheme="majorEastAsia" w:hAnsiTheme="majorHAnsi" w:cstheme="majorBidi"/>
      <w:bCs/>
      <w:iCs/>
      <w:sz w:val="24"/>
      <w:szCs w:val="24"/>
    </w:rPr>
  </w:style>
  <w:style w:type="character" w:customStyle="1" w:styleId="Titre5Car">
    <w:name w:val="Titre 5 Car"/>
    <w:basedOn w:val="Policepardfaut"/>
    <w:link w:val="Titre5"/>
    <w:uiPriority w:val="9"/>
    <w:rsid w:val="00614B84"/>
    <w:rPr>
      <w:rFonts w:asciiTheme="majorHAnsi" w:eastAsiaTheme="majorEastAsia" w:hAnsiTheme="majorHAnsi" w:cstheme="majorBidi"/>
      <w:sz w:val="24"/>
      <w:szCs w:val="24"/>
    </w:rPr>
  </w:style>
  <w:style w:type="paragraph" w:styleId="Paragraphedeliste">
    <w:name w:val="List Paragraph"/>
    <w:basedOn w:val="Normal"/>
    <w:uiPriority w:val="34"/>
    <w:qFormat/>
    <w:rsid w:val="00752810"/>
    <w:pPr>
      <w:ind w:left="720"/>
      <w:contextualSpacing/>
    </w:pPr>
  </w:style>
  <w:style w:type="character" w:styleId="Lienhypertexte">
    <w:name w:val="Hyperlink"/>
    <w:basedOn w:val="Policepardfaut"/>
    <w:uiPriority w:val="99"/>
    <w:unhideWhenUsed/>
    <w:rsid w:val="00752810"/>
    <w:rPr>
      <w:color w:val="0563C1" w:themeColor="hyperlink"/>
      <w:u w:val="single"/>
    </w:rPr>
  </w:style>
  <w:style w:type="character" w:customStyle="1" w:styleId="Mentionnonrsolue1">
    <w:name w:val="Mention non résolue1"/>
    <w:basedOn w:val="Policepardfaut"/>
    <w:uiPriority w:val="99"/>
    <w:semiHidden/>
    <w:unhideWhenUsed/>
    <w:rsid w:val="00AA5699"/>
    <w:rPr>
      <w:color w:val="605E5C"/>
      <w:shd w:val="clear" w:color="auto" w:fill="E1DFDD"/>
    </w:rPr>
  </w:style>
  <w:style w:type="paragraph" w:styleId="En-tte">
    <w:name w:val="header"/>
    <w:basedOn w:val="Normal"/>
    <w:link w:val="En-tteCar"/>
    <w:uiPriority w:val="99"/>
    <w:unhideWhenUsed/>
    <w:rsid w:val="00157CD3"/>
    <w:pPr>
      <w:tabs>
        <w:tab w:val="center" w:pos="4536"/>
        <w:tab w:val="right" w:pos="9072"/>
      </w:tabs>
      <w:spacing w:after="0" w:line="240" w:lineRule="auto"/>
    </w:pPr>
  </w:style>
  <w:style w:type="character" w:customStyle="1" w:styleId="En-tteCar">
    <w:name w:val="En-tête Car"/>
    <w:basedOn w:val="Policepardfaut"/>
    <w:link w:val="En-tte"/>
    <w:uiPriority w:val="99"/>
    <w:rsid w:val="00157CD3"/>
  </w:style>
  <w:style w:type="paragraph" w:styleId="Pieddepage">
    <w:name w:val="footer"/>
    <w:basedOn w:val="Normal"/>
    <w:link w:val="PieddepageCar"/>
    <w:uiPriority w:val="99"/>
    <w:unhideWhenUsed/>
    <w:rsid w:val="00157C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7CD3"/>
  </w:style>
  <w:style w:type="character" w:styleId="Marquedecommentaire">
    <w:name w:val="annotation reference"/>
    <w:basedOn w:val="Policepardfaut"/>
    <w:uiPriority w:val="99"/>
    <w:semiHidden/>
    <w:unhideWhenUsed/>
    <w:rsid w:val="00E12591"/>
    <w:rPr>
      <w:sz w:val="16"/>
      <w:szCs w:val="16"/>
    </w:rPr>
  </w:style>
  <w:style w:type="paragraph" w:styleId="Commentaire">
    <w:name w:val="annotation text"/>
    <w:basedOn w:val="Normal"/>
    <w:link w:val="CommentaireCar"/>
    <w:uiPriority w:val="99"/>
    <w:unhideWhenUsed/>
    <w:rsid w:val="00E12591"/>
    <w:pPr>
      <w:spacing w:line="240" w:lineRule="auto"/>
    </w:pPr>
    <w:rPr>
      <w:sz w:val="20"/>
      <w:szCs w:val="20"/>
    </w:rPr>
  </w:style>
  <w:style w:type="character" w:customStyle="1" w:styleId="CommentaireCar">
    <w:name w:val="Commentaire Car"/>
    <w:basedOn w:val="Policepardfaut"/>
    <w:link w:val="Commentaire"/>
    <w:uiPriority w:val="99"/>
    <w:rsid w:val="00E12591"/>
    <w:rPr>
      <w:sz w:val="20"/>
      <w:szCs w:val="20"/>
    </w:rPr>
  </w:style>
  <w:style w:type="paragraph" w:styleId="Objetducommentaire">
    <w:name w:val="annotation subject"/>
    <w:basedOn w:val="Commentaire"/>
    <w:next w:val="Commentaire"/>
    <w:link w:val="ObjetducommentaireCar"/>
    <w:uiPriority w:val="99"/>
    <w:semiHidden/>
    <w:unhideWhenUsed/>
    <w:rsid w:val="00E12591"/>
    <w:rPr>
      <w:b/>
      <w:bCs/>
    </w:rPr>
  </w:style>
  <w:style w:type="character" w:customStyle="1" w:styleId="ObjetducommentaireCar">
    <w:name w:val="Objet du commentaire Car"/>
    <w:basedOn w:val="CommentaireCar"/>
    <w:link w:val="Objetducommentaire"/>
    <w:uiPriority w:val="99"/>
    <w:semiHidden/>
    <w:rsid w:val="00E12591"/>
    <w:rPr>
      <w:b/>
      <w:bCs/>
      <w:sz w:val="20"/>
      <w:szCs w:val="20"/>
    </w:rPr>
  </w:style>
  <w:style w:type="paragraph" w:styleId="Textedebulles">
    <w:name w:val="Balloon Text"/>
    <w:basedOn w:val="Normal"/>
    <w:link w:val="TextedebullesCar"/>
    <w:uiPriority w:val="99"/>
    <w:semiHidden/>
    <w:unhideWhenUsed/>
    <w:rsid w:val="004065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65AF"/>
    <w:rPr>
      <w:rFonts w:ascii="Segoe UI" w:hAnsi="Segoe UI" w:cs="Segoe UI"/>
      <w:sz w:val="18"/>
      <w:szCs w:val="18"/>
    </w:rPr>
  </w:style>
  <w:style w:type="character" w:customStyle="1" w:styleId="Mentionnonrsolue2">
    <w:name w:val="Mention non résolue2"/>
    <w:basedOn w:val="Policepardfaut"/>
    <w:uiPriority w:val="99"/>
    <w:semiHidden/>
    <w:unhideWhenUsed/>
    <w:rsid w:val="00B3278E"/>
    <w:rPr>
      <w:color w:val="605E5C"/>
      <w:shd w:val="clear" w:color="auto" w:fill="E1DFDD"/>
    </w:rPr>
  </w:style>
  <w:style w:type="table" w:styleId="Grilledutableau">
    <w:name w:val="Table Grid"/>
    <w:basedOn w:val="TableauNormal"/>
    <w:uiPriority w:val="39"/>
    <w:rsid w:val="00C3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90190">
      <w:bodyDiv w:val="1"/>
      <w:marLeft w:val="0"/>
      <w:marRight w:val="0"/>
      <w:marTop w:val="0"/>
      <w:marBottom w:val="0"/>
      <w:divBdr>
        <w:top w:val="none" w:sz="0" w:space="0" w:color="auto"/>
        <w:left w:val="none" w:sz="0" w:space="0" w:color="auto"/>
        <w:bottom w:val="none" w:sz="0" w:space="0" w:color="auto"/>
        <w:right w:val="none" w:sz="0" w:space="0" w:color="auto"/>
      </w:divBdr>
    </w:div>
    <w:div w:id="212704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16523-2E3F-4734-8033-0C01CB93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736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Chassot</dc:creator>
  <cp:keywords/>
  <dc:description/>
  <cp:lastModifiedBy>Chassot Christophe</cp:lastModifiedBy>
  <cp:revision>4</cp:revision>
  <cp:lastPrinted>2021-11-16T17:39:00Z</cp:lastPrinted>
  <dcterms:created xsi:type="dcterms:W3CDTF">2023-02-23T15:28:00Z</dcterms:created>
  <dcterms:modified xsi:type="dcterms:W3CDTF">2024-02-19T15:21:00Z</dcterms:modified>
</cp:coreProperties>
</file>