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0B0B" w14:textId="5E7A5CA6" w:rsidR="008A076A" w:rsidRPr="002A2009" w:rsidRDefault="00E74001" w:rsidP="008A076A">
      <w:pPr>
        <w:pStyle w:val="06lead"/>
        <w:rPr>
          <w:i w:val="0"/>
        </w:rPr>
      </w:pPr>
      <w:r>
        <w:rPr>
          <w:i w:val="0"/>
        </w:rPr>
        <w:t xml:space="preserve">V2 </w:t>
      </w:r>
      <w:proofErr w:type="spellStart"/>
      <w:r>
        <w:rPr>
          <w:i w:val="0"/>
        </w:rPr>
        <w:t>vom</w:t>
      </w:r>
      <w:proofErr w:type="spellEnd"/>
      <w:r>
        <w:rPr>
          <w:i w:val="0"/>
        </w:rPr>
        <w:t xml:space="preserve"> 26. </w:t>
      </w:r>
      <w:proofErr w:type="spellStart"/>
      <w:r>
        <w:rPr>
          <w:i w:val="0"/>
        </w:rPr>
        <w:t>Januar</w:t>
      </w:r>
      <w:proofErr w:type="spellEnd"/>
      <w:r>
        <w:rPr>
          <w:i w:val="0"/>
        </w:rPr>
        <w:t xml:space="preserve"> 2024</w:t>
      </w:r>
    </w:p>
    <w:p w14:paraId="50D369C8" w14:textId="77777777" w:rsidR="008A076A" w:rsidRDefault="008A076A" w:rsidP="008A076A">
      <w:pPr>
        <w:pStyle w:val="Titre1"/>
      </w:pPr>
      <w:bookmarkStart w:id="0" w:name="_Toc138746631"/>
      <w:bookmarkStart w:id="1" w:name="_Toc138402024"/>
      <w:r>
        <w:t>Grundlage DSFA</w:t>
      </w:r>
      <w:bookmarkEnd w:id="0"/>
    </w:p>
    <w:p w14:paraId="598DEDC1" w14:textId="7C019D5D" w:rsidR="008A076A" w:rsidRDefault="0061310A" w:rsidP="008A076A">
      <w:pPr>
        <w:rPr>
          <w:lang w:val="de-CH"/>
        </w:rPr>
      </w:pPr>
      <w:r>
        <w:rPr>
          <w:lang w:val="de-CH"/>
        </w:rPr>
        <w:t>Führt eine neue Bearbeitung von Daten voraussichtlich zu einem erhöhten Risiko für die Grundrechte der betroffenen Person, so muss der Verantwortliche vorgängig eine Datenschutz</w:t>
      </w:r>
      <w:r w:rsidR="003405EE">
        <w:rPr>
          <w:lang w:val="de-CH"/>
        </w:rPr>
        <w:t>-</w:t>
      </w:r>
      <w:proofErr w:type="spellStart"/>
      <w:r>
        <w:rPr>
          <w:lang w:val="de-CH"/>
        </w:rPr>
        <w:t>folgendabschätzung</w:t>
      </w:r>
      <w:proofErr w:type="spellEnd"/>
      <w:r>
        <w:rPr>
          <w:lang w:val="de-CH"/>
        </w:rPr>
        <w:t xml:space="preserve"> durchführen (Art. 41 </w:t>
      </w:r>
      <w:proofErr w:type="spellStart"/>
      <w:r>
        <w:rPr>
          <w:lang w:val="de-CH"/>
        </w:rPr>
        <w:t>DschG</w:t>
      </w:r>
      <w:proofErr w:type="spellEnd"/>
      <w:r>
        <w:rPr>
          <w:lang w:val="de-CH"/>
        </w:rPr>
        <w:t>)</w:t>
      </w:r>
      <w:r w:rsidR="008A076A" w:rsidRPr="000A1A66">
        <w:rPr>
          <w:lang w:val="de-CH"/>
        </w:rPr>
        <w:t>.</w:t>
      </w:r>
    </w:p>
    <w:p w14:paraId="4F2F8F4F" w14:textId="613A7817" w:rsidR="00861255" w:rsidRPr="0065671A" w:rsidRDefault="00861255" w:rsidP="008A076A">
      <w:pPr>
        <w:rPr>
          <w:lang w:val="de-CH"/>
        </w:rPr>
      </w:pPr>
      <w:r w:rsidRPr="0065671A">
        <w:rPr>
          <w:lang w:val="de-CH"/>
        </w:rPr>
        <w:t xml:space="preserve">Die DSFA ist auszufüllen, sobald das </w:t>
      </w:r>
      <w:r w:rsidR="003B4AB8" w:rsidRPr="0065671A">
        <w:rPr>
          <w:lang w:val="de-CH"/>
        </w:rPr>
        <w:t>detaillierte ISDS</w:t>
      </w:r>
      <w:r w:rsidRPr="0065671A">
        <w:rPr>
          <w:lang w:val="de-CH"/>
        </w:rPr>
        <w:t>-Konzept erstellt wurde. Sie stellt eine Ergänzung dar. Sie kann Verweise auf das SIPD-Konzept enthalten.</w:t>
      </w:r>
    </w:p>
    <w:p w14:paraId="34E6E59F" w14:textId="71CC8C4E" w:rsidR="008A076A" w:rsidRPr="000A1A66" w:rsidRDefault="008A076A" w:rsidP="008A076A">
      <w:pPr>
        <w:rPr>
          <w:lang w:val="de-CH"/>
        </w:rPr>
      </w:pPr>
      <w:r w:rsidRPr="000A1A66">
        <w:rPr>
          <w:lang w:val="de-CH"/>
        </w:rPr>
        <w:t>Damit eine einheitliche Entscheidung gegen oder für eine Datenschutzfolgeabschätzung getroffen werden kann, empfiehlt die kantonale Behörde für Öffentlichkeit, Datenschutz und Mediation folgende Vorgehensweise:</w:t>
      </w:r>
    </w:p>
    <w:p w14:paraId="1903DCCE" w14:textId="77777777" w:rsidR="008A076A" w:rsidRDefault="008A076A" w:rsidP="008A076A">
      <w:pPr>
        <w:pStyle w:val="Titre2"/>
      </w:pPr>
      <w:bookmarkStart w:id="2" w:name="_Toc138746632"/>
      <w:r>
        <w:t>Entscheidungsprozedur</w:t>
      </w:r>
      <w:bookmarkEnd w:id="2"/>
    </w:p>
    <w:p w14:paraId="443A8EB9" w14:textId="77777777" w:rsidR="008A076A" w:rsidRPr="000A1A66" w:rsidRDefault="008A076A" w:rsidP="008A076A">
      <w:pPr>
        <w:rPr>
          <w:lang w:val="de-CH"/>
        </w:rPr>
      </w:pPr>
      <w:r w:rsidRPr="000A1A66">
        <w:rPr>
          <w:lang w:val="de-CH"/>
        </w:rPr>
        <w:t>Das vorliegende Verfahren soll zu einer einheitlichen und einfachen Entscheidung pro oder contra DSFA führen.</w:t>
      </w:r>
    </w:p>
    <w:p w14:paraId="1582186A" w14:textId="77777777" w:rsidR="008A076A" w:rsidRDefault="008A076A" w:rsidP="008A076A">
      <w:r>
        <w:rPr>
          <w:noProof/>
        </w:rPr>
        <w:drawing>
          <wp:inline distT="0" distB="0" distL="0" distR="0" wp14:anchorId="4E87ACEF" wp14:editId="46023A98">
            <wp:extent cx="5753735" cy="2915920"/>
            <wp:effectExtent l="0" t="0" r="0" b="0"/>
            <wp:docPr id="2" name="Image 2" descr="Une image contenant texte, capture d’écran, Polic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pture d’écran, Police, diagram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2915920"/>
                    </a:xfrm>
                    <a:prstGeom prst="rect">
                      <a:avLst/>
                    </a:prstGeom>
                    <a:noFill/>
                    <a:ln>
                      <a:noFill/>
                    </a:ln>
                  </pic:spPr>
                </pic:pic>
              </a:graphicData>
            </a:graphic>
          </wp:inline>
        </w:drawing>
      </w:r>
    </w:p>
    <w:p w14:paraId="3AEF5FBE" w14:textId="77777777" w:rsidR="008A076A" w:rsidRPr="000A1A66" w:rsidRDefault="008A076A" w:rsidP="008A076A">
      <w:pPr>
        <w:rPr>
          <w:lang w:val="de-CH"/>
        </w:rPr>
      </w:pPr>
      <w:r w:rsidRPr="000A1A66">
        <w:rPr>
          <w:lang w:val="de-CH"/>
        </w:rPr>
        <w:t>In einem ersten Schritt wird ein Projektbeschrieb mit den Eckdaten des Projektes erstellt. Nutzen sie dazu die Vorlage in Kap 2.</w:t>
      </w:r>
    </w:p>
    <w:p w14:paraId="0C38CF92" w14:textId="77777777" w:rsidR="008A076A" w:rsidRPr="000A1A66" w:rsidRDefault="008A076A" w:rsidP="008A076A">
      <w:pPr>
        <w:rPr>
          <w:lang w:val="de-CH"/>
        </w:rPr>
      </w:pPr>
      <w:r w:rsidRPr="000A1A66">
        <w:rPr>
          <w:lang w:val="de-CH"/>
        </w:rPr>
        <w:t>In einem zweiten Schritt erstellen sie die Schwellenwertanalyse.</w:t>
      </w:r>
    </w:p>
    <w:p w14:paraId="7A7FDBD1" w14:textId="77777777" w:rsidR="008A076A" w:rsidRPr="000A1A66" w:rsidRDefault="008A076A" w:rsidP="008A076A">
      <w:pPr>
        <w:rPr>
          <w:lang w:val="de-CH"/>
        </w:rPr>
      </w:pPr>
      <w:r w:rsidRPr="000A1A66">
        <w:rPr>
          <w:lang w:val="de-CH"/>
        </w:rPr>
        <w:t>Nutzen sie dazu die Vorlagen in Kap. 3.</w:t>
      </w:r>
    </w:p>
    <w:p w14:paraId="1620E195" w14:textId="79A34D95" w:rsidR="008A076A" w:rsidRPr="005764DC" w:rsidRDefault="00C47B10" w:rsidP="008A076A">
      <w:pPr>
        <w:pStyle w:val="Titre1"/>
      </w:pPr>
      <w:r w:rsidRPr="005764DC">
        <w:lastRenderedPageBreak/>
        <w:t>Beschrieb der Datenbearbeitung</w:t>
      </w:r>
      <w:r w:rsidR="005764DC" w:rsidRPr="005764DC">
        <w:t xml:space="preserve"> (beinhaltet auch alle IT-Projekte mit einer Personendatenbearbeitung)</w:t>
      </w:r>
    </w:p>
    <w:p w14:paraId="067ABFF7" w14:textId="77777777" w:rsidR="008A076A" w:rsidRDefault="008A076A" w:rsidP="008A076A">
      <w:pPr>
        <w:pStyle w:val="Titre2"/>
      </w:pPr>
      <w:bookmarkStart w:id="3" w:name="_Toc138684464"/>
      <w:bookmarkStart w:id="4" w:name="_Toc138746634"/>
      <w:r>
        <w:t>Organisation</w:t>
      </w:r>
      <w:bookmarkEnd w:id="3"/>
      <w:bookmarkEnd w:id="4"/>
    </w:p>
    <w:tbl>
      <w:tblPr>
        <w:tblStyle w:val="Grilledutableau"/>
        <w:tblW w:w="0" w:type="auto"/>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19"/>
        <w:gridCol w:w="5528"/>
      </w:tblGrid>
      <w:tr w:rsidR="008A076A" w:rsidRPr="005764DC" w14:paraId="6371BE0E" w14:textId="77777777" w:rsidTr="004C6558">
        <w:tc>
          <w:tcPr>
            <w:tcW w:w="3119" w:type="dxa"/>
          </w:tcPr>
          <w:p w14:paraId="2E230800" w14:textId="4B415804" w:rsidR="008A076A" w:rsidRPr="002410A6" w:rsidRDefault="00C47B10"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A</w:t>
            </w:r>
            <w:r w:rsidR="008A076A" w:rsidRPr="002410A6">
              <w:rPr>
                <w:rFonts w:asciiTheme="minorHAnsi" w:hAnsiTheme="minorHAnsi" w:cstheme="minorHAnsi"/>
                <w:sz w:val="22"/>
                <w:szCs w:val="22"/>
              </w:rPr>
              <w:t>uftraggeber</w:t>
            </w:r>
            <w:r w:rsidRPr="002410A6">
              <w:rPr>
                <w:rFonts w:asciiTheme="minorHAnsi" w:hAnsiTheme="minorHAnsi" w:cstheme="minorHAnsi"/>
                <w:sz w:val="22"/>
                <w:szCs w:val="22"/>
              </w:rPr>
              <w:t xml:space="preserve"> der Datenbearbeitung</w:t>
            </w:r>
          </w:p>
        </w:tc>
        <w:tc>
          <w:tcPr>
            <w:tcW w:w="5528" w:type="dxa"/>
          </w:tcPr>
          <w:p w14:paraId="10F6B45B" w14:textId="77777777" w:rsidR="008A076A" w:rsidRPr="005764DC" w:rsidRDefault="008A076A" w:rsidP="004C6558">
            <w:pPr>
              <w:pStyle w:val="Corpsdetexte"/>
            </w:pPr>
          </w:p>
        </w:tc>
      </w:tr>
      <w:tr w:rsidR="008A076A" w:rsidRPr="005764DC" w14:paraId="670EA1CE" w14:textId="77777777" w:rsidTr="004C6558">
        <w:tc>
          <w:tcPr>
            <w:tcW w:w="3119" w:type="dxa"/>
          </w:tcPr>
          <w:p w14:paraId="1D95055E" w14:textId="16CBC960" w:rsidR="008A076A" w:rsidRPr="002410A6" w:rsidRDefault="00C47B10" w:rsidP="004C6558">
            <w:pPr>
              <w:rPr>
                <w:rFonts w:asciiTheme="minorHAnsi" w:hAnsiTheme="minorHAnsi" w:cstheme="minorHAnsi"/>
                <w:sz w:val="22"/>
                <w:szCs w:val="22"/>
              </w:rPr>
            </w:pPr>
            <w:r w:rsidRPr="002410A6">
              <w:rPr>
                <w:rFonts w:asciiTheme="minorHAnsi" w:hAnsiTheme="minorHAnsi" w:cstheme="minorHAnsi"/>
                <w:sz w:val="22"/>
                <w:szCs w:val="22"/>
              </w:rPr>
              <w:t>V</w:t>
            </w:r>
            <w:r w:rsidR="008A076A" w:rsidRPr="002410A6">
              <w:rPr>
                <w:rFonts w:asciiTheme="minorHAnsi" w:hAnsiTheme="minorHAnsi" w:cstheme="minorHAnsi"/>
                <w:sz w:val="22"/>
                <w:szCs w:val="22"/>
              </w:rPr>
              <w:t>erantwortliche</w:t>
            </w:r>
            <w:r w:rsidRPr="002410A6">
              <w:rPr>
                <w:rFonts w:asciiTheme="minorHAnsi" w:hAnsiTheme="minorHAnsi" w:cstheme="minorHAnsi"/>
                <w:sz w:val="22"/>
                <w:szCs w:val="22"/>
              </w:rPr>
              <w:t xml:space="preserve"> der Datenbea</w:t>
            </w:r>
            <w:r w:rsidR="00BA5C6A" w:rsidRPr="002410A6">
              <w:rPr>
                <w:rFonts w:asciiTheme="minorHAnsi" w:hAnsiTheme="minorHAnsi" w:cstheme="minorHAnsi"/>
                <w:sz w:val="22"/>
                <w:szCs w:val="22"/>
              </w:rPr>
              <w:t>r</w:t>
            </w:r>
            <w:r w:rsidRPr="002410A6">
              <w:rPr>
                <w:rFonts w:asciiTheme="minorHAnsi" w:hAnsiTheme="minorHAnsi" w:cstheme="minorHAnsi"/>
                <w:sz w:val="22"/>
                <w:szCs w:val="22"/>
              </w:rPr>
              <w:t>beitung</w:t>
            </w:r>
          </w:p>
        </w:tc>
        <w:tc>
          <w:tcPr>
            <w:tcW w:w="5528" w:type="dxa"/>
          </w:tcPr>
          <w:p w14:paraId="78FB984C" w14:textId="77777777" w:rsidR="008A076A" w:rsidRPr="005764DC" w:rsidRDefault="008A076A" w:rsidP="004C6558"/>
        </w:tc>
      </w:tr>
      <w:tr w:rsidR="008A076A" w:rsidRPr="005764DC" w14:paraId="65C040C6" w14:textId="77777777" w:rsidTr="004C6558">
        <w:tc>
          <w:tcPr>
            <w:tcW w:w="3119" w:type="dxa"/>
          </w:tcPr>
          <w:p w14:paraId="376241F7" w14:textId="22F92BB0" w:rsidR="008A076A" w:rsidRPr="002410A6" w:rsidRDefault="008A076A" w:rsidP="004C6558">
            <w:pPr>
              <w:rPr>
                <w:rFonts w:asciiTheme="minorHAnsi" w:hAnsiTheme="minorHAnsi" w:cstheme="minorHAnsi"/>
                <w:sz w:val="22"/>
                <w:szCs w:val="22"/>
              </w:rPr>
            </w:pPr>
            <w:r w:rsidRPr="002410A6">
              <w:rPr>
                <w:rFonts w:asciiTheme="minorHAnsi" w:hAnsiTheme="minorHAnsi" w:cstheme="minorHAnsi"/>
                <w:sz w:val="22"/>
                <w:szCs w:val="22"/>
              </w:rPr>
              <w:t>Datenschutzverantwortliche</w:t>
            </w:r>
          </w:p>
        </w:tc>
        <w:tc>
          <w:tcPr>
            <w:tcW w:w="5528" w:type="dxa"/>
          </w:tcPr>
          <w:p w14:paraId="4F896A4F" w14:textId="77777777" w:rsidR="008A076A" w:rsidRPr="005764DC" w:rsidRDefault="008A076A" w:rsidP="004C6558"/>
        </w:tc>
      </w:tr>
    </w:tbl>
    <w:p w14:paraId="1B81D13C" w14:textId="4181B5FF" w:rsidR="008A076A" w:rsidRPr="005764DC" w:rsidRDefault="00C47B10" w:rsidP="008A076A">
      <w:pPr>
        <w:pStyle w:val="Titre2"/>
      </w:pPr>
      <w:r w:rsidRPr="005764DC">
        <w:t>Beschrieb der Datenbearbeitung</w:t>
      </w:r>
    </w:p>
    <w:p w14:paraId="5E44B473" w14:textId="77050EDA" w:rsidR="008A076A" w:rsidRPr="000A1A66" w:rsidRDefault="008A076A" w:rsidP="008A076A">
      <w:pPr>
        <w:pStyle w:val="Corpsdetexte"/>
        <w:rPr>
          <w:lang w:val="de-CH"/>
        </w:rPr>
      </w:pPr>
      <w:r w:rsidRPr="005764DC">
        <w:rPr>
          <w:lang w:val="de-CH"/>
        </w:rPr>
        <w:t xml:space="preserve">Der </w:t>
      </w:r>
      <w:r w:rsidR="00C47B10" w:rsidRPr="005764DC">
        <w:rPr>
          <w:lang w:val="de-CH"/>
        </w:rPr>
        <w:t>Beschrieb der Datenbearbeitung</w:t>
      </w:r>
      <w:r w:rsidRPr="005764DC">
        <w:rPr>
          <w:lang w:val="de-CH"/>
        </w:rPr>
        <w:t xml:space="preserve"> soll stich</w:t>
      </w:r>
      <w:r w:rsidRPr="000A1A66">
        <w:rPr>
          <w:lang w:val="de-CH"/>
        </w:rPr>
        <w:t>wortartig die folgenden Eckpunkte festhalten:</w:t>
      </w:r>
    </w:p>
    <w:tbl>
      <w:tblPr>
        <w:tblStyle w:val="Grilledutableau"/>
        <w:tblW w:w="0" w:type="auto"/>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19"/>
        <w:gridCol w:w="5528"/>
      </w:tblGrid>
      <w:tr w:rsidR="008A076A" w:rsidRPr="00CD5830" w14:paraId="57C0B511" w14:textId="77777777" w:rsidTr="004C6558">
        <w:tc>
          <w:tcPr>
            <w:tcW w:w="3119" w:type="dxa"/>
          </w:tcPr>
          <w:p w14:paraId="0CCB8ED3"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Auftrag</w:t>
            </w:r>
          </w:p>
        </w:tc>
        <w:tc>
          <w:tcPr>
            <w:tcW w:w="5528" w:type="dxa"/>
          </w:tcPr>
          <w:p w14:paraId="7832EF78" w14:textId="77777777" w:rsidR="008A076A" w:rsidRDefault="008A076A" w:rsidP="004C6558">
            <w:pPr>
              <w:pStyle w:val="Corpsdetexte"/>
            </w:pPr>
          </w:p>
          <w:p w14:paraId="5519BEFC" w14:textId="77777777" w:rsidR="008A076A" w:rsidRPr="00CD5830" w:rsidRDefault="008A076A" w:rsidP="004C6558">
            <w:pPr>
              <w:pStyle w:val="Corpsdetexte"/>
            </w:pPr>
          </w:p>
        </w:tc>
      </w:tr>
      <w:tr w:rsidR="008A076A" w:rsidRPr="00CD5830" w14:paraId="487D129B" w14:textId="77777777" w:rsidTr="004C6558">
        <w:tc>
          <w:tcPr>
            <w:tcW w:w="3119" w:type="dxa"/>
          </w:tcPr>
          <w:p w14:paraId="16EF401E"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Zweck der Datenbearbeitung</w:t>
            </w:r>
          </w:p>
        </w:tc>
        <w:tc>
          <w:tcPr>
            <w:tcW w:w="5528" w:type="dxa"/>
          </w:tcPr>
          <w:p w14:paraId="737B8ACC" w14:textId="77777777" w:rsidR="008A076A" w:rsidRDefault="008A076A" w:rsidP="004C6558">
            <w:pPr>
              <w:pStyle w:val="Corpsdetexte"/>
            </w:pPr>
          </w:p>
          <w:p w14:paraId="6588B462" w14:textId="77777777" w:rsidR="008A076A" w:rsidRPr="00CD5830" w:rsidRDefault="008A076A" w:rsidP="004C6558">
            <w:pPr>
              <w:pStyle w:val="Corpsdetexte"/>
            </w:pPr>
          </w:p>
        </w:tc>
      </w:tr>
      <w:tr w:rsidR="008A076A" w:rsidRPr="008E3B8F" w14:paraId="3E1C8B62" w14:textId="77777777" w:rsidTr="00F04375">
        <w:trPr>
          <w:trHeight w:val="729"/>
        </w:trPr>
        <w:tc>
          <w:tcPr>
            <w:tcW w:w="3119" w:type="dxa"/>
          </w:tcPr>
          <w:p w14:paraId="013F9995"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Liste der zu bearbeitenden Personendaten</w:t>
            </w:r>
          </w:p>
        </w:tc>
        <w:tc>
          <w:tcPr>
            <w:tcW w:w="5528" w:type="dxa"/>
          </w:tcPr>
          <w:p w14:paraId="7FF3915D" w14:textId="77777777" w:rsidR="008A076A" w:rsidRDefault="008A076A" w:rsidP="004C6558">
            <w:pPr>
              <w:pStyle w:val="Corpsdetexte"/>
            </w:pPr>
          </w:p>
        </w:tc>
      </w:tr>
      <w:tr w:rsidR="008A076A" w:rsidRPr="00CD5830" w14:paraId="153CCFC3" w14:textId="77777777" w:rsidTr="004C6558">
        <w:tc>
          <w:tcPr>
            <w:tcW w:w="3119" w:type="dxa"/>
          </w:tcPr>
          <w:p w14:paraId="681BF183"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Kreis der Benutzer</w:t>
            </w:r>
          </w:p>
        </w:tc>
        <w:tc>
          <w:tcPr>
            <w:tcW w:w="5528" w:type="dxa"/>
          </w:tcPr>
          <w:p w14:paraId="130D104D" w14:textId="77777777" w:rsidR="008A076A" w:rsidRDefault="008A076A" w:rsidP="004C6558">
            <w:pPr>
              <w:pStyle w:val="Corpsdetexte"/>
            </w:pPr>
          </w:p>
          <w:p w14:paraId="7737080D" w14:textId="77777777" w:rsidR="008A076A" w:rsidRPr="00CD5830" w:rsidRDefault="008A076A" w:rsidP="004C6558">
            <w:pPr>
              <w:pStyle w:val="Corpsdetexte"/>
            </w:pPr>
          </w:p>
        </w:tc>
      </w:tr>
      <w:tr w:rsidR="008A076A" w:rsidRPr="008E3B8F" w14:paraId="2A33AB9D" w14:textId="77777777" w:rsidTr="004C6558">
        <w:tc>
          <w:tcPr>
            <w:tcW w:w="3119" w:type="dxa"/>
          </w:tcPr>
          <w:p w14:paraId="358B9494" w14:textId="0F59F2B4" w:rsidR="00621C3A" w:rsidRPr="00F04375" w:rsidRDefault="00621C3A" w:rsidP="00621C3A">
            <w:pPr>
              <w:rPr>
                <w:rFonts w:asciiTheme="minorHAnsi" w:hAnsiTheme="minorHAnsi" w:cstheme="minorHAnsi"/>
                <w:sz w:val="22"/>
                <w:szCs w:val="22"/>
              </w:rPr>
            </w:pPr>
            <w:r w:rsidRPr="003B4AB8">
              <w:rPr>
                <w:rFonts w:asciiTheme="minorHAnsi" w:hAnsiTheme="minorHAnsi" w:cstheme="minorHAnsi"/>
                <w:sz w:val="22"/>
                <w:szCs w:val="22"/>
              </w:rPr>
              <w:t xml:space="preserve">Verantwortlicher für die Datenbearbeitung (Art.1 Abs. 1 Bst. h </w:t>
            </w:r>
            <w:proofErr w:type="spellStart"/>
            <w:r w:rsidRPr="003B4AB8">
              <w:rPr>
                <w:rFonts w:asciiTheme="minorHAnsi" w:hAnsiTheme="minorHAnsi" w:cstheme="minorHAnsi"/>
                <w:sz w:val="22"/>
                <w:szCs w:val="22"/>
              </w:rPr>
              <w:t>DschG</w:t>
            </w:r>
            <w:proofErr w:type="spellEnd"/>
            <w:r w:rsidRPr="003B4AB8">
              <w:rPr>
                <w:rFonts w:asciiTheme="minorHAnsi" w:hAnsiTheme="minorHAnsi" w:cstheme="minorHAnsi"/>
                <w:sz w:val="22"/>
                <w:szCs w:val="22"/>
              </w:rPr>
              <w:t>)</w:t>
            </w:r>
          </w:p>
          <w:p w14:paraId="58FB3B30" w14:textId="2E04BC7F" w:rsidR="008A076A" w:rsidRPr="00621C3A" w:rsidRDefault="008A076A" w:rsidP="00621C3A">
            <w:pPr>
              <w:rPr>
                <w:rFonts w:asciiTheme="minorHAnsi" w:hAnsiTheme="minorHAnsi" w:cstheme="minorHAnsi"/>
                <w:sz w:val="22"/>
                <w:szCs w:val="22"/>
              </w:rPr>
            </w:pPr>
          </w:p>
        </w:tc>
        <w:tc>
          <w:tcPr>
            <w:tcW w:w="5528" w:type="dxa"/>
          </w:tcPr>
          <w:p w14:paraId="391A87FD" w14:textId="77777777" w:rsidR="008A076A" w:rsidRDefault="008A076A" w:rsidP="004C6558">
            <w:pPr>
              <w:pStyle w:val="Corpsdetexte"/>
            </w:pPr>
          </w:p>
          <w:p w14:paraId="49DFCFCC" w14:textId="77777777" w:rsidR="008A076A" w:rsidRPr="00CD5830" w:rsidRDefault="008A076A" w:rsidP="004C6558">
            <w:pPr>
              <w:pStyle w:val="Corpsdetexte"/>
            </w:pPr>
          </w:p>
        </w:tc>
      </w:tr>
      <w:tr w:rsidR="008A076A" w:rsidRPr="00CD5830" w14:paraId="4B6D7715" w14:textId="77777777" w:rsidTr="004C6558">
        <w:tc>
          <w:tcPr>
            <w:tcW w:w="3119" w:type="dxa"/>
          </w:tcPr>
          <w:p w14:paraId="5F8CBB28"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Eingesetzte Technologie</w:t>
            </w:r>
          </w:p>
        </w:tc>
        <w:tc>
          <w:tcPr>
            <w:tcW w:w="5528" w:type="dxa"/>
          </w:tcPr>
          <w:p w14:paraId="34F4D815" w14:textId="77777777" w:rsidR="008A076A" w:rsidRDefault="008A076A" w:rsidP="004C6558">
            <w:pPr>
              <w:pStyle w:val="Corpsdetexte"/>
            </w:pPr>
          </w:p>
          <w:p w14:paraId="30125C58" w14:textId="77777777" w:rsidR="008A076A" w:rsidRPr="00CD5830" w:rsidRDefault="008A076A" w:rsidP="004C6558">
            <w:pPr>
              <w:pStyle w:val="Corpsdetexte"/>
            </w:pPr>
          </w:p>
        </w:tc>
      </w:tr>
      <w:tr w:rsidR="008A076A" w:rsidRPr="00CD5830" w14:paraId="392612F8" w14:textId="77777777" w:rsidTr="004C6558">
        <w:tc>
          <w:tcPr>
            <w:tcW w:w="3119" w:type="dxa"/>
          </w:tcPr>
          <w:p w14:paraId="417E35AC" w14:textId="4C0DC12C"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 xml:space="preserve">Betrieb (on </w:t>
            </w:r>
            <w:proofErr w:type="spellStart"/>
            <w:r w:rsidRPr="00621C3A">
              <w:rPr>
                <w:rFonts w:asciiTheme="minorHAnsi" w:hAnsiTheme="minorHAnsi" w:cstheme="minorHAnsi"/>
                <w:sz w:val="22"/>
                <w:szCs w:val="22"/>
              </w:rPr>
              <w:t>premise</w:t>
            </w:r>
            <w:proofErr w:type="spellEnd"/>
            <w:r w:rsidRPr="00621C3A">
              <w:rPr>
                <w:rFonts w:asciiTheme="minorHAnsi" w:hAnsiTheme="minorHAnsi" w:cstheme="minorHAnsi"/>
                <w:sz w:val="22"/>
                <w:szCs w:val="22"/>
              </w:rPr>
              <w:t xml:space="preserve"> / Cloud)</w:t>
            </w:r>
          </w:p>
        </w:tc>
        <w:tc>
          <w:tcPr>
            <w:tcW w:w="5528" w:type="dxa"/>
          </w:tcPr>
          <w:p w14:paraId="21DDE78B" w14:textId="77777777" w:rsidR="008A076A" w:rsidRDefault="008A076A" w:rsidP="004C6558">
            <w:pPr>
              <w:pStyle w:val="Corpsdetexte"/>
            </w:pPr>
          </w:p>
          <w:p w14:paraId="59089417" w14:textId="77777777" w:rsidR="008A076A" w:rsidRPr="00CD5830" w:rsidRDefault="008A076A" w:rsidP="004C6558">
            <w:pPr>
              <w:pStyle w:val="Corpsdetexte"/>
            </w:pPr>
          </w:p>
        </w:tc>
      </w:tr>
    </w:tbl>
    <w:p w14:paraId="04B27B0E" w14:textId="77777777" w:rsidR="008A076A" w:rsidRDefault="008A076A" w:rsidP="008A076A">
      <w:pPr>
        <w:spacing w:after="0"/>
        <w:rPr>
          <w:b/>
        </w:rPr>
      </w:pPr>
      <w:r>
        <w:br w:type="page"/>
      </w:r>
    </w:p>
    <w:p w14:paraId="4E277C16" w14:textId="77777777" w:rsidR="008A076A" w:rsidRDefault="008A076A" w:rsidP="008A076A">
      <w:pPr>
        <w:pStyle w:val="Titre1"/>
      </w:pPr>
      <w:bookmarkStart w:id="5" w:name="_Toc138746636"/>
      <w:r>
        <w:lastRenderedPageBreak/>
        <w:t>Schwellenwertanalyse</w:t>
      </w:r>
      <w:bookmarkEnd w:id="5"/>
    </w:p>
    <w:tbl>
      <w:tblPr>
        <w:tblW w:w="878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70" w:type="dxa"/>
          <w:right w:w="70" w:type="dxa"/>
        </w:tblCellMar>
        <w:tblLook w:val="04A0" w:firstRow="1" w:lastRow="0" w:firstColumn="1" w:lastColumn="0" w:noHBand="0" w:noVBand="1"/>
      </w:tblPr>
      <w:tblGrid>
        <w:gridCol w:w="364"/>
        <w:gridCol w:w="6804"/>
        <w:gridCol w:w="817"/>
        <w:gridCol w:w="799"/>
      </w:tblGrid>
      <w:tr w:rsidR="008A076A" w:rsidRPr="005E0CC6" w14:paraId="57BC7AAE" w14:textId="77777777" w:rsidTr="004C6558">
        <w:trPr>
          <w:trHeight w:val="735"/>
        </w:trPr>
        <w:tc>
          <w:tcPr>
            <w:tcW w:w="279" w:type="dxa"/>
          </w:tcPr>
          <w:p w14:paraId="5BD03414" w14:textId="77777777" w:rsidR="008A076A" w:rsidRPr="005E0CC6" w:rsidRDefault="008A076A" w:rsidP="004C6558">
            <w:pPr>
              <w:rPr>
                <w:lang w:eastAsia="de-CH"/>
              </w:rPr>
            </w:pPr>
            <w:r>
              <w:rPr>
                <w:lang w:eastAsia="de-CH"/>
              </w:rPr>
              <w:t>1</w:t>
            </w:r>
          </w:p>
        </w:tc>
        <w:tc>
          <w:tcPr>
            <w:tcW w:w="6804" w:type="dxa"/>
            <w:shd w:val="clear" w:color="auto" w:fill="auto"/>
            <w:noWrap/>
            <w:hideMark/>
          </w:tcPr>
          <w:p w14:paraId="5D6AC62B" w14:textId="77777777" w:rsidR="008A076A" w:rsidRPr="000A1A66" w:rsidRDefault="008A076A" w:rsidP="004C6558">
            <w:pPr>
              <w:rPr>
                <w:lang w:val="de-CH" w:eastAsia="de-CH"/>
              </w:rPr>
            </w:pPr>
            <w:r w:rsidRPr="000A1A66">
              <w:rPr>
                <w:lang w:val="de-CH" w:eastAsia="de-CH"/>
              </w:rPr>
              <w:t>Werden besonders schützenswerte Personendaten in grossem Umfang bearbeitet?</w:t>
            </w:r>
          </w:p>
        </w:tc>
        <w:tc>
          <w:tcPr>
            <w:tcW w:w="850" w:type="dxa"/>
            <w:shd w:val="clear" w:color="auto" w:fill="00B050"/>
          </w:tcPr>
          <w:p w14:paraId="644156D5" w14:textId="77777777" w:rsidR="008A076A" w:rsidRPr="003F72A3" w:rsidRDefault="008A076A" w:rsidP="004C6558">
            <w:pPr>
              <w:pStyle w:val="Corpsdetexte"/>
              <w:jc w:val="center"/>
              <w:rPr>
                <w:rFonts w:cstheme="minorHAnsi"/>
                <w:b/>
                <w:bCs/>
                <w:color w:val="FFFFFF" w:themeColor="background1"/>
                <w:sz w:val="20"/>
              </w:rPr>
            </w:pPr>
            <w:proofErr w:type="spellStart"/>
            <w:r w:rsidRPr="003F72A3">
              <w:rPr>
                <w:rFonts w:cstheme="minorHAnsi"/>
                <w:b/>
                <w:bCs/>
                <w:color w:val="FFFFFF" w:themeColor="background1"/>
                <w:sz w:val="20"/>
              </w:rPr>
              <w:t>Nein</w:t>
            </w:r>
            <w:proofErr w:type="spellEnd"/>
          </w:p>
          <w:sdt>
            <w:sdtPr>
              <w:rPr>
                <w:rFonts w:cstheme="minorHAnsi"/>
                <w:b/>
                <w:bCs/>
                <w:color w:val="FFFFFF" w:themeColor="background1"/>
                <w:sz w:val="20"/>
              </w:rPr>
              <w:id w:val="1338348116"/>
              <w14:checkbox>
                <w14:checked w14:val="0"/>
                <w14:checkedState w14:val="2612" w14:font="MS Gothic"/>
                <w14:uncheckedState w14:val="2610" w14:font="MS Gothic"/>
              </w14:checkbox>
            </w:sdtPr>
            <w:sdtEndPr/>
            <w:sdtContent>
              <w:p w14:paraId="39AD02D8"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p w14:paraId="3D52EDAA" w14:textId="77777777" w:rsidR="008A076A" w:rsidRPr="003F72A3" w:rsidRDefault="008A076A" w:rsidP="004C6558">
            <w:pPr>
              <w:pStyle w:val="Corpsdetexte"/>
              <w:jc w:val="center"/>
              <w:rPr>
                <w:rFonts w:cstheme="minorHAnsi"/>
                <w:b/>
                <w:bCs/>
                <w:color w:val="FFFFFF" w:themeColor="background1"/>
                <w:sz w:val="20"/>
              </w:rPr>
            </w:pPr>
            <w:proofErr w:type="spellStart"/>
            <w:r w:rsidRPr="003F72A3">
              <w:rPr>
                <w:rFonts w:cstheme="minorHAnsi"/>
                <w:b/>
                <w:bCs/>
                <w:color w:val="FFFFFF" w:themeColor="background1"/>
                <w:sz w:val="20"/>
              </w:rPr>
              <w:t>Ja</w:t>
            </w:r>
            <w:proofErr w:type="spellEnd"/>
          </w:p>
          <w:sdt>
            <w:sdtPr>
              <w:rPr>
                <w:rFonts w:cstheme="minorHAnsi"/>
                <w:b/>
                <w:bCs/>
                <w:color w:val="FFFFFF" w:themeColor="background1"/>
                <w:sz w:val="20"/>
              </w:rPr>
              <w:id w:val="-289588885"/>
              <w14:checkbox>
                <w14:checked w14:val="0"/>
                <w14:checkedState w14:val="2612" w14:font="MS Gothic"/>
                <w14:uncheckedState w14:val="2610" w14:font="MS Gothic"/>
              </w14:checkbox>
            </w:sdtPr>
            <w:sdtEndPr/>
            <w:sdtContent>
              <w:p w14:paraId="31745A64" w14:textId="77777777" w:rsidR="008A076A" w:rsidRPr="005E0CC6" w:rsidRDefault="008A076A" w:rsidP="004C6558">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8A076A" w:rsidRPr="005E0CC6" w14:paraId="097EF78C" w14:textId="77777777" w:rsidTr="004C6558">
        <w:trPr>
          <w:trHeight w:val="506"/>
        </w:trPr>
        <w:tc>
          <w:tcPr>
            <w:tcW w:w="279" w:type="dxa"/>
          </w:tcPr>
          <w:p w14:paraId="74BB4292" w14:textId="77777777" w:rsidR="008A076A" w:rsidRPr="005E0CC6" w:rsidRDefault="008A076A" w:rsidP="004C6558">
            <w:pPr>
              <w:rPr>
                <w:lang w:eastAsia="de-CH"/>
              </w:rPr>
            </w:pPr>
            <w:r>
              <w:rPr>
                <w:lang w:eastAsia="de-CH"/>
              </w:rPr>
              <w:t>2</w:t>
            </w:r>
          </w:p>
        </w:tc>
        <w:tc>
          <w:tcPr>
            <w:tcW w:w="6804" w:type="dxa"/>
            <w:shd w:val="clear" w:color="auto" w:fill="auto"/>
            <w:hideMark/>
          </w:tcPr>
          <w:p w14:paraId="4EF5C151" w14:textId="77777777" w:rsidR="008A076A" w:rsidRPr="000A1A66" w:rsidRDefault="008A076A" w:rsidP="004C6558">
            <w:pPr>
              <w:rPr>
                <w:lang w:val="de-CH" w:eastAsia="de-CH"/>
              </w:rPr>
            </w:pPr>
            <w:r w:rsidRPr="000A1A66">
              <w:rPr>
                <w:lang w:val="de-CH" w:eastAsia="de-CH"/>
              </w:rPr>
              <w:t>Ist eine grosse Anzahl an Personen betroffen?</w:t>
            </w:r>
          </w:p>
        </w:tc>
        <w:tc>
          <w:tcPr>
            <w:tcW w:w="850" w:type="dxa"/>
            <w:shd w:val="clear" w:color="auto" w:fill="00B050"/>
          </w:tcPr>
          <w:sdt>
            <w:sdtPr>
              <w:rPr>
                <w:rFonts w:cstheme="minorHAnsi"/>
                <w:b/>
                <w:bCs/>
                <w:color w:val="FFFFFF" w:themeColor="background1"/>
                <w:sz w:val="20"/>
              </w:rPr>
              <w:id w:val="323100347"/>
              <w14:checkbox>
                <w14:checked w14:val="0"/>
                <w14:checkedState w14:val="2612" w14:font="MS Gothic"/>
                <w14:uncheckedState w14:val="2610" w14:font="MS Gothic"/>
              </w14:checkbox>
            </w:sdtPr>
            <w:sdtEndPr/>
            <w:sdtContent>
              <w:p w14:paraId="45061804"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147090425"/>
              <w14:checkbox>
                <w14:checked w14:val="0"/>
                <w14:checkedState w14:val="2612" w14:font="MS Gothic"/>
                <w14:uncheckedState w14:val="2610" w14:font="MS Gothic"/>
              </w14:checkbox>
            </w:sdtPr>
            <w:sdtEndPr/>
            <w:sdtContent>
              <w:p w14:paraId="15D43842"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8A076A" w:rsidRPr="005E0CC6" w14:paraId="1FB50D4B" w14:textId="77777777" w:rsidTr="004C6558">
        <w:trPr>
          <w:trHeight w:val="735"/>
        </w:trPr>
        <w:tc>
          <w:tcPr>
            <w:tcW w:w="279" w:type="dxa"/>
          </w:tcPr>
          <w:p w14:paraId="66EB78D8" w14:textId="77777777" w:rsidR="008A076A" w:rsidRPr="005E0CC6" w:rsidRDefault="008A076A" w:rsidP="004C6558">
            <w:pPr>
              <w:rPr>
                <w:lang w:eastAsia="de-CH"/>
              </w:rPr>
            </w:pPr>
            <w:r>
              <w:rPr>
                <w:lang w:eastAsia="de-CH"/>
              </w:rPr>
              <w:t>3</w:t>
            </w:r>
          </w:p>
        </w:tc>
        <w:tc>
          <w:tcPr>
            <w:tcW w:w="6804" w:type="dxa"/>
            <w:shd w:val="clear" w:color="auto" w:fill="auto"/>
            <w:hideMark/>
          </w:tcPr>
          <w:p w14:paraId="7287DF24" w14:textId="77777777" w:rsidR="008A076A" w:rsidRPr="000A1A66" w:rsidRDefault="008A076A" w:rsidP="004C6558">
            <w:pPr>
              <w:rPr>
                <w:lang w:val="de-CH" w:eastAsia="de-CH"/>
              </w:rPr>
            </w:pPr>
            <w:r w:rsidRPr="000A1A66">
              <w:rPr>
                <w:lang w:val="de-CH" w:eastAsia="de-CH"/>
              </w:rPr>
              <w:t>Werden die Personendaten von verschiedenen Organisationseinheiten genutzt/ergänzt/ausgewertet?</w:t>
            </w:r>
          </w:p>
        </w:tc>
        <w:sdt>
          <w:sdtPr>
            <w:rPr>
              <w:rFonts w:cstheme="minorHAnsi"/>
              <w:b/>
              <w:bCs/>
              <w:color w:val="FFFFFF" w:themeColor="background1"/>
              <w:sz w:val="20"/>
            </w:rPr>
            <w:id w:val="-280344268"/>
            <w14:checkbox>
              <w14:checked w14:val="0"/>
              <w14:checkedState w14:val="2612" w14:font="MS Gothic"/>
              <w14:uncheckedState w14:val="2610" w14:font="MS Gothic"/>
            </w14:checkbox>
          </w:sdtPr>
          <w:sdtEndPr/>
          <w:sdtContent>
            <w:tc>
              <w:tcPr>
                <w:tcW w:w="850" w:type="dxa"/>
                <w:shd w:val="clear" w:color="auto" w:fill="00B050"/>
              </w:tcPr>
              <w:p w14:paraId="61885EC3"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1549533607"/>
            <w14:checkbox>
              <w14:checked w14:val="0"/>
              <w14:checkedState w14:val="2612" w14:font="MS Gothic"/>
              <w14:uncheckedState w14:val="2610" w14:font="MS Gothic"/>
            </w14:checkbox>
          </w:sdtPr>
          <w:sdtEndPr/>
          <w:sdtContent>
            <w:tc>
              <w:tcPr>
                <w:tcW w:w="851" w:type="dxa"/>
                <w:shd w:val="clear" w:color="auto" w:fill="C00000"/>
              </w:tcPr>
              <w:p w14:paraId="47A85441"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tr w:rsidR="008A076A" w:rsidRPr="005E0CC6" w14:paraId="61882A14" w14:textId="77777777" w:rsidTr="004C6558">
        <w:trPr>
          <w:trHeight w:val="735"/>
        </w:trPr>
        <w:tc>
          <w:tcPr>
            <w:tcW w:w="279" w:type="dxa"/>
          </w:tcPr>
          <w:p w14:paraId="7FCBBB40" w14:textId="77777777" w:rsidR="008A076A" w:rsidRPr="005E0CC6" w:rsidRDefault="008A076A" w:rsidP="004C6558">
            <w:pPr>
              <w:rPr>
                <w:lang w:eastAsia="de-CH"/>
              </w:rPr>
            </w:pPr>
            <w:r>
              <w:rPr>
                <w:lang w:eastAsia="de-CH"/>
              </w:rPr>
              <w:t>4</w:t>
            </w:r>
          </w:p>
        </w:tc>
        <w:tc>
          <w:tcPr>
            <w:tcW w:w="6804" w:type="dxa"/>
            <w:shd w:val="clear" w:color="auto" w:fill="auto"/>
            <w:hideMark/>
          </w:tcPr>
          <w:p w14:paraId="45DB919E" w14:textId="3E152000" w:rsidR="008A076A" w:rsidRPr="000A1A66" w:rsidRDefault="008A076A" w:rsidP="004C6558">
            <w:pPr>
              <w:rPr>
                <w:lang w:val="de-CH" w:eastAsia="de-CH"/>
              </w:rPr>
            </w:pPr>
            <w:r w:rsidRPr="000A1A66">
              <w:rPr>
                <w:lang w:val="de-CH" w:eastAsia="de-CH"/>
              </w:rPr>
              <w:t>Findet die Datenbearbeitung</w:t>
            </w:r>
            <w:r w:rsidR="0065671A">
              <w:rPr>
                <w:lang w:val="de-CH" w:eastAsia="de-CH"/>
              </w:rPr>
              <w:t xml:space="preserve"> ausserhalb der Schweiz</w:t>
            </w:r>
            <w:r w:rsidRPr="000A1A66">
              <w:rPr>
                <w:lang w:val="de-CH" w:eastAsia="de-CH"/>
              </w:rPr>
              <w:t xml:space="preserve"> in Staaten statt, die nicht der Datenschutz-Grundverordnung (DSGVO) unterliegen?</w:t>
            </w:r>
          </w:p>
        </w:tc>
        <w:tc>
          <w:tcPr>
            <w:tcW w:w="850" w:type="dxa"/>
            <w:shd w:val="clear" w:color="auto" w:fill="00B050"/>
          </w:tcPr>
          <w:sdt>
            <w:sdtPr>
              <w:rPr>
                <w:rFonts w:cstheme="minorHAnsi"/>
                <w:b/>
                <w:bCs/>
                <w:color w:val="FFFFFF" w:themeColor="background1"/>
                <w:sz w:val="20"/>
              </w:rPr>
              <w:id w:val="-104119817"/>
              <w14:checkbox>
                <w14:checked w14:val="0"/>
                <w14:checkedState w14:val="2612" w14:font="MS Gothic"/>
                <w14:uncheckedState w14:val="2610" w14:font="MS Gothic"/>
              </w14:checkbox>
            </w:sdtPr>
            <w:sdtEndPr/>
            <w:sdtContent>
              <w:p w14:paraId="136E2E8C"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267475031"/>
              <w14:checkbox>
                <w14:checked w14:val="0"/>
                <w14:checkedState w14:val="2612" w14:font="MS Gothic"/>
                <w14:uncheckedState w14:val="2610" w14:font="MS Gothic"/>
              </w14:checkbox>
            </w:sdtPr>
            <w:sdtEndPr/>
            <w:sdtContent>
              <w:p w14:paraId="04FC63AA"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8A076A" w:rsidRPr="005E0CC6" w14:paraId="0EF1F342" w14:textId="77777777" w:rsidTr="004C6558">
        <w:trPr>
          <w:trHeight w:val="478"/>
        </w:trPr>
        <w:tc>
          <w:tcPr>
            <w:tcW w:w="279" w:type="dxa"/>
          </w:tcPr>
          <w:p w14:paraId="3FC31962" w14:textId="77777777" w:rsidR="008A076A" w:rsidRPr="005E0CC6" w:rsidRDefault="008A076A" w:rsidP="004C6558">
            <w:pPr>
              <w:rPr>
                <w:lang w:eastAsia="de-CH"/>
              </w:rPr>
            </w:pPr>
            <w:r>
              <w:rPr>
                <w:lang w:eastAsia="de-CH"/>
              </w:rPr>
              <w:t>5</w:t>
            </w:r>
          </w:p>
        </w:tc>
        <w:tc>
          <w:tcPr>
            <w:tcW w:w="6804" w:type="dxa"/>
            <w:shd w:val="clear" w:color="auto" w:fill="auto"/>
            <w:hideMark/>
          </w:tcPr>
          <w:p w14:paraId="3AB18F75" w14:textId="77777777" w:rsidR="008A076A" w:rsidRPr="000A1A66" w:rsidRDefault="008A076A" w:rsidP="004C6558">
            <w:pPr>
              <w:rPr>
                <w:lang w:val="de-CH" w:eastAsia="de-CH"/>
              </w:rPr>
            </w:pPr>
            <w:r w:rsidRPr="000A1A66">
              <w:rPr>
                <w:lang w:val="de-CH" w:eastAsia="de-CH"/>
              </w:rPr>
              <w:t>Werden die Daten in einer Cloud bearbeitet?</w:t>
            </w:r>
          </w:p>
        </w:tc>
        <w:sdt>
          <w:sdtPr>
            <w:rPr>
              <w:rFonts w:cstheme="minorHAnsi"/>
              <w:b/>
              <w:bCs/>
              <w:color w:val="FFFFFF" w:themeColor="background1"/>
              <w:sz w:val="20"/>
            </w:rPr>
            <w:id w:val="1622799279"/>
            <w14:checkbox>
              <w14:checked w14:val="0"/>
              <w14:checkedState w14:val="2612" w14:font="MS Gothic"/>
              <w14:uncheckedState w14:val="2610" w14:font="MS Gothic"/>
            </w14:checkbox>
          </w:sdtPr>
          <w:sdtEndPr/>
          <w:sdtContent>
            <w:tc>
              <w:tcPr>
                <w:tcW w:w="850" w:type="dxa"/>
                <w:shd w:val="clear" w:color="auto" w:fill="00B050"/>
              </w:tcPr>
              <w:p w14:paraId="48D94096"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26716631"/>
            <w14:checkbox>
              <w14:checked w14:val="0"/>
              <w14:checkedState w14:val="2612" w14:font="MS Gothic"/>
              <w14:uncheckedState w14:val="2610" w14:font="MS Gothic"/>
            </w14:checkbox>
          </w:sdtPr>
          <w:sdtEndPr/>
          <w:sdtContent>
            <w:tc>
              <w:tcPr>
                <w:tcW w:w="851" w:type="dxa"/>
                <w:shd w:val="clear" w:color="auto" w:fill="C00000"/>
              </w:tcPr>
              <w:p w14:paraId="518FA677"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tr w:rsidR="008A076A" w:rsidRPr="005E0CC6" w14:paraId="4DB3EDA7" w14:textId="77777777" w:rsidTr="004C6558">
        <w:trPr>
          <w:trHeight w:val="735"/>
        </w:trPr>
        <w:tc>
          <w:tcPr>
            <w:tcW w:w="279" w:type="dxa"/>
          </w:tcPr>
          <w:p w14:paraId="730DDE26" w14:textId="77777777" w:rsidR="008A076A" w:rsidRPr="005E0CC6" w:rsidRDefault="008A076A" w:rsidP="004C6558">
            <w:pPr>
              <w:rPr>
                <w:lang w:eastAsia="de-CH"/>
              </w:rPr>
            </w:pPr>
            <w:r>
              <w:rPr>
                <w:lang w:eastAsia="de-CH"/>
              </w:rPr>
              <w:t>6</w:t>
            </w:r>
          </w:p>
        </w:tc>
        <w:tc>
          <w:tcPr>
            <w:tcW w:w="6804" w:type="dxa"/>
            <w:shd w:val="clear" w:color="auto" w:fill="auto"/>
            <w:hideMark/>
          </w:tcPr>
          <w:p w14:paraId="76105A54" w14:textId="48C34A7D" w:rsidR="008A076A" w:rsidRPr="000A1A66" w:rsidRDefault="008A076A" w:rsidP="004C6558">
            <w:pPr>
              <w:rPr>
                <w:lang w:val="de-CH" w:eastAsia="de-CH"/>
              </w:rPr>
            </w:pPr>
            <w:r w:rsidRPr="000A1A66">
              <w:rPr>
                <w:lang w:val="de-CH" w:eastAsia="de-CH"/>
              </w:rPr>
              <w:t xml:space="preserve">Werden die Daten oder Teile davon zu </w:t>
            </w:r>
            <w:proofErr w:type="spellStart"/>
            <w:r w:rsidRPr="000A1A66">
              <w:rPr>
                <w:lang w:val="de-CH" w:eastAsia="de-CH"/>
              </w:rPr>
              <w:t>Profilingzwecken</w:t>
            </w:r>
            <w:proofErr w:type="spellEnd"/>
            <w:r w:rsidRPr="000A1A66">
              <w:rPr>
                <w:lang w:val="de-CH" w:eastAsia="de-CH"/>
              </w:rPr>
              <w:t xml:space="preserve"> eingesetzt, resp. können in </w:t>
            </w:r>
            <w:r w:rsidRPr="005764DC">
              <w:rPr>
                <w:lang w:val="de-CH" w:eastAsia="de-CH"/>
              </w:rPr>
              <w:t xml:space="preserve">späteren </w:t>
            </w:r>
            <w:r w:rsidR="00C47B10" w:rsidRPr="005764DC">
              <w:rPr>
                <w:lang w:val="de-CH" w:eastAsia="de-CH"/>
              </w:rPr>
              <w:t>Schritten der Datenbearbeitung</w:t>
            </w:r>
            <w:r w:rsidRPr="000A1A66">
              <w:rPr>
                <w:lang w:val="de-CH" w:eastAsia="de-CH"/>
              </w:rPr>
              <w:t xml:space="preserve"> dazu eingesetzt werden?</w:t>
            </w:r>
          </w:p>
        </w:tc>
        <w:tc>
          <w:tcPr>
            <w:tcW w:w="850" w:type="dxa"/>
            <w:shd w:val="clear" w:color="auto" w:fill="00B050"/>
          </w:tcPr>
          <w:sdt>
            <w:sdtPr>
              <w:rPr>
                <w:rFonts w:cstheme="minorHAnsi"/>
                <w:b/>
                <w:bCs/>
                <w:color w:val="FFFFFF" w:themeColor="background1"/>
                <w:sz w:val="20"/>
              </w:rPr>
              <w:id w:val="-954325617"/>
              <w14:checkbox>
                <w14:checked w14:val="0"/>
                <w14:checkedState w14:val="2612" w14:font="MS Gothic"/>
                <w14:uncheckedState w14:val="2610" w14:font="MS Gothic"/>
              </w14:checkbox>
            </w:sdtPr>
            <w:sdtEndPr/>
            <w:sdtContent>
              <w:p w14:paraId="6C663289"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487900383"/>
              <w14:checkbox>
                <w14:checked w14:val="0"/>
                <w14:checkedState w14:val="2612" w14:font="MS Gothic"/>
                <w14:uncheckedState w14:val="2610" w14:font="MS Gothic"/>
              </w14:checkbox>
            </w:sdtPr>
            <w:sdtEndPr/>
            <w:sdtContent>
              <w:p w14:paraId="27ADB2DF"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8A076A" w:rsidRPr="005E0CC6" w14:paraId="1C1FFE53" w14:textId="77777777" w:rsidTr="004C6558">
        <w:trPr>
          <w:trHeight w:val="542"/>
        </w:trPr>
        <w:tc>
          <w:tcPr>
            <w:tcW w:w="279" w:type="dxa"/>
          </w:tcPr>
          <w:p w14:paraId="0AB0F4F1" w14:textId="77777777" w:rsidR="008A076A" w:rsidRPr="00D842D6" w:rsidRDefault="008A076A" w:rsidP="004C6558">
            <w:pPr>
              <w:rPr>
                <w:lang w:eastAsia="de-CH"/>
              </w:rPr>
            </w:pPr>
            <w:r>
              <w:rPr>
                <w:lang w:eastAsia="de-CH"/>
              </w:rPr>
              <w:t>7</w:t>
            </w:r>
          </w:p>
        </w:tc>
        <w:tc>
          <w:tcPr>
            <w:tcW w:w="6804" w:type="dxa"/>
            <w:shd w:val="clear" w:color="auto" w:fill="auto"/>
          </w:tcPr>
          <w:p w14:paraId="41B169CA" w14:textId="77777777" w:rsidR="008A076A" w:rsidRPr="000A1A66" w:rsidRDefault="008A076A" w:rsidP="004C6558">
            <w:pPr>
              <w:rPr>
                <w:lang w:val="de-CH" w:eastAsia="de-CH"/>
              </w:rPr>
            </w:pPr>
            <w:r w:rsidRPr="000A1A66">
              <w:rPr>
                <w:lang w:val="de-CH" w:eastAsia="de-CH"/>
              </w:rPr>
              <w:t>Werden neue Technologien, Mechanismen oder Prozeduren eingesetzt?</w:t>
            </w:r>
          </w:p>
        </w:tc>
        <w:tc>
          <w:tcPr>
            <w:tcW w:w="850" w:type="dxa"/>
            <w:shd w:val="clear" w:color="auto" w:fill="00B050"/>
          </w:tcPr>
          <w:sdt>
            <w:sdtPr>
              <w:rPr>
                <w:rFonts w:cstheme="minorHAnsi"/>
                <w:b/>
                <w:bCs/>
                <w:color w:val="FFFFFF" w:themeColor="background1"/>
                <w:sz w:val="20"/>
              </w:rPr>
              <w:id w:val="215940375"/>
              <w14:checkbox>
                <w14:checked w14:val="0"/>
                <w14:checkedState w14:val="2612" w14:font="MS Gothic"/>
                <w14:uncheckedState w14:val="2610" w14:font="MS Gothic"/>
              </w14:checkbox>
            </w:sdtPr>
            <w:sdtEndPr/>
            <w:sdtContent>
              <w:p w14:paraId="4E34329D" w14:textId="77777777" w:rsidR="008A076A" w:rsidRDefault="008A076A" w:rsidP="004C6558">
                <w:pPr>
                  <w:spacing w:after="0"/>
                  <w:jc w:val="center"/>
                  <w:rPr>
                    <w:rFonts w:cstheme="minorHAnsi"/>
                    <w:b/>
                    <w:bCs/>
                    <w:color w:val="FFFFFF" w:themeColor="background1"/>
                    <w:sz w:val="20"/>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732149402"/>
              <w14:checkbox>
                <w14:checked w14:val="0"/>
                <w14:checkedState w14:val="2612" w14:font="MS Gothic"/>
                <w14:uncheckedState w14:val="2610" w14:font="MS Gothic"/>
              </w14:checkbox>
            </w:sdtPr>
            <w:sdtEndPr/>
            <w:sdtContent>
              <w:p w14:paraId="43868EC5" w14:textId="77777777" w:rsidR="008A076A" w:rsidRDefault="008A076A" w:rsidP="004C6558">
                <w:pPr>
                  <w:spacing w:after="0"/>
                  <w:jc w:val="center"/>
                  <w:rPr>
                    <w:rFonts w:cstheme="minorHAnsi"/>
                    <w:b/>
                    <w:bCs/>
                    <w:color w:val="FFFFFF" w:themeColor="background1"/>
                    <w:sz w:val="20"/>
                  </w:rPr>
                </w:pPr>
                <w:r w:rsidRPr="003F72A3">
                  <w:rPr>
                    <w:rFonts w:ascii="MS Gothic" w:eastAsia="MS Gothic" w:hAnsi="MS Gothic" w:cstheme="minorHAnsi" w:hint="eastAsia"/>
                    <w:b/>
                    <w:bCs/>
                    <w:color w:val="FFFFFF" w:themeColor="background1"/>
                    <w:sz w:val="20"/>
                  </w:rPr>
                  <w:t>☐</w:t>
                </w:r>
              </w:p>
            </w:sdtContent>
          </w:sdt>
        </w:tc>
      </w:tr>
      <w:tr w:rsidR="008A076A" w:rsidRPr="005E0CC6" w14:paraId="3B63A027" w14:textId="77777777" w:rsidTr="004C6558">
        <w:trPr>
          <w:trHeight w:val="735"/>
        </w:trPr>
        <w:tc>
          <w:tcPr>
            <w:tcW w:w="279" w:type="dxa"/>
          </w:tcPr>
          <w:p w14:paraId="126C7911" w14:textId="77777777" w:rsidR="008A076A" w:rsidRPr="005E0CC6" w:rsidRDefault="008A076A" w:rsidP="004C6558">
            <w:pPr>
              <w:rPr>
                <w:lang w:eastAsia="de-CH"/>
              </w:rPr>
            </w:pPr>
            <w:r>
              <w:rPr>
                <w:lang w:eastAsia="de-CH"/>
              </w:rPr>
              <w:t>8</w:t>
            </w:r>
          </w:p>
        </w:tc>
        <w:tc>
          <w:tcPr>
            <w:tcW w:w="6804" w:type="dxa"/>
            <w:shd w:val="clear" w:color="auto" w:fill="auto"/>
            <w:hideMark/>
          </w:tcPr>
          <w:p w14:paraId="666D3C84" w14:textId="2B58B728" w:rsidR="008A076A" w:rsidRPr="000A1A66" w:rsidRDefault="008A076A" w:rsidP="004C6558">
            <w:pPr>
              <w:rPr>
                <w:lang w:val="de-CH" w:eastAsia="de-CH"/>
              </w:rPr>
            </w:pPr>
            <w:r w:rsidRPr="000A1A66">
              <w:rPr>
                <w:lang w:val="de-CH" w:eastAsia="de-CH"/>
              </w:rPr>
              <w:t>Werden umfangreiche öffentliche Bereiche systematisch überwacht?</w:t>
            </w:r>
          </w:p>
        </w:tc>
        <w:tc>
          <w:tcPr>
            <w:tcW w:w="850" w:type="dxa"/>
            <w:shd w:val="clear" w:color="auto" w:fill="00B050"/>
          </w:tcPr>
          <w:sdt>
            <w:sdtPr>
              <w:rPr>
                <w:rFonts w:cstheme="minorHAnsi"/>
                <w:b/>
                <w:bCs/>
                <w:color w:val="FFFFFF" w:themeColor="background1"/>
                <w:sz w:val="20"/>
              </w:rPr>
              <w:id w:val="-67878813"/>
              <w14:checkbox>
                <w14:checked w14:val="0"/>
                <w14:checkedState w14:val="2612" w14:font="MS Gothic"/>
                <w14:uncheckedState w14:val="2610" w14:font="MS Gothic"/>
              </w14:checkbox>
            </w:sdtPr>
            <w:sdtEndPr/>
            <w:sdtContent>
              <w:p w14:paraId="07B78EC4"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788459794"/>
              <w14:checkbox>
                <w14:checked w14:val="0"/>
                <w14:checkedState w14:val="2612" w14:font="MS Gothic"/>
                <w14:uncheckedState w14:val="2610" w14:font="MS Gothic"/>
              </w14:checkbox>
            </w:sdtPr>
            <w:sdtEndPr/>
            <w:sdtContent>
              <w:p w14:paraId="27EC9D84" w14:textId="77777777" w:rsidR="008A076A" w:rsidRPr="005E0CC6" w:rsidRDefault="008A076A" w:rsidP="004C6558">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8A076A" w:rsidRPr="005E0CC6" w14:paraId="7095741D" w14:textId="77777777" w:rsidTr="004C6558">
        <w:trPr>
          <w:trHeight w:val="735"/>
        </w:trPr>
        <w:tc>
          <w:tcPr>
            <w:tcW w:w="279" w:type="dxa"/>
          </w:tcPr>
          <w:p w14:paraId="7803D1C7" w14:textId="77777777" w:rsidR="008A076A" w:rsidRPr="005E0CC6" w:rsidRDefault="008A076A" w:rsidP="004C6558">
            <w:pPr>
              <w:rPr>
                <w:lang w:eastAsia="de-CH"/>
              </w:rPr>
            </w:pPr>
            <w:r>
              <w:rPr>
                <w:lang w:eastAsia="de-CH"/>
              </w:rPr>
              <w:t>9</w:t>
            </w:r>
          </w:p>
        </w:tc>
        <w:tc>
          <w:tcPr>
            <w:tcW w:w="6804" w:type="dxa"/>
            <w:shd w:val="clear" w:color="auto" w:fill="auto"/>
            <w:hideMark/>
          </w:tcPr>
          <w:p w14:paraId="4593C8C9" w14:textId="77777777" w:rsidR="008A076A" w:rsidRPr="000A1A66" w:rsidRDefault="008A076A" w:rsidP="004C6558">
            <w:pPr>
              <w:rPr>
                <w:lang w:val="de-CH" w:eastAsia="de-CH"/>
              </w:rPr>
            </w:pPr>
            <w:r w:rsidRPr="000A1A66">
              <w:rPr>
                <w:lang w:val="de-CH" w:eastAsia="de-CH"/>
              </w:rPr>
              <w:t xml:space="preserve">Werden Personendaten in Drittstaaten </w:t>
            </w:r>
            <w:r w:rsidRPr="000A1A66">
              <w:rPr>
                <w:i/>
                <w:iCs/>
                <w:lang w:val="de-CH" w:eastAsia="de-CH"/>
              </w:rPr>
              <w:t>übermittelt</w:t>
            </w:r>
            <w:r w:rsidRPr="000A1A66">
              <w:rPr>
                <w:lang w:val="de-CH" w:eastAsia="de-CH"/>
              </w:rPr>
              <w:t>, wo die ausländische Gesetzgebung keinen angemessenen Schutz gewährleistet?</w:t>
            </w:r>
          </w:p>
        </w:tc>
        <w:tc>
          <w:tcPr>
            <w:tcW w:w="850" w:type="dxa"/>
            <w:shd w:val="clear" w:color="auto" w:fill="00B050"/>
          </w:tcPr>
          <w:sdt>
            <w:sdtPr>
              <w:rPr>
                <w:rFonts w:cstheme="minorHAnsi"/>
                <w:b/>
                <w:bCs/>
                <w:color w:val="FFFFFF" w:themeColor="background1"/>
                <w:sz w:val="20"/>
              </w:rPr>
              <w:id w:val="-108136576"/>
              <w14:checkbox>
                <w14:checked w14:val="0"/>
                <w14:checkedState w14:val="2612" w14:font="MS Gothic"/>
                <w14:uncheckedState w14:val="2610" w14:font="MS Gothic"/>
              </w14:checkbox>
            </w:sdtPr>
            <w:sdtEndPr/>
            <w:sdtContent>
              <w:p w14:paraId="518AACD9" w14:textId="77777777" w:rsidR="008A076A" w:rsidRPr="005E0CC6" w:rsidRDefault="008A076A" w:rsidP="004C6558">
                <w:pPr>
                  <w:spacing w:after="0"/>
                  <w:jc w:val="center"/>
                  <w:rPr>
                    <w:rFonts w:cs="Calibri"/>
                    <w:color w:val="000000"/>
                    <w:szCs w:val="24"/>
                    <w:lang w:eastAsia="de-CH"/>
                  </w:rPr>
                </w:pPr>
                <w:r>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442579698"/>
              <w14:checkbox>
                <w14:checked w14:val="0"/>
                <w14:checkedState w14:val="2612" w14:font="MS Gothic"/>
                <w14:uncheckedState w14:val="2610" w14:font="MS Gothic"/>
              </w14:checkbox>
            </w:sdtPr>
            <w:sdtEndPr/>
            <w:sdtContent>
              <w:p w14:paraId="5015D4E7" w14:textId="77777777" w:rsidR="008A076A" w:rsidRPr="005E0CC6" w:rsidRDefault="008A076A" w:rsidP="004C6558">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8A076A" w:rsidRPr="005E0CC6" w14:paraId="65BF5726" w14:textId="77777777" w:rsidTr="004C6558">
        <w:trPr>
          <w:trHeight w:val="735"/>
        </w:trPr>
        <w:tc>
          <w:tcPr>
            <w:tcW w:w="279" w:type="dxa"/>
          </w:tcPr>
          <w:p w14:paraId="30946057" w14:textId="77777777" w:rsidR="008A076A" w:rsidRPr="005E0CC6" w:rsidRDefault="008A076A" w:rsidP="004C6558">
            <w:pPr>
              <w:rPr>
                <w:lang w:eastAsia="de-CH"/>
              </w:rPr>
            </w:pPr>
            <w:r>
              <w:rPr>
                <w:lang w:eastAsia="de-CH"/>
              </w:rPr>
              <w:t>10</w:t>
            </w:r>
          </w:p>
        </w:tc>
        <w:tc>
          <w:tcPr>
            <w:tcW w:w="6804" w:type="dxa"/>
            <w:shd w:val="clear" w:color="auto" w:fill="auto"/>
            <w:hideMark/>
          </w:tcPr>
          <w:p w14:paraId="4740C159" w14:textId="77777777" w:rsidR="008A076A" w:rsidRPr="000A1A66" w:rsidRDefault="008A076A" w:rsidP="004C6558">
            <w:pPr>
              <w:rPr>
                <w:lang w:val="de-CH" w:eastAsia="de-CH"/>
              </w:rPr>
            </w:pPr>
            <w:r w:rsidRPr="000A1A66">
              <w:rPr>
                <w:lang w:val="de-CH" w:eastAsia="de-CH"/>
              </w:rPr>
              <w:t>Kann eine grosse oder unbegrenzte Anzahl Personen auf die Daten zugreifen?</w:t>
            </w:r>
          </w:p>
        </w:tc>
        <w:tc>
          <w:tcPr>
            <w:tcW w:w="850" w:type="dxa"/>
            <w:shd w:val="clear" w:color="auto" w:fill="00B050"/>
          </w:tcPr>
          <w:sdt>
            <w:sdtPr>
              <w:rPr>
                <w:rFonts w:cstheme="minorHAnsi"/>
                <w:b/>
                <w:bCs/>
                <w:color w:val="FFFFFF" w:themeColor="background1"/>
                <w:sz w:val="20"/>
              </w:rPr>
              <w:id w:val="352465650"/>
              <w14:checkbox>
                <w14:checked w14:val="0"/>
                <w14:checkedState w14:val="2612" w14:font="MS Gothic"/>
                <w14:uncheckedState w14:val="2610" w14:font="MS Gothic"/>
              </w14:checkbox>
            </w:sdtPr>
            <w:sdtEndPr/>
            <w:sdtContent>
              <w:p w14:paraId="1A4641B6"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957476602"/>
              <w14:checkbox>
                <w14:checked w14:val="0"/>
                <w14:checkedState w14:val="2612" w14:font="MS Gothic"/>
                <w14:uncheckedState w14:val="2610" w14:font="MS Gothic"/>
              </w14:checkbox>
            </w:sdtPr>
            <w:sdtEndPr/>
            <w:sdtContent>
              <w:p w14:paraId="14539672" w14:textId="77777777" w:rsidR="008A076A" w:rsidRPr="005E0CC6" w:rsidRDefault="008A076A" w:rsidP="004C6558">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8A076A" w:rsidRPr="005E0CC6" w14:paraId="55B39090" w14:textId="77777777" w:rsidTr="004C6558">
        <w:trPr>
          <w:trHeight w:val="735"/>
        </w:trPr>
        <w:tc>
          <w:tcPr>
            <w:tcW w:w="279" w:type="dxa"/>
          </w:tcPr>
          <w:p w14:paraId="787F2E6F" w14:textId="77777777" w:rsidR="008A076A" w:rsidRPr="005E0CC6" w:rsidRDefault="008A076A" w:rsidP="004C6558">
            <w:pPr>
              <w:rPr>
                <w:lang w:eastAsia="de-CH"/>
              </w:rPr>
            </w:pPr>
            <w:r>
              <w:rPr>
                <w:lang w:eastAsia="de-CH"/>
              </w:rPr>
              <w:t>11</w:t>
            </w:r>
          </w:p>
        </w:tc>
        <w:tc>
          <w:tcPr>
            <w:tcW w:w="6804" w:type="dxa"/>
            <w:shd w:val="clear" w:color="auto" w:fill="auto"/>
            <w:hideMark/>
          </w:tcPr>
          <w:p w14:paraId="42254C2A" w14:textId="3DA050CB" w:rsidR="008A076A" w:rsidRPr="00C47B10" w:rsidRDefault="008A076A" w:rsidP="004C6558">
            <w:pPr>
              <w:rPr>
                <w:lang w:val="de-CH" w:eastAsia="de-CH"/>
              </w:rPr>
            </w:pPr>
            <w:bookmarkStart w:id="6" w:name="_Hlk138746418"/>
            <w:r w:rsidRPr="000A1A66">
              <w:rPr>
                <w:lang w:val="de-CH" w:eastAsia="de-CH"/>
              </w:rPr>
              <w:t xml:space="preserve">Bestehen </w:t>
            </w:r>
            <w:r w:rsidR="00C47B10" w:rsidRPr="005764DC">
              <w:rPr>
                <w:lang w:val="de-CH" w:eastAsia="de-CH"/>
              </w:rPr>
              <w:t>Risiken bei der Datenbearbeitung</w:t>
            </w:r>
            <w:r w:rsidRPr="005764DC">
              <w:rPr>
                <w:lang w:val="de-CH" w:eastAsia="de-CH"/>
              </w:rPr>
              <w:t>, die eine datenschutzkonforme Bearbeitung verhindern könn</w:t>
            </w:r>
            <w:r w:rsidRPr="000A1A66">
              <w:rPr>
                <w:lang w:val="de-CH" w:eastAsia="de-CH"/>
              </w:rPr>
              <w:t xml:space="preserve">ten? </w:t>
            </w:r>
            <w:r w:rsidRPr="00C47B10">
              <w:rPr>
                <w:lang w:val="de-CH" w:eastAsia="de-CH"/>
              </w:rPr>
              <w:t>(Entwicklung, Betrieb, Support etc.)</w:t>
            </w:r>
          </w:p>
        </w:tc>
        <w:sdt>
          <w:sdtPr>
            <w:rPr>
              <w:rFonts w:cstheme="minorHAnsi"/>
              <w:b/>
              <w:bCs/>
              <w:color w:val="FFFFFF" w:themeColor="background1"/>
              <w:sz w:val="20"/>
            </w:rPr>
            <w:id w:val="1596752448"/>
            <w14:checkbox>
              <w14:checked w14:val="0"/>
              <w14:checkedState w14:val="2612" w14:font="MS Gothic"/>
              <w14:uncheckedState w14:val="2610" w14:font="MS Gothic"/>
            </w14:checkbox>
          </w:sdtPr>
          <w:sdtEndPr/>
          <w:sdtContent>
            <w:tc>
              <w:tcPr>
                <w:tcW w:w="850" w:type="dxa"/>
                <w:shd w:val="clear" w:color="auto" w:fill="00B050"/>
              </w:tcPr>
              <w:p w14:paraId="2BE7BA34"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950974835"/>
            <w14:checkbox>
              <w14:checked w14:val="0"/>
              <w14:checkedState w14:val="2612" w14:font="MS Gothic"/>
              <w14:uncheckedState w14:val="2610" w14:font="MS Gothic"/>
            </w14:checkbox>
          </w:sdtPr>
          <w:sdtEndPr/>
          <w:sdtContent>
            <w:tc>
              <w:tcPr>
                <w:tcW w:w="851" w:type="dxa"/>
                <w:shd w:val="clear" w:color="auto" w:fill="C00000"/>
              </w:tcPr>
              <w:p w14:paraId="73DF39A6"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bookmarkEnd w:id="6"/>
    </w:tbl>
    <w:p w14:paraId="64BDB682" w14:textId="77777777" w:rsidR="008A076A" w:rsidRDefault="008A076A" w:rsidP="008A076A">
      <w:pPr>
        <w:spacing w:after="0"/>
      </w:pPr>
    </w:p>
    <w:p w14:paraId="5D0F7D08" w14:textId="77777777" w:rsidR="008A076A" w:rsidRDefault="008A076A" w:rsidP="008A076A">
      <w:pPr>
        <w:spacing w:after="0"/>
        <w:rPr>
          <w:lang w:val="de-CH"/>
        </w:rPr>
      </w:pPr>
      <w:r w:rsidRPr="000A1A66">
        <w:rPr>
          <w:lang w:val="de-CH"/>
        </w:rPr>
        <w:t>Wenn sie eine dieser Fragen mit «JA» beantworten müssen, ist eine Datenschutzfolgeabschätzung zu erstellen.</w:t>
      </w:r>
    </w:p>
    <w:p w14:paraId="363C73A6" w14:textId="77777777" w:rsidR="008A076A" w:rsidRDefault="008A076A" w:rsidP="008A076A">
      <w:pPr>
        <w:spacing w:after="0"/>
        <w:rPr>
          <w:lang w:val="de-CH"/>
        </w:rPr>
      </w:pPr>
    </w:p>
    <w:p w14:paraId="482D75AE" w14:textId="77777777" w:rsidR="008A076A" w:rsidRPr="00961492" w:rsidRDefault="008A076A" w:rsidP="008A076A">
      <w:pPr>
        <w:spacing w:after="0"/>
        <w:rPr>
          <w:lang w:val="de-CH"/>
        </w:rPr>
      </w:pPr>
      <w:r w:rsidRPr="00961492">
        <w:rPr>
          <w:lang w:val="de-CH"/>
        </w:rPr>
        <w:t>Anmerkungen zu den obigen Fragen:</w:t>
      </w:r>
    </w:p>
    <w:p w14:paraId="13086DE7" w14:textId="77777777" w:rsidR="008A076A" w:rsidRPr="00961492" w:rsidRDefault="008A076A" w:rsidP="008A076A">
      <w:pPr>
        <w:spacing w:after="0"/>
        <w:rPr>
          <w:lang w:val="de-CH"/>
        </w:rPr>
      </w:pPr>
    </w:p>
    <w:tbl>
      <w:tblPr>
        <w:tblStyle w:val="Grilledutableau"/>
        <w:tblW w:w="0" w:type="auto"/>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7513"/>
      </w:tblGrid>
      <w:tr w:rsidR="008A076A" w:rsidRPr="008E3B8F" w14:paraId="015BB394" w14:textId="77777777" w:rsidTr="004C6558">
        <w:tc>
          <w:tcPr>
            <w:tcW w:w="1134" w:type="dxa"/>
          </w:tcPr>
          <w:p w14:paraId="456CFAA7"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Frage 1</w:t>
            </w:r>
          </w:p>
        </w:tc>
        <w:tc>
          <w:tcPr>
            <w:tcW w:w="7513" w:type="dxa"/>
          </w:tcPr>
          <w:p w14:paraId="00D8BA4E" w14:textId="1A29730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besonders schützenswerten Personendaten</w:t>
            </w:r>
            <w:r w:rsidRPr="002410A6">
              <w:rPr>
                <w:rFonts w:asciiTheme="minorHAnsi" w:hAnsiTheme="minorHAnsi" w:cstheme="minorHAnsi"/>
                <w:sz w:val="22"/>
                <w:szCs w:val="22"/>
              </w:rPr>
              <w:t xml:space="preserve">»: bei den besonders schützenswerten Personendaten handelt es sich um die Kategorien gemäss DSchG, wie etwa Gesundheitsdaten (vgl. Art. </w:t>
            </w:r>
            <w:r w:rsidR="00EC4650" w:rsidRPr="002410A6">
              <w:rPr>
                <w:rFonts w:asciiTheme="minorHAnsi" w:hAnsiTheme="minorHAnsi" w:cstheme="minorHAnsi"/>
                <w:sz w:val="22"/>
                <w:szCs w:val="22"/>
              </w:rPr>
              <w:t>4</w:t>
            </w:r>
            <w:r w:rsidRPr="002410A6">
              <w:rPr>
                <w:rFonts w:asciiTheme="minorHAnsi" w:hAnsiTheme="minorHAnsi" w:cstheme="minorHAnsi"/>
                <w:sz w:val="22"/>
                <w:szCs w:val="22"/>
              </w:rPr>
              <w:t xml:space="preserve"> Abs. 1 Bst. c DSchG).</w:t>
            </w:r>
          </w:p>
          <w:p w14:paraId="156FE974"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in grossem Umfang</w:t>
            </w:r>
            <w:r w:rsidRPr="002410A6">
              <w:rPr>
                <w:rFonts w:asciiTheme="minorHAnsi" w:hAnsiTheme="minorHAnsi" w:cstheme="minorHAnsi"/>
                <w:sz w:val="22"/>
                <w:szCs w:val="22"/>
              </w:rPr>
              <w:t xml:space="preserve">» nimmt Bezug auf eine umfangreiche Bearbeitung. Es sind insbesondere folgende Kriterien zu berücksichtigen: die Anzahl der betroffenen Personen, das Volumen der bearbeiten Daten, die Dauer oder Dauerhaftigkeit der Bearbeitungstätigkeit oder auch die geographische Ausdehnung einer Bearbeitungstätigkeit. Eine Bearbeitung in grossem Umfang liegt auch vor, wenn Daten systematisch bearbeitet werden, z.B. die Personendaten einer ganzen </w:t>
            </w:r>
            <w:r w:rsidRPr="002410A6">
              <w:rPr>
                <w:rFonts w:asciiTheme="minorHAnsi" w:hAnsiTheme="minorHAnsi" w:cstheme="minorHAnsi"/>
                <w:sz w:val="22"/>
                <w:szCs w:val="22"/>
              </w:rPr>
              <w:lastRenderedPageBreak/>
              <w:t>Dienststelle, eines Spitals, die Gesamtheit der Sozialhilfebezüger oder wenn Daten aus verschiedenen Quellen zusammengeführt oder verknüpft werden.</w:t>
            </w:r>
            <w:r w:rsidRPr="002410A6">
              <w:rPr>
                <w:rStyle w:val="Appelnotedebasdep"/>
                <w:rFonts w:asciiTheme="minorHAnsi" w:hAnsiTheme="minorHAnsi" w:cstheme="minorHAnsi"/>
                <w:sz w:val="22"/>
                <w:szCs w:val="22"/>
              </w:rPr>
              <w:footnoteReference w:id="1"/>
            </w:r>
          </w:p>
        </w:tc>
      </w:tr>
      <w:tr w:rsidR="008A076A" w:rsidRPr="00174944" w14:paraId="28306759" w14:textId="77777777" w:rsidTr="004C6558">
        <w:tc>
          <w:tcPr>
            <w:tcW w:w="1134" w:type="dxa"/>
          </w:tcPr>
          <w:p w14:paraId="3604E8BB"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lastRenderedPageBreak/>
              <w:t>Frage 2</w:t>
            </w:r>
          </w:p>
        </w:tc>
        <w:tc>
          <w:tcPr>
            <w:tcW w:w="7513" w:type="dxa"/>
          </w:tcPr>
          <w:p w14:paraId="7561135A"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grosse Anzahl an Personen</w:t>
            </w:r>
            <w:r w:rsidRPr="002410A6">
              <w:rPr>
                <w:rFonts w:asciiTheme="minorHAnsi" w:hAnsiTheme="minorHAnsi" w:cstheme="minorHAnsi"/>
                <w:sz w:val="22"/>
                <w:szCs w:val="22"/>
              </w:rPr>
              <w:t>»: Es kann sich um eine absolute Zahl von Personen handeln oder um eine relative Anzahl nach Massgabe des erfassten Personenkreises</w:t>
            </w:r>
            <w:r w:rsidRPr="002410A6">
              <w:rPr>
                <w:rStyle w:val="Appelnotedebasdep"/>
                <w:rFonts w:asciiTheme="minorHAnsi" w:hAnsiTheme="minorHAnsi" w:cstheme="minorHAnsi"/>
                <w:sz w:val="22"/>
                <w:szCs w:val="22"/>
              </w:rPr>
              <w:footnoteReference w:id="2"/>
            </w:r>
            <w:r w:rsidRPr="002410A6">
              <w:rPr>
                <w:rFonts w:asciiTheme="minorHAnsi" w:hAnsiTheme="minorHAnsi" w:cstheme="minorHAnsi"/>
                <w:sz w:val="22"/>
                <w:szCs w:val="22"/>
              </w:rPr>
              <w:t>. Wie zum Beispiel die Schülerdaten einer Primarschule.</w:t>
            </w:r>
          </w:p>
        </w:tc>
      </w:tr>
      <w:tr w:rsidR="008A076A" w:rsidRPr="008E3B8F" w14:paraId="11B9B250" w14:textId="77777777" w:rsidTr="004C6558">
        <w:tc>
          <w:tcPr>
            <w:tcW w:w="1134" w:type="dxa"/>
          </w:tcPr>
          <w:p w14:paraId="63F97A5A"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Frage 7</w:t>
            </w:r>
          </w:p>
        </w:tc>
        <w:tc>
          <w:tcPr>
            <w:tcW w:w="7513" w:type="dxa"/>
          </w:tcPr>
          <w:p w14:paraId="74D7B14C"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neue Technologien, Mechanismen oder Prozeduren</w:t>
            </w:r>
            <w:r w:rsidRPr="002410A6">
              <w:rPr>
                <w:rFonts w:asciiTheme="minorHAnsi" w:hAnsiTheme="minorHAnsi" w:cstheme="minorHAnsi"/>
                <w:sz w:val="22"/>
                <w:szCs w:val="22"/>
              </w:rPr>
              <w:t>»: Darunter fallen nicht nur neuartige Technologien, sondern auch eine neuartige Verarbeitung oder wenn eine Technologie signifikante Veränderungen erfährt. Erfasst werden neuartige Hard- und Software. Z.B. die Einführung eines Portals, Einsatz von Body-Cams, Einsatz von Bewertungsplattformen für die öffentliche Verwaltung, biometrische Verfahren, Einsatz von Algorithmen für automatisierte Entscheidfindung, Einsatz von künstlicher Intelligenz, automatisierte Auswertung von Video-Aufnahmen, Smart Health usw.</w:t>
            </w:r>
            <w:r w:rsidRPr="002410A6">
              <w:rPr>
                <w:rStyle w:val="Appelnotedebasdep"/>
                <w:rFonts w:asciiTheme="minorHAnsi" w:hAnsiTheme="minorHAnsi" w:cstheme="minorHAnsi"/>
                <w:sz w:val="22"/>
                <w:szCs w:val="22"/>
              </w:rPr>
              <w:footnoteReference w:id="3"/>
            </w:r>
          </w:p>
        </w:tc>
      </w:tr>
      <w:tr w:rsidR="008A076A" w:rsidRPr="008E3B8F" w14:paraId="6C9CDD9B" w14:textId="77777777" w:rsidTr="004C6558">
        <w:tc>
          <w:tcPr>
            <w:tcW w:w="1134" w:type="dxa"/>
          </w:tcPr>
          <w:p w14:paraId="1BFA6ABA"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Frage 8</w:t>
            </w:r>
          </w:p>
        </w:tc>
        <w:tc>
          <w:tcPr>
            <w:tcW w:w="7513" w:type="dxa"/>
          </w:tcPr>
          <w:p w14:paraId="70DD15DE"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systematisch überwacht</w:t>
            </w:r>
            <w:r w:rsidRPr="002410A6">
              <w:rPr>
                <w:rFonts w:asciiTheme="minorHAnsi" w:hAnsiTheme="minorHAnsi" w:cstheme="minorHAnsi"/>
                <w:sz w:val="22"/>
                <w:szCs w:val="22"/>
              </w:rPr>
              <w:t xml:space="preserve">»: Merkmale einer systematischen Überwachung sind: systematisch vorkommend; die Überwachung ist vereinbart, organisiert oder methodisch oder erfolgt im Rahmen einer Strategie oder eines allgemeinen Datenerfassungsplans. </w:t>
            </w:r>
            <w:proofErr w:type="gramStart"/>
            <w:r w:rsidRPr="002410A6">
              <w:rPr>
                <w:rFonts w:asciiTheme="minorHAnsi" w:hAnsiTheme="minorHAnsi" w:cstheme="minorHAnsi"/>
                <w:sz w:val="22"/>
                <w:szCs w:val="22"/>
              </w:rPr>
              <w:t>Darunter fallen</w:t>
            </w:r>
            <w:proofErr w:type="gramEnd"/>
            <w:r w:rsidRPr="002410A6">
              <w:rPr>
                <w:rFonts w:asciiTheme="minorHAnsi" w:hAnsiTheme="minorHAnsi" w:cstheme="minorHAnsi"/>
                <w:sz w:val="22"/>
                <w:szCs w:val="22"/>
              </w:rPr>
              <w:t xml:space="preserve"> nicht nur Videoüberwachungen, sondern etwa auch die automatische Erfassung von Fahrzeugkennzeichen in öffentlichen Parkhäusern oder Parkplätzen, die Überwachung in einem Spital, an Bushaltestellen usw.</w:t>
            </w:r>
            <w:r w:rsidRPr="002410A6">
              <w:rPr>
                <w:rStyle w:val="Appelnotedebasdep"/>
                <w:rFonts w:asciiTheme="minorHAnsi" w:hAnsiTheme="minorHAnsi" w:cstheme="minorHAnsi"/>
                <w:sz w:val="22"/>
                <w:szCs w:val="22"/>
              </w:rPr>
              <w:footnoteReference w:id="4"/>
            </w:r>
          </w:p>
        </w:tc>
      </w:tr>
      <w:tr w:rsidR="008A076A" w14:paraId="36FCDC51" w14:textId="77777777" w:rsidTr="004C6558">
        <w:tc>
          <w:tcPr>
            <w:tcW w:w="1134" w:type="dxa"/>
          </w:tcPr>
          <w:p w14:paraId="58EE7C2B"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Frage 10</w:t>
            </w:r>
          </w:p>
        </w:tc>
        <w:tc>
          <w:tcPr>
            <w:tcW w:w="7513" w:type="dxa"/>
          </w:tcPr>
          <w:p w14:paraId="501E5703"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grosse oder unbegrenzte Anzahl Personen</w:t>
            </w:r>
            <w:r w:rsidRPr="002410A6">
              <w:rPr>
                <w:rFonts w:asciiTheme="minorHAnsi" w:hAnsiTheme="minorHAnsi" w:cstheme="minorHAnsi"/>
                <w:sz w:val="22"/>
                <w:szCs w:val="22"/>
              </w:rPr>
              <w:t>»: Es wird auf die Überlegungen zu Frage 2 verwiesen. Darunter fallen auch Online-Zugriffe oder Abrufverfahren.</w:t>
            </w:r>
          </w:p>
        </w:tc>
      </w:tr>
    </w:tbl>
    <w:p w14:paraId="1D9CDB2E" w14:textId="77777777" w:rsidR="008A076A" w:rsidRDefault="008A076A" w:rsidP="008A076A">
      <w:pPr>
        <w:spacing w:after="0"/>
      </w:pPr>
    </w:p>
    <w:p w14:paraId="25913FB1" w14:textId="77777777" w:rsidR="008A076A" w:rsidRDefault="008A076A" w:rsidP="008A076A">
      <w:pPr>
        <w:pStyle w:val="Titre1"/>
      </w:pPr>
      <w:bookmarkStart w:id="7" w:name="_Toc138746637"/>
      <w:r>
        <w:t>Entscheid</w:t>
      </w:r>
      <w:bookmarkEnd w:id="7"/>
    </w:p>
    <w:tbl>
      <w:tblPr>
        <w:tblW w:w="821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993"/>
        <w:gridCol w:w="993"/>
      </w:tblGrid>
      <w:tr w:rsidR="008A076A" w:rsidRPr="005E0CC6" w14:paraId="1A484E71" w14:textId="77777777" w:rsidTr="004C6558">
        <w:trPr>
          <w:trHeight w:val="735"/>
        </w:trPr>
        <w:tc>
          <w:tcPr>
            <w:tcW w:w="6232" w:type="dxa"/>
            <w:shd w:val="clear" w:color="auto" w:fill="auto"/>
            <w:hideMark/>
          </w:tcPr>
          <w:p w14:paraId="504523D2" w14:textId="77777777" w:rsidR="008A076A" w:rsidRPr="005E0CC6" w:rsidRDefault="008A076A" w:rsidP="004C6558">
            <w:pPr>
              <w:rPr>
                <w:lang w:eastAsia="de-CH"/>
              </w:rPr>
            </w:pPr>
            <w:r w:rsidRPr="00415DBD">
              <w:rPr>
                <w:lang w:eastAsia="de-CH"/>
              </w:rPr>
              <w:t xml:space="preserve">Es </w:t>
            </w:r>
            <w:proofErr w:type="spellStart"/>
            <w:r w:rsidRPr="00415DBD">
              <w:rPr>
                <w:lang w:eastAsia="de-CH"/>
              </w:rPr>
              <w:t>braucht</w:t>
            </w:r>
            <w:proofErr w:type="spellEnd"/>
            <w:r w:rsidRPr="00415DBD">
              <w:rPr>
                <w:lang w:eastAsia="de-CH"/>
              </w:rPr>
              <w:t xml:space="preserve"> </w:t>
            </w:r>
            <w:proofErr w:type="spellStart"/>
            <w:r w:rsidRPr="00415DBD">
              <w:rPr>
                <w:lang w:eastAsia="de-CH"/>
              </w:rPr>
              <w:t>eine</w:t>
            </w:r>
            <w:proofErr w:type="spellEnd"/>
            <w:r w:rsidRPr="00415DBD">
              <w:rPr>
                <w:lang w:eastAsia="de-CH"/>
              </w:rPr>
              <w:t xml:space="preserve"> </w:t>
            </w:r>
            <w:proofErr w:type="spellStart"/>
            <w:r w:rsidRPr="00415DBD">
              <w:rPr>
                <w:lang w:eastAsia="de-CH"/>
              </w:rPr>
              <w:t>Datenschutzfolgeabschätzung</w:t>
            </w:r>
            <w:proofErr w:type="spellEnd"/>
          </w:p>
        </w:tc>
        <w:tc>
          <w:tcPr>
            <w:tcW w:w="993" w:type="dxa"/>
            <w:shd w:val="clear" w:color="auto" w:fill="auto"/>
          </w:tcPr>
          <w:p w14:paraId="077C03D0" w14:textId="77777777" w:rsidR="008A076A" w:rsidRPr="00B4496F" w:rsidRDefault="008A076A" w:rsidP="004C6558">
            <w:pPr>
              <w:spacing w:after="0"/>
              <w:jc w:val="center"/>
              <w:rPr>
                <w:rFonts w:cs="Calibri"/>
                <w:color w:val="323E4F" w:themeColor="text2" w:themeShade="BF"/>
                <w:szCs w:val="24"/>
                <w:lang w:eastAsia="de-CH"/>
              </w:rPr>
            </w:pPr>
            <w:r w:rsidRPr="00B4496F">
              <w:rPr>
                <w:rFonts w:cs="Calibri"/>
                <w:color w:val="323E4F" w:themeColor="text2" w:themeShade="BF"/>
                <w:szCs w:val="24"/>
                <w:lang w:eastAsia="de-CH"/>
              </w:rPr>
              <w:t>NEIN</w:t>
            </w:r>
          </w:p>
          <w:sdt>
            <w:sdtPr>
              <w:rPr>
                <w:rFonts w:cs="Calibri"/>
                <w:color w:val="323E4F" w:themeColor="text2" w:themeShade="BF"/>
                <w:szCs w:val="24"/>
                <w:lang w:eastAsia="de-CH"/>
              </w:rPr>
              <w:id w:val="2131278010"/>
              <w14:checkbox>
                <w14:checked w14:val="0"/>
                <w14:checkedState w14:val="2612" w14:font="MS Gothic"/>
                <w14:uncheckedState w14:val="2610" w14:font="MS Gothic"/>
              </w14:checkbox>
            </w:sdtPr>
            <w:sdtEndPr/>
            <w:sdtContent>
              <w:p w14:paraId="3BAAF1D8" w14:textId="77777777" w:rsidR="008A076A" w:rsidRPr="00B4496F" w:rsidRDefault="008A076A" w:rsidP="004C6558">
                <w:pPr>
                  <w:spacing w:after="0"/>
                  <w:jc w:val="center"/>
                  <w:rPr>
                    <w:rFonts w:cs="Calibri"/>
                    <w:color w:val="323E4F" w:themeColor="text2" w:themeShade="BF"/>
                    <w:szCs w:val="24"/>
                    <w:lang w:eastAsia="de-CH"/>
                  </w:rPr>
                </w:pPr>
                <w:r w:rsidRPr="00B4496F">
                  <w:rPr>
                    <w:rFonts w:ascii="MS Gothic" w:eastAsia="MS Gothic" w:hAnsi="MS Gothic" w:cs="Calibri" w:hint="eastAsia"/>
                    <w:color w:val="323E4F" w:themeColor="text2" w:themeShade="BF"/>
                    <w:szCs w:val="24"/>
                    <w:lang w:eastAsia="de-CH"/>
                  </w:rPr>
                  <w:t>☐</w:t>
                </w:r>
              </w:p>
            </w:sdtContent>
          </w:sdt>
        </w:tc>
        <w:tc>
          <w:tcPr>
            <w:tcW w:w="993" w:type="dxa"/>
            <w:shd w:val="clear" w:color="auto" w:fill="auto"/>
          </w:tcPr>
          <w:p w14:paraId="280CB68C" w14:textId="77777777" w:rsidR="008A076A" w:rsidRPr="00B4496F" w:rsidRDefault="008A076A" w:rsidP="004C6558">
            <w:pPr>
              <w:spacing w:after="0"/>
              <w:jc w:val="center"/>
              <w:rPr>
                <w:rFonts w:cs="Calibri"/>
                <w:color w:val="323E4F" w:themeColor="text2" w:themeShade="BF"/>
                <w:szCs w:val="24"/>
                <w:lang w:eastAsia="de-CH"/>
              </w:rPr>
            </w:pPr>
            <w:r w:rsidRPr="00B4496F">
              <w:rPr>
                <w:rFonts w:cs="Calibri"/>
                <w:color w:val="323E4F" w:themeColor="text2" w:themeShade="BF"/>
                <w:szCs w:val="24"/>
                <w:lang w:eastAsia="de-CH"/>
              </w:rPr>
              <w:t>JA</w:t>
            </w:r>
          </w:p>
          <w:sdt>
            <w:sdtPr>
              <w:rPr>
                <w:rFonts w:cs="Calibri"/>
                <w:color w:val="323E4F" w:themeColor="text2" w:themeShade="BF"/>
                <w:szCs w:val="24"/>
                <w:lang w:eastAsia="de-CH"/>
              </w:rPr>
              <w:id w:val="225732981"/>
              <w14:checkbox>
                <w14:checked w14:val="0"/>
                <w14:checkedState w14:val="2612" w14:font="MS Gothic"/>
                <w14:uncheckedState w14:val="2610" w14:font="MS Gothic"/>
              </w14:checkbox>
            </w:sdtPr>
            <w:sdtEndPr/>
            <w:sdtContent>
              <w:p w14:paraId="0AC3F2DA" w14:textId="77777777" w:rsidR="008A076A" w:rsidRPr="00B4496F" w:rsidRDefault="008A076A" w:rsidP="004C6558">
                <w:pPr>
                  <w:spacing w:after="0"/>
                  <w:jc w:val="center"/>
                  <w:rPr>
                    <w:rFonts w:cs="Calibri"/>
                    <w:color w:val="323E4F" w:themeColor="text2" w:themeShade="BF"/>
                    <w:szCs w:val="24"/>
                    <w:lang w:eastAsia="de-CH"/>
                  </w:rPr>
                </w:pPr>
                <w:r>
                  <w:rPr>
                    <w:rFonts w:ascii="MS Gothic" w:eastAsia="MS Gothic" w:hAnsi="MS Gothic" w:cs="Calibri" w:hint="eastAsia"/>
                    <w:color w:val="323E4F" w:themeColor="text2" w:themeShade="BF"/>
                    <w:szCs w:val="24"/>
                    <w:lang w:eastAsia="de-CH"/>
                  </w:rPr>
                  <w:t>☐</w:t>
                </w:r>
              </w:p>
            </w:sdtContent>
          </w:sdt>
        </w:tc>
      </w:tr>
    </w:tbl>
    <w:p w14:paraId="62F61632" w14:textId="77777777" w:rsidR="008A076A" w:rsidRDefault="008A076A" w:rsidP="008A076A">
      <w:pPr>
        <w:spacing w:after="0"/>
      </w:pPr>
    </w:p>
    <w:p w14:paraId="15BE7181" w14:textId="77777777" w:rsidR="008A076A" w:rsidRPr="002A26F0" w:rsidRDefault="008A076A" w:rsidP="008A076A">
      <w:pPr>
        <w:spacing w:after="0"/>
        <w:rPr>
          <w:lang w:val="de-CH"/>
        </w:rPr>
      </w:pPr>
      <w:r w:rsidRPr="002A26F0">
        <w:rPr>
          <w:lang w:val="de-CH"/>
        </w:rPr>
        <w:t>Datum:</w:t>
      </w:r>
      <w:r w:rsidRPr="002A26F0">
        <w:rPr>
          <w:lang w:val="de-CH"/>
        </w:rPr>
        <w:tab/>
      </w:r>
      <w:r w:rsidRPr="002A26F0">
        <w:rPr>
          <w:lang w:val="de-CH"/>
        </w:rPr>
        <w:tab/>
      </w:r>
      <w:r w:rsidRPr="002A26F0">
        <w:rPr>
          <w:lang w:val="de-CH"/>
        </w:rPr>
        <w:tab/>
      </w:r>
      <w:r w:rsidRPr="002A26F0">
        <w:rPr>
          <w:lang w:val="de-CH"/>
        </w:rPr>
        <w:tab/>
        <w:t>Signatur:</w:t>
      </w:r>
    </w:p>
    <w:p w14:paraId="46152693" w14:textId="77777777" w:rsidR="008A076A" w:rsidRPr="002A26F0" w:rsidRDefault="008A076A" w:rsidP="008A076A">
      <w:pPr>
        <w:spacing w:after="0"/>
        <w:rPr>
          <w:lang w:val="de-CH"/>
        </w:rPr>
      </w:pPr>
    </w:p>
    <w:p w14:paraId="34759E89" w14:textId="77777777" w:rsidR="008A076A" w:rsidRPr="002A26F0" w:rsidRDefault="008A076A" w:rsidP="008A076A">
      <w:pPr>
        <w:spacing w:after="0"/>
        <w:rPr>
          <w:lang w:val="de-CH"/>
        </w:rPr>
      </w:pPr>
    </w:p>
    <w:p w14:paraId="1F4FAC0A" w14:textId="77777777" w:rsidR="008A076A" w:rsidRPr="000A1A66" w:rsidRDefault="008A076A" w:rsidP="008A076A">
      <w:pPr>
        <w:spacing w:after="0"/>
        <w:rPr>
          <w:i/>
          <w:iCs/>
          <w:color w:val="00B050"/>
          <w:sz w:val="20"/>
          <w:lang w:val="de-CH"/>
        </w:rPr>
      </w:pPr>
      <w:r w:rsidRPr="000A1A66">
        <w:rPr>
          <w:i/>
          <w:iCs/>
          <w:sz w:val="20"/>
          <w:lang w:val="de-CH"/>
        </w:rPr>
        <w:t xml:space="preserve">Falls «JA», nutzen sie hierfür das Dokument </w:t>
      </w:r>
      <w:r w:rsidRPr="000A1A66">
        <w:rPr>
          <w:i/>
          <w:iCs/>
          <w:color w:val="00B050"/>
          <w:sz w:val="20"/>
          <w:lang w:val="de-CH"/>
        </w:rPr>
        <w:t>«</w:t>
      </w:r>
      <w:proofErr w:type="spellStart"/>
      <w:r w:rsidRPr="000A1A66">
        <w:rPr>
          <w:i/>
          <w:iCs/>
          <w:color w:val="00B050"/>
          <w:sz w:val="20"/>
          <w:lang w:val="de-CH"/>
        </w:rPr>
        <w:t>Datenschutzfolgeabschätzung_Teil</w:t>
      </w:r>
      <w:proofErr w:type="spellEnd"/>
      <w:r w:rsidRPr="000A1A66">
        <w:rPr>
          <w:i/>
          <w:iCs/>
          <w:color w:val="00B050"/>
          <w:sz w:val="20"/>
          <w:lang w:val="de-CH"/>
        </w:rPr>
        <w:t xml:space="preserve"> II.docx»</w:t>
      </w:r>
      <w:bookmarkEnd w:id="1"/>
    </w:p>
    <w:p w14:paraId="369A1DA1" w14:textId="29EEAEDA" w:rsidR="00961492" w:rsidRPr="008A076A" w:rsidRDefault="00961492" w:rsidP="008A076A">
      <w:pPr>
        <w:rPr>
          <w:lang w:val="de-CH"/>
        </w:rPr>
      </w:pPr>
    </w:p>
    <w:sectPr w:rsidR="00961492" w:rsidRPr="008A076A" w:rsidSect="00457844">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F2BD" w14:textId="77777777" w:rsidR="00233AE5" w:rsidRDefault="00233AE5" w:rsidP="002A2009">
      <w:pPr>
        <w:spacing w:after="0" w:line="240" w:lineRule="auto"/>
      </w:pPr>
      <w:r>
        <w:separator/>
      </w:r>
    </w:p>
  </w:endnote>
  <w:endnote w:type="continuationSeparator" w:id="0">
    <w:p w14:paraId="24308F3F" w14:textId="77777777" w:rsidR="00233AE5" w:rsidRDefault="00233AE5" w:rsidP="002A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DA5B" w14:textId="77777777" w:rsidR="00233AE5" w:rsidRDefault="00233AE5" w:rsidP="002A2009">
      <w:pPr>
        <w:spacing w:after="0" w:line="240" w:lineRule="auto"/>
      </w:pPr>
      <w:r>
        <w:separator/>
      </w:r>
    </w:p>
  </w:footnote>
  <w:footnote w:type="continuationSeparator" w:id="0">
    <w:p w14:paraId="163E9715" w14:textId="77777777" w:rsidR="00233AE5" w:rsidRDefault="00233AE5" w:rsidP="002A2009">
      <w:pPr>
        <w:spacing w:after="0" w:line="240" w:lineRule="auto"/>
      </w:pPr>
      <w:r>
        <w:continuationSeparator/>
      </w:r>
    </w:p>
  </w:footnote>
  <w:footnote w:id="1">
    <w:p w14:paraId="24107145" w14:textId="77777777" w:rsidR="008A076A" w:rsidRPr="00174944" w:rsidRDefault="008A076A" w:rsidP="008A076A">
      <w:pPr>
        <w:pStyle w:val="Notedebasdepage"/>
      </w:pPr>
      <w:r w:rsidRPr="00174944">
        <w:rPr>
          <w:rStyle w:val="Appelnotedebasdep"/>
        </w:rPr>
        <w:footnoteRef/>
      </w:r>
      <w:r w:rsidRPr="00174944">
        <w:t xml:space="preserve"> Quelle: </w:t>
      </w:r>
      <w:hyperlink r:id="rId1" w:history="1">
        <w:r w:rsidRPr="00174944">
          <w:rPr>
            <w:rStyle w:val="Lienhypertexte"/>
          </w:rPr>
          <w:t>https://www.ppdt-june.ch/fr/documentation/Themes-A-Z/Analyse-d-impact-relative-a-la-protection-des-données-AIPD</w:t>
        </w:r>
      </w:hyperlink>
      <w:r w:rsidRPr="00174944">
        <w:t xml:space="preserve">; Dal Molin/Wesiak-Schmidt, Datenschutz im Unternehmen, S. 209 f.; Koreng/Lachmann, Formularhandbuch Datenschutzrecht, 2.Aufl., S.167 f.; Guidelines on Data Protection Impact Assessment (DPIA) (wp248rev.01), </w:t>
      </w:r>
      <w:hyperlink r:id="rId2" w:history="1">
        <w:r w:rsidRPr="00174944">
          <w:rPr>
            <w:rStyle w:val="Lienhypertexte"/>
          </w:rPr>
          <w:t>https://ec.europa.eu/newsroom/article29/items/611236</w:t>
        </w:r>
      </w:hyperlink>
      <w:r w:rsidRPr="00174944">
        <w:t>; https://www.datenschutz.ch/datenschutz -in-oeffentlichen-organen/datenschutz-folgenabschaetzung</w:t>
      </w:r>
    </w:p>
  </w:footnote>
  <w:footnote w:id="2">
    <w:p w14:paraId="25D622DC" w14:textId="77777777" w:rsidR="008A076A" w:rsidRPr="00174944" w:rsidRDefault="008A076A" w:rsidP="008A076A">
      <w:pPr>
        <w:pStyle w:val="Notedebasdepage"/>
        <w:rPr>
          <w:lang w:val="fr-CH"/>
        </w:rPr>
      </w:pPr>
      <w:r w:rsidRPr="00174944">
        <w:rPr>
          <w:rStyle w:val="Appelnotedebasdep"/>
        </w:rPr>
        <w:footnoteRef/>
      </w:r>
      <w:r w:rsidRPr="00174944">
        <w:rPr>
          <w:lang w:val="fr-CH"/>
        </w:rPr>
        <w:t xml:space="preserve"> Quelle: </w:t>
      </w:r>
      <w:hyperlink r:id="rId3" w:history="1">
        <w:r w:rsidRPr="00174944">
          <w:rPr>
            <w:rStyle w:val="Lienhypertexte"/>
            <w:lang w:val="fr-CH"/>
          </w:rPr>
          <w:t>https://www.ppdt-june.ch/fr/documentation/Themes-A-Z/Analyse-d-impact-relative-a-la-protection</w:t>
        </w:r>
      </w:hyperlink>
      <w:r w:rsidRPr="00174944">
        <w:rPr>
          <w:lang w:val="fr-CH"/>
        </w:rPr>
        <w:t>-des-données-AIPD</w:t>
      </w:r>
    </w:p>
  </w:footnote>
  <w:footnote w:id="3">
    <w:p w14:paraId="23040DA4" w14:textId="77777777" w:rsidR="008A076A" w:rsidRPr="00174944" w:rsidRDefault="008A076A" w:rsidP="008A076A">
      <w:pPr>
        <w:pStyle w:val="Notedebasdepage"/>
        <w:rPr>
          <w:lang w:val="en-GB"/>
        </w:rPr>
      </w:pPr>
      <w:r w:rsidRPr="00174944">
        <w:rPr>
          <w:rStyle w:val="Appelnotedebasdep"/>
        </w:rPr>
        <w:footnoteRef/>
      </w:r>
      <w:r w:rsidRPr="00174944">
        <w:rPr>
          <w:lang w:val="en-GB"/>
        </w:rPr>
        <w:t xml:space="preserve"> Koreng/Lachmann, Formularhandbuch Datenschutzrecht, 2.Aufl., S.167, 178; Guidelines on Data Protection Impact Assessment (DPIA) (wp248rev.01)</w:t>
      </w:r>
    </w:p>
  </w:footnote>
  <w:footnote w:id="4">
    <w:p w14:paraId="6D8C1D80" w14:textId="77777777" w:rsidR="008A076A" w:rsidRPr="00DB45FF" w:rsidRDefault="008A076A" w:rsidP="008A076A">
      <w:pPr>
        <w:pStyle w:val="Notedebasdepage"/>
        <w:rPr>
          <w:lang w:val="en-US"/>
        </w:rPr>
      </w:pPr>
      <w:r w:rsidRPr="00174944">
        <w:rPr>
          <w:rStyle w:val="Appelnotedebasdep"/>
        </w:rPr>
        <w:footnoteRef/>
      </w:r>
      <w:r w:rsidRPr="00174944">
        <w:rPr>
          <w:lang w:val="en-US"/>
        </w:rPr>
        <w:t xml:space="preserve"> Guidelines on Data Protection Impact Assessment (DPIA) (wp248rev.01), https://ec.europa.eu/newsroom/article29/items/611236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A2009" w14:paraId="3AF4A378" w14:textId="77777777" w:rsidTr="00417620">
      <w:trPr>
        <w:trHeight w:val="567"/>
      </w:trPr>
      <w:tc>
        <w:tcPr>
          <w:tcW w:w="9298" w:type="dxa"/>
        </w:tcPr>
        <w:p w14:paraId="6C284F7E" w14:textId="77777777" w:rsidR="00DF0A5D" w:rsidRPr="00BF50CB" w:rsidRDefault="00DF0A5D" w:rsidP="00DF0A5D">
          <w:pPr>
            <w:pStyle w:val="01entteetbasdepage"/>
            <w:rPr>
              <w:lang w:val="de-DE"/>
            </w:rPr>
          </w:pPr>
          <w:r>
            <w:rPr>
              <w:b/>
              <w:lang w:val="de-DE"/>
            </w:rPr>
            <w:t>Kantonale Behörde für Öffentlichkeit, Datenschutz und Mediation</w:t>
          </w:r>
          <w:r w:rsidRPr="00BF50CB">
            <w:rPr>
              <w:b/>
              <w:lang w:val="de-DE"/>
            </w:rPr>
            <w:t xml:space="preserve"> </w:t>
          </w:r>
          <w:r>
            <w:rPr>
              <w:lang w:val="de-DE"/>
            </w:rPr>
            <w:t>ÖDSMB</w:t>
          </w:r>
        </w:p>
        <w:p w14:paraId="69C4B8DB" w14:textId="32458A8E" w:rsidR="002A2009" w:rsidRPr="0064336A" w:rsidRDefault="00DF0A5D" w:rsidP="002A2009">
          <w:pPr>
            <w:pStyle w:val="09enttepage2"/>
            <w:rPr>
              <w:rStyle w:val="Numrodepage"/>
            </w:rPr>
          </w:pPr>
          <w:r>
            <w:rPr>
              <w:b w:val="0"/>
              <w:lang w:val="de-DE"/>
            </w:rPr>
            <w:t>Seite</w:t>
          </w:r>
          <w:r w:rsidR="002A2009" w:rsidRPr="0064336A">
            <w:rPr>
              <w:b w:val="0"/>
              <w:lang w:val="de-DE"/>
            </w:rPr>
            <w:t xml:space="preserve"> </w:t>
          </w:r>
          <w:r w:rsidR="002A2009" w:rsidRPr="0064336A">
            <w:rPr>
              <w:b w:val="0"/>
              <w:lang w:val="de-DE"/>
            </w:rPr>
            <w:fldChar w:fldCharType="begin"/>
          </w:r>
          <w:r w:rsidR="002A2009" w:rsidRPr="0064336A">
            <w:rPr>
              <w:b w:val="0"/>
              <w:lang w:val="de-DE"/>
            </w:rPr>
            <w:instrText xml:space="preserve"> PAGE </w:instrText>
          </w:r>
          <w:r w:rsidR="002A2009" w:rsidRPr="0064336A">
            <w:rPr>
              <w:b w:val="0"/>
              <w:lang w:val="de-DE"/>
            </w:rPr>
            <w:fldChar w:fldCharType="separate"/>
          </w:r>
          <w:r w:rsidR="00CC7DB1">
            <w:rPr>
              <w:b w:val="0"/>
              <w:noProof/>
              <w:lang w:val="de-DE"/>
            </w:rPr>
            <w:t>2</w:t>
          </w:r>
          <w:r w:rsidR="002A2009" w:rsidRPr="0064336A">
            <w:rPr>
              <w:b w:val="0"/>
              <w:lang w:val="de-DE"/>
            </w:rPr>
            <w:fldChar w:fldCharType="end"/>
          </w:r>
          <w:r w:rsidR="002A2009" w:rsidRPr="0064336A">
            <w:rPr>
              <w:b w:val="0"/>
              <w:lang w:val="de-DE"/>
            </w:rPr>
            <w:t xml:space="preserve"> </w:t>
          </w:r>
          <w:r w:rsidR="002A2009" w:rsidRPr="0064336A">
            <w:rPr>
              <w:b w:val="0"/>
            </w:rPr>
            <w:t>de</w:t>
          </w:r>
          <w:r w:rsidR="002A2009" w:rsidRPr="0064336A">
            <w:rPr>
              <w:b w:val="0"/>
              <w:lang w:val="de-DE"/>
            </w:rPr>
            <w:t xml:space="preserve"> </w:t>
          </w:r>
          <w:r w:rsidR="002A2009" w:rsidRPr="0064336A">
            <w:rPr>
              <w:b w:val="0"/>
              <w:lang w:val="de-DE"/>
            </w:rPr>
            <w:fldChar w:fldCharType="begin"/>
          </w:r>
          <w:r w:rsidR="002A2009" w:rsidRPr="0064336A">
            <w:rPr>
              <w:b w:val="0"/>
              <w:lang w:val="de-DE"/>
            </w:rPr>
            <w:instrText xml:space="preserve"> NUMPAGES  </w:instrText>
          </w:r>
          <w:r w:rsidR="002A2009" w:rsidRPr="0064336A">
            <w:rPr>
              <w:b w:val="0"/>
              <w:lang w:val="de-DE"/>
            </w:rPr>
            <w:fldChar w:fldCharType="separate"/>
          </w:r>
          <w:r w:rsidR="00CC7DB1">
            <w:rPr>
              <w:b w:val="0"/>
              <w:noProof/>
              <w:lang w:val="de-DE"/>
            </w:rPr>
            <w:t>2</w:t>
          </w:r>
          <w:r w:rsidR="002A2009" w:rsidRPr="0064336A">
            <w:rPr>
              <w:b w:val="0"/>
              <w:lang w:val="de-DE"/>
            </w:rPr>
            <w:fldChar w:fldCharType="end"/>
          </w:r>
          <w:r w:rsidR="002A2009">
            <w:rPr>
              <w:noProof/>
              <w:lang w:val="fr-CH" w:eastAsia="fr-CH"/>
            </w:rPr>
            <w:drawing>
              <wp:anchor distT="0" distB="0" distL="114300" distR="114300" simplePos="0" relativeHeight="251661312" behindDoc="0" locked="1" layoutInCell="1" allowOverlap="1" wp14:anchorId="441BB919" wp14:editId="7698CAEC">
                <wp:simplePos x="0" y="0"/>
                <wp:positionH relativeFrom="page">
                  <wp:posOffset>-215265</wp:posOffset>
                </wp:positionH>
                <wp:positionV relativeFrom="page">
                  <wp:posOffset>25400</wp:posOffset>
                </wp:positionV>
                <wp:extent cx="116205" cy="220980"/>
                <wp:effectExtent l="0" t="0" r="0" b="7620"/>
                <wp:wrapNone/>
                <wp:docPr id="3" name="Image 3"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2FFA60" w14:textId="77777777" w:rsidR="002A2009" w:rsidRPr="002A2009" w:rsidRDefault="002A2009" w:rsidP="002A20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2A2009" w:rsidRPr="008E3B8F" w14:paraId="32D010B3" w14:textId="77777777" w:rsidTr="00417620">
      <w:trPr>
        <w:trHeight w:val="1701"/>
      </w:trPr>
      <w:tc>
        <w:tcPr>
          <w:tcW w:w="5500" w:type="dxa"/>
        </w:tcPr>
        <w:p w14:paraId="1C439361" w14:textId="77777777" w:rsidR="002A2009" w:rsidRDefault="002A2009" w:rsidP="002A2009">
          <w:pPr>
            <w:pStyle w:val="TM1"/>
            <w:rPr>
              <w:noProof/>
            </w:rPr>
          </w:pPr>
          <w:r>
            <w:rPr>
              <w:noProof/>
              <w:lang w:eastAsia="fr-CH"/>
            </w:rPr>
            <w:drawing>
              <wp:anchor distT="0" distB="0" distL="114300" distR="114300" simplePos="0" relativeHeight="251663360" behindDoc="0" locked="0" layoutInCell="1" allowOverlap="1" wp14:anchorId="5EADAD94" wp14:editId="47E8EBB2">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6779B0E6" w14:textId="77777777" w:rsidR="002A2009" w:rsidRPr="00C80279" w:rsidRDefault="002A2009" w:rsidP="002A2009"/>
        <w:p w14:paraId="42845E64" w14:textId="77777777" w:rsidR="002A2009" w:rsidRDefault="002A2009" w:rsidP="002A2009"/>
        <w:p w14:paraId="6B25FF50" w14:textId="77777777" w:rsidR="002A2009" w:rsidRPr="00C80279" w:rsidRDefault="002A2009" w:rsidP="002A2009">
          <w:pPr>
            <w:jc w:val="center"/>
          </w:pPr>
        </w:p>
      </w:tc>
      <w:tc>
        <w:tcPr>
          <w:tcW w:w="4139" w:type="dxa"/>
        </w:tcPr>
        <w:p w14:paraId="2BC089DD" w14:textId="77777777" w:rsidR="002A2009" w:rsidRPr="00BF50CB" w:rsidRDefault="002A2009" w:rsidP="002A2009">
          <w:pPr>
            <w:pStyle w:val="01entteetbasdepage"/>
            <w:rPr>
              <w:b/>
            </w:rPr>
          </w:pPr>
          <w:r>
            <w:rPr>
              <w:b/>
            </w:rPr>
            <w:t xml:space="preserve">Autorité </w:t>
          </w:r>
          <w:r w:rsidR="004504DF">
            <w:rPr>
              <w:b/>
            </w:rPr>
            <w:t xml:space="preserve">cantonale de la transparence, </w:t>
          </w:r>
          <w:r>
            <w:rPr>
              <w:b/>
            </w:rPr>
            <w:t>de la protection des données</w:t>
          </w:r>
          <w:r w:rsidR="004504DF">
            <w:rPr>
              <w:b/>
            </w:rPr>
            <w:t xml:space="preserve"> et de la médiation</w:t>
          </w:r>
          <w:r w:rsidRPr="00BF50CB">
            <w:t xml:space="preserve"> </w:t>
          </w:r>
          <w:r>
            <w:t>ATPrD</w:t>
          </w:r>
          <w:r w:rsidR="004504DF">
            <w:t>M</w:t>
          </w:r>
        </w:p>
        <w:p w14:paraId="1475A90C" w14:textId="77777777" w:rsidR="002A2009" w:rsidRPr="00BF50CB" w:rsidRDefault="002A2009" w:rsidP="002A2009">
          <w:pPr>
            <w:pStyle w:val="01entteetbasdepage"/>
            <w:rPr>
              <w:lang w:val="de-DE"/>
            </w:rPr>
          </w:pPr>
          <w:r>
            <w:rPr>
              <w:b/>
              <w:lang w:val="de-DE"/>
            </w:rPr>
            <w:t>Kantonal</w:t>
          </w:r>
          <w:r w:rsidR="004504DF">
            <w:rPr>
              <w:b/>
              <w:lang w:val="de-DE"/>
            </w:rPr>
            <w:t>e Behörde für Öffentlichkeit,</w:t>
          </w:r>
          <w:r>
            <w:rPr>
              <w:b/>
              <w:lang w:val="de-DE"/>
            </w:rPr>
            <w:t xml:space="preserve"> Datenschutz</w:t>
          </w:r>
          <w:r w:rsidR="004504DF">
            <w:rPr>
              <w:b/>
              <w:lang w:val="de-DE"/>
            </w:rPr>
            <w:t xml:space="preserve"> und Mediation</w:t>
          </w:r>
          <w:r w:rsidRPr="00BF50CB">
            <w:rPr>
              <w:b/>
              <w:lang w:val="de-DE"/>
            </w:rPr>
            <w:t xml:space="preserve"> </w:t>
          </w:r>
          <w:r>
            <w:rPr>
              <w:lang w:val="de-DE"/>
            </w:rPr>
            <w:t>ÖDS</w:t>
          </w:r>
          <w:r w:rsidR="004504DF">
            <w:rPr>
              <w:lang w:val="de-DE"/>
            </w:rPr>
            <w:t>M</w:t>
          </w:r>
          <w:r>
            <w:rPr>
              <w:lang w:val="de-DE"/>
            </w:rPr>
            <w:t>B</w:t>
          </w:r>
        </w:p>
        <w:p w14:paraId="00E2E8F6" w14:textId="77777777" w:rsidR="002A2009" w:rsidRPr="00942676" w:rsidRDefault="002A2009" w:rsidP="002A2009">
          <w:pPr>
            <w:pStyle w:val="01entteetbasdepage"/>
            <w:rPr>
              <w:lang w:val="de-DE"/>
            </w:rPr>
          </w:pPr>
        </w:p>
        <w:p w14:paraId="6203E817" w14:textId="77777777" w:rsidR="00DF0A5D" w:rsidRPr="00785A45" w:rsidRDefault="00DF0A5D" w:rsidP="00DF0A5D">
          <w:pPr>
            <w:pStyle w:val="01KopfzeileFusszeile"/>
          </w:pPr>
          <w:r>
            <w:rPr>
              <w:szCs w:val="12"/>
            </w:rPr>
            <w:t>Chorherrengasse 2</w:t>
          </w:r>
          <w:r w:rsidRPr="00785A45">
            <w:rPr>
              <w:szCs w:val="12"/>
            </w:rPr>
            <w:t>, 170</w:t>
          </w:r>
          <w:r>
            <w:rPr>
              <w:szCs w:val="12"/>
            </w:rPr>
            <w:t>0</w:t>
          </w:r>
          <w:r w:rsidRPr="00785A45">
            <w:rPr>
              <w:szCs w:val="12"/>
            </w:rPr>
            <w:t xml:space="preserve"> Freiburg</w:t>
          </w:r>
        </w:p>
        <w:p w14:paraId="25B6F6E3" w14:textId="77777777" w:rsidR="002A2009" w:rsidRPr="008A076A" w:rsidRDefault="002A2009" w:rsidP="002A2009">
          <w:pPr>
            <w:pStyle w:val="01entteetbasdepage"/>
            <w:rPr>
              <w:lang w:val="de-CH"/>
            </w:rPr>
          </w:pPr>
        </w:p>
        <w:p w14:paraId="772A2A6E" w14:textId="77777777" w:rsidR="002A2009" w:rsidRPr="008A076A" w:rsidRDefault="002A2009" w:rsidP="002A2009">
          <w:pPr>
            <w:pStyle w:val="01entteetbasdepage"/>
            <w:rPr>
              <w:lang w:val="de-CH"/>
            </w:rPr>
          </w:pPr>
          <w:r w:rsidRPr="008A076A">
            <w:rPr>
              <w:lang w:val="de-CH"/>
            </w:rPr>
            <w:t>T +41 26 322 50 08</w:t>
          </w:r>
        </w:p>
        <w:p w14:paraId="1E671910" w14:textId="77777777" w:rsidR="00DF0A5D" w:rsidRDefault="00DF0A5D" w:rsidP="00DF0A5D">
          <w:pPr>
            <w:pStyle w:val="01KopfzeileFusszeile"/>
          </w:pPr>
          <w:r>
            <w:t>www.fr.ch/oedsmb</w:t>
          </w:r>
        </w:p>
        <w:p w14:paraId="5C1BD53B" w14:textId="77777777" w:rsidR="002A2009" w:rsidRPr="004504DF" w:rsidRDefault="002A2009" w:rsidP="002A2009">
          <w:pPr>
            <w:pStyle w:val="01entteetbasdepage"/>
            <w:rPr>
              <w:rStyle w:val="Lienhypertexte"/>
              <w:lang w:val="de-CH"/>
            </w:rPr>
          </w:pPr>
        </w:p>
      </w:tc>
    </w:tr>
  </w:tbl>
  <w:p w14:paraId="731D7BD1" w14:textId="77777777" w:rsidR="002A2009" w:rsidRPr="004504DF" w:rsidRDefault="002A2009" w:rsidP="002A2009">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1E52"/>
    <w:multiLevelType w:val="multilevel"/>
    <w:tmpl w:val="95D6E16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2845"/>
        </w:tabs>
        <w:ind w:left="2845" w:hanging="576"/>
      </w:pPr>
      <w:rPr>
        <w:rFonts w:hint="default"/>
      </w:rPr>
    </w:lvl>
    <w:lvl w:ilvl="2">
      <w:start w:val="1"/>
      <w:numFmt w:val="decimal"/>
      <w:pStyle w:val="Titre3"/>
      <w:lvlText w:val="%1.%2.%3"/>
      <w:lvlJc w:val="left"/>
      <w:pPr>
        <w:tabs>
          <w:tab w:val="num" w:pos="578"/>
        </w:tabs>
        <w:ind w:left="578" w:hanging="720"/>
      </w:pPr>
      <w:rPr>
        <w:rFonts w:hint="default"/>
      </w:rPr>
    </w:lvl>
    <w:lvl w:ilvl="3">
      <w:start w:val="1"/>
      <w:numFmt w:val="decimal"/>
      <w:pStyle w:val="Titre4"/>
      <w:lvlText w:val="%1.%2.%3.%4"/>
      <w:lvlJc w:val="left"/>
      <w:pPr>
        <w:tabs>
          <w:tab w:val="num" w:pos="722"/>
        </w:tabs>
        <w:ind w:left="722" w:hanging="864"/>
      </w:pPr>
      <w:rPr>
        <w:rFonts w:hint="default"/>
      </w:rPr>
    </w:lvl>
    <w:lvl w:ilvl="4">
      <w:start w:val="1"/>
      <w:numFmt w:val="decimal"/>
      <w:pStyle w:val="Titre5"/>
      <w:lvlText w:val="%1.%2.%3.%4.%5"/>
      <w:lvlJc w:val="left"/>
      <w:pPr>
        <w:tabs>
          <w:tab w:val="num" w:pos="866"/>
        </w:tabs>
        <w:ind w:left="866" w:hanging="1008"/>
      </w:pPr>
      <w:rPr>
        <w:rFonts w:hint="default"/>
      </w:rPr>
    </w:lvl>
    <w:lvl w:ilvl="5">
      <w:start w:val="1"/>
      <w:numFmt w:val="decimal"/>
      <w:pStyle w:val="Titre6"/>
      <w:lvlText w:val="%1.%2.%3.%4.%5.%6"/>
      <w:lvlJc w:val="left"/>
      <w:pPr>
        <w:tabs>
          <w:tab w:val="num" w:pos="1010"/>
        </w:tabs>
        <w:ind w:left="1010" w:hanging="1152"/>
      </w:pPr>
      <w:rPr>
        <w:rFonts w:hint="default"/>
      </w:rPr>
    </w:lvl>
    <w:lvl w:ilvl="6">
      <w:start w:val="1"/>
      <w:numFmt w:val="decimal"/>
      <w:pStyle w:val="Titre7"/>
      <w:lvlText w:val="%1.%2.%3.%4.%5.%6.%7"/>
      <w:lvlJc w:val="left"/>
      <w:pPr>
        <w:tabs>
          <w:tab w:val="num" w:pos="1154"/>
        </w:tabs>
        <w:ind w:left="1154" w:hanging="1296"/>
      </w:pPr>
      <w:rPr>
        <w:rFonts w:hint="default"/>
      </w:rPr>
    </w:lvl>
    <w:lvl w:ilvl="7">
      <w:start w:val="1"/>
      <w:numFmt w:val="decimal"/>
      <w:pStyle w:val="Titre8"/>
      <w:lvlText w:val="%1.%2.%3.%4.%5.%6.%7.%8"/>
      <w:lvlJc w:val="left"/>
      <w:pPr>
        <w:tabs>
          <w:tab w:val="num" w:pos="1298"/>
        </w:tabs>
        <w:ind w:left="1298" w:hanging="1440"/>
      </w:pPr>
      <w:rPr>
        <w:rFonts w:hint="default"/>
      </w:rPr>
    </w:lvl>
    <w:lvl w:ilvl="8">
      <w:start w:val="1"/>
      <w:numFmt w:val="decimal"/>
      <w:pStyle w:val="Titre9"/>
      <w:lvlText w:val="%1.%2.%3.%4.%5.%6.%7.%8.%9"/>
      <w:lvlJc w:val="left"/>
      <w:pPr>
        <w:tabs>
          <w:tab w:val="num" w:pos="1442"/>
        </w:tabs>
        <w:ind w:left="1442" w:hanging="1584"/>
      </w:pPr>
      <w:rPr>
        <w:rFonts w:hint="default"/>
      </w:rPr>
    </w:lvl>
  </w:abstractNum>
  <w:abstractNum w:abstractNumId="1" w15:restartNumberingAfterBreak="0">
    <w:nsid w:val="78B229C1"/>
    <w:multiLevelType w:val="hybridMultilevel"/>
    <w:tmpl w:val="1878305C"/>
    <w:lvl w:ilvl="0" w:tplc="7FDC7E5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951081479">
    <w:abstractNumId w:val="1"/>
  </w:num>
  <w:num w:numId="2" w16cid:durableId="118910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09"/>
    <w:rsid w:val="00032776"/>
    <w:rsid w:val="000444E5"/>
    <w:rsid w:val="00074D26"/>
    <w:rsid w:val="00233AE5"/>
    <w:rsid w:val="002410A6"/>
    <w:rsid w:val="002A2009"/>
    <w:rsid w:val="002D4C86"/>
    <w:rsid w:val="0032703F"/>
    <w:rsid w:val="00336AD8"/>
    <w:rsid w:val="003405EE"/>
    <w:rsid w:val="003B4376"/>
    <w:rsid w:val="003B4AB8"/>
    <w:rsid w:val="00411831"/>
    <w:rsid w:val="004118E9"/>
    <w:rsid w:val="004504DF"/>
    <w:rsid w:val="00457844"/>
    <w:rsid w:val="004604DB"/>
    <w:rsid w:val="005357A5"/>
    <w:rsid w:val="005764DC"/>
    <w:rsid w:val="0061310A"/>
    <w:rsid w:val="00621C3A"/>
    <w:rsid w:val="0065671A"/>
    <w:rsid w:val="00682D1F"/>
    <w:rsid w:val="006A6E7E"/>
    <w:rsid w:val="006A7641"/>
    <w:rsid w:val="00731053"/>
    <w:rsid w:val="00822B60"/>
    <w:rsid w:val="00861255"/>
    <w:rsid w:val="00882D03"/>
    <w:rsid w:val="008A076A"/>
    <w:rsid w:val="008D45B9"/>
    <w:rsid w:val="008E3B8F"/>
    <w:rsid w:val="008E6BAC"/>
    <w:rsid w:val="00961492"/>
    <w:rsid w:val="009614EA"/>
    <w:rsid w:val="009A1499"/>
    <w:rsid w:val="009F1849"/>
    <w:rsid w:val="00A47CD9"/>
    <w:rsid w:val="00A535D8"/>
    <w:rsid w:val="00B948E8"/>
    <w:rsid w:val="00BA5C6A"/>
    <w:rsid w:val="00BB5DF6"/>
    <w:rsid w:val="00BF49BD"/>
    <w:rsid w:val="00C1130B"/>
    <w:rsid w:val="00C47B10"/>
    <w:rsid w:val="00CC7DB1"/>
    <w:rsid w:val="00CF2FB0"/>
    <w:rsid w:val="00DB47D3"/>
    <w:rsid w:val="00DF0A5D"/>
    <w:rsid w:val="00E63899"/>
    <w:rsid w:val="00E74001"/>
    <w:rsid w:val="00E75C1F"/>
    <w:rsid w:val="00EC4650"/>
    <w:rsid w:val="00F04375"/>
    <w:rsid w:val="00FB6C77"/>
    <w:rsid w:val="00FD64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8D65"/>
  <w15:chartTrackingRefBased/>
  <w15:docId w15:val="{746C2A0B-6EE2-438C-BDB6-C7F0518D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Überschrift 1 Char1,Überschrift 1 Char Char"/>
    <w:basedOn w:val="Normal"/>
    <w:next w:val="Normal"/>
    <w:link w:val="Titre1Car"/>
    <w:qFormat/>
    <w:rsid w:val="00961492"/>
    <w:pPr>
      <w:keepNext/>
      <w:numPr>
        <w:numId w:val="2"/>
      </w:numPr>
      <w:overflowPunct w:val="0"/>
      <w:autoSpaceDE w:val="0"/>
      <w:autoSpaceDN w:val="0"/>
      <w:adjustRightInd w:val="0"/>
      <w:spacing w:before="240" w:after="240" w:line="240" w:lineRule="auto"/>
      <w:textAlignment w:val="baseline"/>
      <w:outlineLvl w:val="0"/>
    </w:pPr>
    <w:rPr>
      <w:rFonts w:ascii="Calibri" w:eastAsia="Times New Roman" w:hAnsi="Calibri" w:cs="Arial"/>
      <w:b/>
      <w:bCs/>
      <w:color w:val="44546A" w:themeColor="text2"/>
      <w:kern w:val="32"/>
      <w:sz w:val="28"/>
      <w:szCs w:val="32"/>
      <w:lang w:val="de-CH" w:eastAsia="de-DE"/>
    </w:rPr>
  </w:style>
  <w:style w:type="paragraph" w:styleId="Titre2">
    <w:name w:val="heading 2"/>
    <w:basedOn w:val="Titre1"/>
    <w:next w:val="Corpsdetexte"/>
    <w:link w:val="Titre2Car"/>
    <w:qFormat/>
    <w:rsid w:val="00961492"/>
    <w:pPr>
      <w:keepNext w:val="0"/>
      <w:numPr>
        <w:ilvl w:val="1"/>
      </w:numPr>
      <w:overflowPunct/>
      <w:autoSpaceDE/>
      <w:autoSpaceDN/>
      <w:adjustRightInd/>
      <w:spacing w:before="360" w:line="259" w:lineRule="auto"/>
      <w:ind w:left="578" w:hanging="578"/>
      <w:textAlignment w:val="auto"/>
      <w:outlineLvl w:val="1"/>
    </w:pPr>
    <w:rPr>
      <w:rFonts w:cs="Times New Roman"/>
      <w:bCs w:val="0"/>
      <w:kern w:val="0"/>
      <w:sz w:val="22"/>
      <w:szCs w:val="20"/>
    </w:rPr>
  </w:style>
  <w:style w:type="paragraph" w:styleId="Titre3">
    <w:name w:val="heading 3"/>
    <w:basedOn w:val="Titre1"/>
    <w:next w:val="Corpsdetexte"/>
    <w:link w:val="Titre3Car"/>
    <w:qFormat/>
    <w:rsid w:val="00961492"/>
    <w:pPr>
      <w:keepNext w:val="0"/>
      <w:numPr>
        <w:ilvl w:val="2"/>
      </w:numPr>
      <w:overflowPunct/>
      <w:autoSpaceDE/>
      <w:autoSpaceDN/>
      <w:adjustRightInd/>
      <w:spacing w:before="260" w:line="259" w:lineRule="auto"/>
      <w:textAlignment w:val="auto"/>
      <w:outlineLvl w:val="2"/>
    </w:pPr>
    <w:rPr>
      <w:rFonts w:cs="Times New Roman"/>
      <w:bCs w:val="0"/>
      <w:kern w:val="0"/>
      <w:sz w:val="21"/>
      <w:szCs w:val="20"/>
    </w:rPr>
  </w:style>
  <w:style w:type="paragraph" w:styleId="Titre4">
    <w:name w:val="heading 4"/>
    <w:basedOn w:val="Titre1"/>
    <w:next w:val="Corpsdetexte"/>
    <w:link w:val="Titre4Car"/>
    <w:qFormat/>
    <w:rsid w:val="00961492"/>
    <w:pPr>
      <w:keepNext w:val="0"/>
      <w:numPr>
        <w:ilvl w:val="3"/>
      </w:numPr>
      <w:overflowPunct/>
      <w:autoSpaceDE/>
      <w:autoSpaceDN/>
      <w:adjustRightInd/>
      <w:spacing w:before="260" w:line="259" w:lineRule="auto"/>
      <w:textAlignment w:val="auto"/>
      <w:outlineLvl w:val="3"/>
    </w:pPr>
    <w:rPr>
      <w:rFonts w:cs="Times New Roman"/>
      <w:bCs w:val="0"/>
      <w:kern w:val="0"/>
      <w:sz w:val="21"/>
      <w:szCs w:val="20"/>
    </w:rPr>
  </w:style>
  <w:style w:type="paragraph" w:styleId="Titre5">
    <w:name w:val="heading 5"/>
    <w:basedOn w:val="Titre1"/>
    <w:next w:val="Corpsdetexte"/>
    <w:link w:val="Titre5Car"/>
    <w:qFormat/>
    <w:rsid w:val="00961492"/>
    <w:pPr>
      <w:keepNext w:val="0"/>
      <w:numPr>
        <w:ilvl w:val="4"/>
      </w:numPr>
      <w:overflowPunct/>
      <w:autoSpaceDE/>
      <w:autoSpaceDN/>
      <w:adjustRightInd/>
      <w:spacing w:before="260" w:line="259" w:lineRule="auto"/>
      <w:textAlignment w:val="auto"/>
      <w:outlineLvl w:val="4"/>
    </w:pPr>
    <w:rPr>
      <w:rFonts w:cs="Times New Roman"/>
      <w:bCs w:val="0"/>
      <w:kern w:val="0"/>
      <w:sz w:val="21"/>
      <w:szCs w:val="20"/>
    </w:rPr>
  </w:style>
  <w:style w:type="paragraph" w:styleId="Titre6">
    <w:name w:val="heading 6"/>
    <w:basedOn w:val="Titre1"/>
    <w:next w:val="Corpsdetexte"/>
    <w:link w:val="Titre6Car"/>
    <w:qFormat/>
    <w:rsid w:val="00961492"/>
    <w:pPr>
      <w:keepNext w:val="0"/>
      <w:numPr>
        <w:ilvl w:val="5"/>
      </w:numPr>
      <w:overflowPunct/>
      <w:autoSpaceDE/>
      <w:autoSpaceDN/>
      <w:adjustRightInd/>
      <w:spacing w:before="260" w:line="259" w:lineRule="auto"/>
      <w:textAlignment w:val="auto"/>
      <w:outlineLvl w:val="5"/>
    </w:pPr>
    <w:rPr>
      <w:rFonts w:cs="Times New Roman"/>
      <w:bCs w:val="0"/>
      <w:kern w:val="0"/>
      <w:sz w:val="21"/>
      <w:szCs w:val="20"/>
    </w:rPr>
  </w:style>
  <w:style w:type="paragraph" w:styleId="Titre7">
    <w:name w:val="heading 7"/>
    <w:basedOn w:val="Titre1"/>
    <w:next w:val="Corpsdetexte"/>
    <w:link w:val="Titre7Car"/>
    <w:qFormat/>
    <w:rsid w:val="00961492"/>
    <w:pPr>
      <w:keepNext w:val="0"/>
      <w:numPr>
        <w:ilvl w:val="6"/>
      </w:numPr>
      <w:overflowPunct/>
      <w:autoSpaceDE/>
      <w:autoSpaceDN/>
      <w:adjustRightInd/>
      <w:spacing w:before="260" w:line="259" w:lineRule="auto"/>
      <w:textAlignment w:val="auto"/>
      <w:outlineLvl w:val="6"/>
    </w:pPr>
    <w:rPr>
      <w:rFonts w:cs="Times New Roman"/>
      <w:bCs w:val="0"/>
      <w:kern w:val="0"/>
      <w:sz w:val="21"/>
      <w:szCs w:val="20"/>
    </w:rPr>
  </w:style>
  <w:style w:type="paragraph" w:styleId="Titre8">
    <w:name w:val="heading 8"/>
    <w:basedOn w:val="Titre1"/>
    <w:next w:val="Corpsdetexte"/>
    <w:link w:val="Titre8Car"/>
    <w:qFormat/>
    <w:rsid w:val="00961492"/>
    <w:pPr>
      <w:keepNext w:val="0"/>
      <w:numPr>
        <w:ilvl w:val="7"/>
      </w:numPr>
      <w:overflowPunct/>
      <w:autoSpaceDE/>
      <w:autoSpaceDN/>
      <w:adjustRightInd/>
      <w:spacing w:before="260" w:line="259" w:lineRule="auto"/>
      <w:textAlignment w:val="auto"/>
      <w:outlineLvl w:val="7"/>
    </w:pPr>
    <w:rPr>
      <w:rFonts w:cs="Times New Roman"/>
      <w:bCs w:val="0"/>
      <w:kern w:val="0"/>
      <w:sz w:val="21"/>
      <w:szCs w:val="20"/>
    </w:rPr>
  </w:style>
  <w:style w:type="paragraph" w:styleId="Titre9">
    <w:name w:val="heading 9"/>
    <w:basedOn w:val="Titre1"/>
    <w:next w:val="Corpsdetexte"/>
    <w:link w:val="Titre9Car"/>
    <w:qFormat/>
    <w:rsid w:val="00961492"/>
    <w:pPr>
      <w:keepNext w:val="0"/>
      <w:numPr>
        <w:ilvl w:val="8"/>
      </w:numPr>
      <w:overflowPunct/>
      <w:autoSpaceDE/>
      <w:autoSpaceDN/>
      <w:adjustRightInd/>
      <w:spacing w:before="260" w:line="259" w:lineRule="auto"/>
      <w:textAlignment w:val="auto"/>
      <w:outlineLvl w:val="8"/>
    </w:pPr>
    <w:rPr>
      <w:rFonts w:cs="Times New Roman"/>
      <w:bCs w:val="0"/>
      <w:kern w:val="0"/>
      <w:sz w:val="2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009"/>
    <w:pPr>
      <w:tabs>
        <w:tab w:val="center" w:pos="4536"/>
        <w:tab w:val="right" w:pos="9072"/>
      </w:tabs>
      <w:spacing w:after="0" w:line="240" w:lineRule="auto"/>
    </w:pPr>
  </w:style>
  <w:style w:type="character" w:customStyle="1" w:styleId="En-tteCar">
    <w:name w:val="En-tête Car"/>
    <w:basedOn w:val="Policepardfaut"/>
    <w:link w:val="En-tte"/>
    <w:uiPriority w:val="99"/>
    <w:rsid w:val="002A2009"/>
  </w:style>
  <w:style w:type="paragraph" w:styleId="Pieddepage">
    <w:name w:val="footer"/>
    <w:basedOn w:val="Normal"/>
    <w:link w:val="PieddepageCar"/>
    <w:uiPriority w:val="99"/>
    <w:unhideWhenUsed/>
    <w:rsid w:val="002A2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009"/>
  </w:style>
  <w:style w:type="character" w:styleId="Lienhypertexte">
    <w:name w:val="Hyperlink"/>
    <w:basedOn w:val="Policepardfaut"/>
    <w:uiPriority w:val="99"/>
    <w:rsid w:val="002A2009"/>
    <w:rPr>
      <w:color w:val="0000FF"/>
      <w:u w:val="single"/>
    </w:rPr>
  </w:style>
  <w:style w:type="paragraph" w:styleId="TM1">
    <w:name w:val="toc 1"/>
    <w:basedOn w:val="Normal"/>
    <w:next w:val="Normal"/>
    <w:autoRedefine/>
    <w:semiHidden/>
    <w:rsid w:val="002A2009"/>
    <w:pPr>
      <w:spacing w:after="180" w:line="260" w:lineRule="exact"/>
    </w:pPr>
    <w:rPr>
      <w:rFonts w:ascii="Times New Roman" w:eastAsia="Times New Roman" w:hAnsi="Times New Roman" w:cs="Times New Roman"/>
      <w:sz w:val="20"/>
      <w:szCs w:val="24"/>
      <w:lang w:eastAsia="fr-FR"/>
    </w:rPr>
  </w:style>
  <w:style w:type="paragraph" w:customStyle="1" w:styleId="01entteetbasdepage">
    <w:name w:val="01_en_tête_et_bas_de_page"/>
    <w:qFormat/>
    <w:rsid w:val="002A2009"/>
    <w:pPr>
      <w:spacing w:after="0" w:line="220" w:lineRule="exact"/>
    </w:pPr>
    <w:rPr>
      <w:rFonts w:ascii="Arial" w:eastAsia="Times New Roman" w:hAnsi="Arial" w:cs="Times New Roman"/>
      <w:sz w:val="16"/>
      <w:szCs w:val="24"/>
      <w:lang w:eastAsia="fr-FR"/>
    </w:rPr>
  </w:style>
  <w:style w:type="character" w:styleId="Numrodepage">
    <w:name w:val="page number"/>
    <w:semiHidden/>
    <w:rsid w:val="002A2009"/>
    <w:rPr>
      <w:rFonts w:ascii="Arial" w:hAnsi="Arial"/>
      <w:sz w:val="16"/>
    </w:rPr>
  </w:style>
  <w:style w:type="paragraph" w:customStyle="1" w:styleId="09enttepage2">
    <w:name w:val="09_en_tête_page_2"/>
    <w:basedOn w:val="01entteetbasdepage"/>
    <w:qFormat/>
    <w:rsid w:val="002A2009"/>
    <w:pPr>
      <w:spacing w:line="200" w:lineRule="exact"/>
    </w:pPr>
    <w:rPr>
      <w:b/>
      <w:lang w:val="fr-FR"/>
    </w:rPr>
  </w:style>
  <w:style w:type="paragraph" w:customStyle="1" w:styleId="05titreprincipalouobjetgras">
    <w:name w:val="05_titre_principal_ou_objet_gras"/>
    <w:qFormat/>
    <w:rsid w:val="002A2009"/>
    <w:pPr>
      <w:spacing w:after="0" w:line="280" w:lineRule="exact"/>
    </w:pPr>
    <w:rPr>
      <w:rFonts w:ascii="Arial" w:eastAsia="Times New Roman" w:hAnsi="Arial" w:cs="Times New Roman"/>
      <w:b/>
      <w:sz w:val="24"/>
      <w:szCs w:val="24"/>
      <w:lang w:eastAsia="fr-FR"/>
    </w:rPr>
  </w:style>
  <w:style w:type="paragraph" w:customStyle="1" w:styleId="06lead">
    <w:name w:val="06_lead"/>
    <w:basedOn w:val="Normal"/>
    <w:qFormat/>
    <w:rsid w:val="002A2009"/>
    <w:pPr>
      <w:spacing w:after="180" w:line="280" w:lineRule="exact"/>
    </w:pPr>
    <w:rPr>
      <w:rFonts w:ascii="Times New Roman" w:eastAsia="Times New Roman" w:hAnsi="Times New Roman" w:cs="Times New Roman"/>
      <w:i/>
      <w:sz w:val="24"/>
      <w:szCs w:val="24"/>
      <w:lang w:eastAsia="fr-FR"/>
    </w:rPr>
  </w:style>
  <w:style w:type="paragraph" w:customStyle="1" w:styleId="04titreprincipalouobjetnormal">
    <w:name w:val="04_titre_principal_ou_objet_normal"/>
    <w:basedOn w:val="05titreprincipalouobjetgras"/>
    <w:qFormat/>
    <w:rsid w:val="002A2009"/>
    <w:rPr>
      <w:b w:val="0"/>
    </w:rPr>
  </w:style>
  <w:style w:type="character" w:customStyle="1" w:styleId="Titre1Car">
    <w:name w:val="Titre 1 Car"/>
    <w:aliases w:val="Überschrift 1 Char1 Car,Überschrift 1 Char Char Car"/>
    <w:basedOn w:val="Policepardfaut"/>
    <w:link w:val="Titre1"/>
    <w:rsid w:val="00961492"/>
    <w:rPr>
      <w:rFonts w:ascii="Calibri" w:eastAsia="Times New Roman" w:hAnsi="Calibri" w:cs="Arial"/>
      <w:b/>
      <w:bCs/>
      <w:color w:val="44546A" w:themeColor="text2"/>
      <w:kern w:val="32"/>
      <w:sz w:val="28"/>
      <w:szCs w:val="32"/>
      <w:lang w:val="de-CH" w:eastAsia="de-DE"/>
    </w:rPr>
  </w:style>
  <w:style w:type="character" w:customStyle="1" w:styleId="Titre2Car">
    <w:name w:val="Titre 2 Car"/>
    <w:basedOn w:val="Policepardfaut"/>
    <w:link w:val="Titre2"/>
    <w:rsid w:val="00961492"/>
    <w:rPr>
      <w:rFonts w:ascii="Calibri" w:eastAsia="Times New Roman" w:hAnsi="Calibri" w:cs="Times New Roman"/>
      <w:b/>
      <w:color w:val="44546A" w:themeColor="text2"/>
      <w:szCs w:val="20"/>
      <w:lang w:val="de-CH" w:eastAsia="de-DE"/>
    </w:rPr>
  </w:style>
  <w:style w:type="character" w:customStyle="1" w:styleId="Titre3Car">
    <w:name w:val="Titre 3 Car"/>
    <w:basedOn w:val="Policepardfaut"/>
    <w:link w:val="Titre3"/>
    <w:rsid w:val="00961492"/>
    <w:rPr>
      <w:rFonts w:ascii="Calibri" w:eastAsia="Times New Roman" w:hAnsi="Calibri" w:cs="Times New Roman"/>
      <w:b/>
      <w:color w:val="44546A" w:themeColor="text2"/>
      <w:sz w:val="21"/>
      <w:szCs w:val="20"/>
      <w:lang w:val="de-CH" w:eastAsia="de-DE"/>
    </w:rPr>
  </w:style>
  <w:style w:type="character" w:customStyle="1" w:styleId="Titre4Car">
    <w:name w:val="Titre 4 Car"/>
    <w:basedOn w:val="Policepardfaut"/>
    <w:link w:val="Titre4"/>
    <w:rsid w:val="00961492"/>
    <w:rPr>
      <w:rFonts w:ascii="Calibri" w:eastAsia="Times New Roman" w:hAnsi="Calibri" w:cs="Times New Roman"/>
      <w:b/>
      <w:color w:val="44546A" w:themeColor="text2"/>
      <w:sz w:val="21"/>
      <w:szCs w:val="20"/>
      <w:lang w:val="de-CH" w:eastAsia="de-DE"/>
    </w:rPr>
  </w:style>
  <w:style w:type="character" w:customStyle="1" w:styleId="Titre5Car">
    <w:name w:val="Titre 5 Car"/>
    <w:basedOn w:val="Policepardfaut"/>
    <w:link w:val="Titre5"/>
    <w:rsid w:val="00961492"/>
    <w:rPr>
      <w:rFonts w:ascii="Calibri" w:eastAsia="Times New Roman" w:hAnsi="Calibri" w:cs="Times New Roman"/>
      <w:b/>
      <w:color w:val="44546A" w:themeColor="text2"/>
      <w:sz w:val="21"/>
      <w:szCs w:val="20"/>
      <w:lang w:val="de-CH" w:eastAsia="de-DE"/>
    </w:rPr>
  </w:style>
  <w:style w:type="character" w:customStyle="1" w:styleId="Titre6Car">
    <w:name w:val="Titre 6 Car"/>
    <w:basedOn w:val="Policepardfaut"/>
    <w:link w:val="Titre6"/>
    <w:rsid w:val="00961492"/>
    <w:rPr>
      <w:rFonts w:ascii="Calibri" w:eastAsia="Times New Roman" w:hAnsi="Calibri" w:cs="Times New Roman"/>
      <w:b/>
      <w:color w:val="44546A" w:themeColor="text2"/>
      <w:sz w:val="21"/>
      <w:szCs w:val="20"/>
      <w:lang w:val="de-CH" w:eastAsia="de-DE"/>
    </w:rPr>
  </w:style>
  <w:style w:type="character" w:customStyle="1" w:styleId="Titre7Car">
    <w:name w:val="Titre 7 Car"/>
    <w:basedOn w:val="Policepardfaut"/>
    <w:link w:val="Titre7"/>
    <w:rsid w:val="00961492"/>
    <w:rPr>
      <w:rFonts w:ascii="Calibri" w:eastAsia="Times New Roman" w:hAnsi="Calibri" w:cs="Times New Roman"/>
      <w:b/>
      <w:color w:val="44546A" w:themeColor="text2"/>
      <w:sz w:val="21"/>
      <w:szCs w:val="20"/>
      <w:lang w:val="de-CH" w:eastAsia="de-DE"/>
    </w:rPr>
  </w:style>
  <w:style w:type="character" w:customStyle="1" w:styleId="Titre8Car">
    <w:name w:val="Titre 8 Car"/>
    <w:basedOn w:val="Policepardfaut"/>
    <w:link w:val="Titre8"/>
    <w:rsid w:val="00961492"/>
    <w:rPr>
      <w:rFonts w:ascii="Calibri" w:eastAsia="Times New Roman" w:hAnsi="Calibri" w:cs="Times New Roman"/>
      <w:b/>
      <w:color w:val="44546A" w:themeColor="text2"/>
      <w:sz w:val="21"/>
      <w:szCs w:val="20"/>
      <w:lang w:val="de-CH" w:eastAsia="de-DE"/>
    </w:rPr>
  </w:style>
  <w:style w:type="character" w:customStyle="1" w:styleId="Titre9Car">
    <w:name w:val="Titre 9 Car"/>
    <w:basedOn w:val="Policepardfaut"/>
    <w:link w:val="Titre9"/>
    <w:rsid w:val="00961492"/>
    <w:rPr>
      <w:rFonts w:ascii="Calibri" w:eastAsia="Times New Roman" w:hAnsi="Calibri" w:cs="Times New Roman"/>
      <w:b/>
      <w:color w:val="44546A" w:themeColor="text2"/>
      <w:sz w:val="21"/>
      <w:szCs w:val="20"/>
      <w:lang w:val="de-CH" w:eastAsia="de-DE"/>
    </w:rPr>
  </w:style>
  <w:style w:type="paragraph" w:styleId="Notedebasdepage">
    <w:name w:val="footnote text"/>
    <w:basedOn w:val="Normal"/>
    <w:link w:val="NotedebasdepageCar"/>
    <w:semiHidden/>
    <w:rsid w:val="00961492"/>
    <w:pPr>
      <w:overflowPunct w:val="0"/>
      <w:autoSpaceDE w:val="0"/>
      <w:autoSpaceDN w:val="0"/>
      <w:adjustRightInd w:val="0"/>
      <w:spacing w:after="120" w:line="240" w:lineRule="auto"/>
      <w:textAlignment w:val="baseline"/>
    </w:pPr>
    <w:rPr>
      <w:rFonts w:ascii="Calibri" w:eastAsia="Times New Roman" w:hAnsi="Calibri" w:cs="Times New Roman"/>
      <w:color w:val="44546A" w:themeColor="text2"/>
      <w:sz w:val="20"/>
      <w:szCs w:val="20"/>
      <w:lang w:val="de-CH" w:eastAsia="de-DE"/>
    </w:rPr>
  </w:style>
  <w:style w:type="character" w:customStyle="1" w:styleId="NotedebasdepageCar">
    <w:name w:val="Note de bas de page Car"/>
    <w:basedOn w:val="Policepardfaut"/>
    <w:link w:val="Notedebasdepage"/>
    <w:semiHidden/>
    <w:rsid w:val="00961492"/>
    <w:rPr>
      <w:rFonts w:ascii="Calibri" w:eastAsia="Times New Roman" w:hAnsi="Calibri" w:cs="Times New Roman"/>
      <w:color w:val="44546A" w:themeColor="text2"/>
      <w:sz w:val="20"/>
      <w:szCs w:val="20"/>
      <w:lang w:val="de-CH" w:eastAsia="de-DE"/>
    </w:rPr>
  </w:style>
  <w:style w:type="character" w:styleId="Appelnotedebasdep">
    <w:name w:val="footnote reference"/>
    <w:basedOn w:val="Policepardfaut"/>
    <w:semiHidden/>
    <w:unhideWhenUsed/>
    <w:rsid w:val="00961492"/>
    <w:rPr>
      <w:vertAlign w:val="superscript"/>
    </w:rPr>
  </w:style>
  <w:style w:type="paragraph" w:styleId="Corpsdetexte">
    <w:name w:val="Body Text"/>
    <w:basedOn w:val="Normal"/>
    <w:link w:val="CorpsdetexteCar"/>
    <w:unhideWhenUsed/>
    <w:rsid w:val="00961492"/>
    <w:pPr>
      <w:spacing w:after="120"/>
    </w:pPr>
  </w:style>
  <w:style w:type="character" w:customStyle="1" w:styleId="CorpsdetexteCar">
    <w:name w:val="Corps de texte Car"/>
    <w:basedOn w:val="Policepardfaut"/>
    <w:link w:val="Corpsdetexte"/>
    <w:rsid w:val="00961492"/>
  </w:style>
  <w:style w:type="table" w:styleId="Grilledutableau">
    <w:name w:val="Table Grid"/>
    <w:basedOn w:val="TableauNormal"/>
    <w:rsid w:val="00961492"/>
    <w:pPr>
      <w:spacing w:after="0" w:line="240" w:lineRule="auto"/>
    </w:pPr>
    <w:rPr>
      <w:rFonts w:ascii="Times New Roman" w:eastAsia="Times New Roman" w:hAnsi="Times New Roman" w:cs="Times New Roman"/>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KopfzeileFusszeile">
    <w:name w:val="01_Kopfzeile_Fusszeile"/>
    <w:qFormat/>
    <w:rsid w:val="00DF0A5D"/>
    <w:pPr>
      <w:spacing w:after="0" w:line="220" w:lineRule="exact"/>
    </w:pPr>
    <w:rPr>
      <w:rFonts w:ascii="Arial" w:eastAsia="Times New Roman" w:hAnsi="Arial" w:cs="Times New Roman"/>
      <w:sz w:val="16"/>
      <w:szCs w:val="24"/>
      <w:lang w:val="de-CH" w:eastAsia="fr-FR"/>
    </w:rPr>
  </w:style>
  <w:style w:type="character" w:styleId="Marquedecommentaire">
    <w:name w:val="annotation reference"/>
    <w:basedOn w:val="Policepardfaut"/>
    <w:uiPriority w:val="99"/>
    <w:semiHidden/>
    <w:unhideWhenUsed/>
    <w:rsid w:val="00B948E8"/>
    <w:rPr>
      <w:sz w:val="16"/>
      <w:szCs w:val="16"/>
    </w:rPr>
  </w:style>
  <w:style w:type="paragraph" w:styleId="Commentaire">
    <w:name w:val="annotation text"/>
    <w:basedOn w:val="Normal"/>
    <w:link w:val="CommentaireCar"/>
    <w:uiPriority w:val="99"/>
    <w:unhideWhenUsed/>
    <w:rsid w:val="00B948E8"/>
    <w:pPr>
      <w:spacing w:line="240" w:lineRule="auto"/>
    </w:pPr>
    <w:rPr>
      <w:sz w:val="20"/>
      <w:szCs w:val="20"/>
    </w:rPr>
  </w:style>
  <w:style w:type="character" w:customStyle="1" w:styleId="CommentaireCar">
    <w:name w:val="Commentaire Car"/>
    <w:basedOn w:val="Policepardfaut"/>
    <w:link w:val="Commentaire"/>
    <w:uiPriority w:val="99"/>
    <w:rsid w:val="00B948E8"/>
    <w:rPr>
      <w:sz w:val="20"/>
      <w:szCs w:val="20"/>
    </w:rPr>
  </w:style>
  <w:style w:type="paragraph" w:styleId="Objetducommentaire">
    <w:name w:val="annotation subject"/>
    <w:basedOn w:val="Commentaire"/>
    <w:next w:val="Commentaire"/>
    <w:link w:val="ObjetducommentaireCar"/>
    <w:uiPriority w:val="99"/>
    <w:semiHidden/>
    <w:unhideWhenUsed/>
    <w:rsid w:val="00B948E8"/>
    <w:rPr>
      <w:b/>
      <w:bCs/>
    </w:rPr>
  </w:style>
  <w:style w:type="character" w:customStyle="1" w:styleId="ObjetducommentaireCar">
    <w:name w:val="Objet du commentaire Car"/>
    <w:basedOn w:val="CommentaireCar"/>
    <w:link w:val="Objetducommentaire"/>
    <w:uiPriority w:val="99"/>
    <w:semiHidden/>
    <w:rsid w:val="00B948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5788">
      <w:bodyDiv w:val="1"/>
      <w:marLeft w:val="0"/>
      <w:marRight w:val="0"/>
      <w:marTop w:val="0"/>
      <w:marBottom w:val="0"/>
      <w:divBdr>
        <w:top w:val="none" w:sz="0" w:space="0" w:color="auto"/>
        <w:left w:val="none" w:sz="0" w:space="0" w:color="auto"/>
        <w:bottom w:val="none" w:sz="0" w:space="0" w:color="auto"/>
        <w:right w:val="none" w:sz="0" w:space="0" w:color="auto"/>
      </w:divBdr>
    </w:div>
    <w:div w:id="19364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pdt-june.ch/fr/documentation/Themes-A-Z/Analyse-d-impact-relative-a-la-protection" TargetMode="External"/><Relationship Id="rId2" Type="http://schemas.openxmlformats.org/officeDocument/2006/relationships/hyperlink" Target="https://ec.europa.eu/newsroom/article29/items/611236" TargetMode="External"/><Relationship Id="rId1" Type="http://schemas.openxmlformats.org/officeDocument/2006/relationships/hyperlink" Target="https://www.ppdt-june.ch/fr/documentation/Themes-A-Z/Analyse-d-impact-relative-a-la-protection-des-donn&#233;es-AI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BAA7-05DE-484E-95CA-E13B1AEB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4495</Characters>
  <Application>Microsoft Office Word</Application>
  <DocSecurity>4</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Yasmine</dc:creator>
  <cp:keywords/>
  <dc:description/>
  <cp:lastModifiedBy>Zeugin Léa</cp:lastModifiedBy>
  <cp:revision>2</cp:revision>
  <cp:lastPrinted>2023-11-17T08:12:00Z</cp:lastPrinted>
  <dcterms:created xsi:type="dcterms:W3CDTF">2024-01-29T07:24:00Z</dcterms:created>
  <dcterms:modified xsi:type="dcterms:W3CDTF">2024-01-29T07:24:00Z</dcterms:modified>
</cp:coreProperties>
</file>