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32" w:rsidRPr="009B2ECD" w:rsidRDefault="007F4532" w:rsidP="005B1DDE">
      <w:pPr>
        <w:pStyle w:val="06btexteprincipalsansespacebloc"/>
        <w:spacing w:line="240" w:lineRule="auto"/>
      </w:pPr>
      <w:r w:rsidRPr="009B2ECD">
        <w:t>La loi sur les denrées alimentaires (</w:t>
      </w:r>
      <w:proofErr w:type="spellStart"/>
      <w:r w:rsidR="00EC36B6">
        <w:fldChar w:fldCharType="begin"/>
      </w:r>
      <w:r w:rsidR="00EC36B6">
        <w:instrText xml:space="preserve"> HYPERLINK "http://www.admin.ch/ch/f/rs/817_0/index.html" </w:instrText>
      </w:r>
      <w:r w:rsidR="00EC36B6">
        <w:fldChar w:fldCharType="separate"/>
      </w:r>
      <w:r w:rsidRPr="009B2ECD">
        <w:rPr>
          <w:rStyle w:val="Lienhypertexte"/>
        </w:rPr>
        <w:t>LD</w:t>
      </w:r>
      <w:r w:rsidR="005704E7" w:rsidRPr="009B2ECD">
        <w:rPr>
          <w:rStyle w:val="Lienhypertexte"/>
        </w:rPr>
        <w:t>Al</w:t>
      </w:r>
      <w:proofErr w:type="spellEnd"/>
      <w:r w:rsidR="00EC36B6">
        <w:rPr>
          <w:rStyle w:val="Lienhypertexte"/>
        </w:rPr>
        <w:fldChar w:fldCharType="end"/>
      </w:r>
      <w:r w:rsidR="005704E7" w:rsidRPr="009B2ECD">
        <w:t>) poursuit trois objectifs</w:t>
      </w:r>
      <w:r w:rsidRPr="009B2ECD">
        <w:t>:</w:t>
      </w:r>
    </w:p>
    <w:p w:rsidR="007F4532" w:rsidRPr="009B2ECD" w:rsidRDefault="007F4532" w:rsidP="005B1DDE">
      <w:pPr>
        <w:pStyle w:val="07puces"/>
        <w:spacing w:line="240" w:lineRule="auto"/>
      </w:pPr>
      <w:r w:rsidRPr="009B2ECD">
        <w:t>protéger les consommateurs contre les denrées alimentaires et les objets usuels pouvant mettre la santé en danger</w:t>
      </w:r>
      <w:r w:rsidR="00EA3C11" w:rsidRPr="009B2ECD">
        <w:t>;</w:t>
      </w:r>
    </w:p>
    <w:p w:rsidR="007F4532" w:rsidRPr="009B2ECD" w:rsidRDefault="007F4532" w:rsidP="005B1DDE">
      <w:pPr>
        <w:pStyle w:val="07puces"/>
        <w:spacing w:line="240" w:lineRule="auto"/>
      </w:pPr>
      <w:r w:rsidRPr="009B2ECD">
        <w:t>assurer la manutention des denrées alimentaires dans de bonnes conditions d’hygiène</w:t>
      </w:r>
      <w:r w:rsidR="00EA3C11" w:rsidRPr="009B2ECD">
        <w:t>;</w:t>
      </w:r>
    </w:p>
    <w:p w:rsidR="007F4532" w:rsidRPr="009B2ECD" w:rsidRDefault="007F4532" w:rsidP="00B62036">
      <w:pPr>
        <w:pStyle w:val="07puces"/>
        <w:spacing w:after="60" w:line="240" w:lineRule="auto"/>
      </w:pPr>
      <w:r w:rsidRPr="009B2ECD">
        <w:t>protéger les consommateurs contre les tromperies relatives aux denrées alimentaires</w:t>
      </w:r>
      <w:r w:rsidR="00EA3C11" w:rsidRPr="009B2ECD">
        <w:t>.</w:t>
      </w:r>
    </w:p>
    <w:p w:rsidR="007F4532" w:rsidRPr="009B2ECD" w:rsidRDefault="007F4532" w:rsidP="00B62036">
      <w:pPr>
        <w:pStyle w:val="06btexteprincipalsansespacebloc"/>
        <w:spacing w:after="60" w:line="240" w:lineRule="auto"/>
      </w:pPr>
      <w:r w:rsidRPr="009B2ECD">
        <w:t xml:space="preserve">Les </w:t>
      </w:r>
      <w:r w:rsidR="00746784" w:rsidRPr="009B2ECD">
        <w:t xml:space="preserve">établissements </w:t>
      </w:r>
      <w:r w:rsidR="000E49E2" w:rsidRPr="009B2ECD">
        <w:t>qui traitent</w:t>
      </w:r>
      <w:r w:rsidR="00EA3C11" w:rsidRPr="009B2ECD">
        <w:t xml:space="preserve"> </w:t>
      </w:r>
      <w:r w:rsidR="00746784" w:rsidRPr="009B2ECD">
        <w:t xml:space="preserve">des </w:t>
      </w:r>
      <w:r w:rsidRPr="009B2ECD">
        <w:t xml:space="preserve">denrées alimentaires doivent veiller au respect de toutes les dispositions légales et, à cette fin, mettre sur pied un </w:t>
      </w:r>
      <w:r w:rsidRPr="009B2ECD">
        <w:rPr>
          <w:b/>
        </w:rPr>
        <w:t>système d’autocontrôle</w:t>
      </w:r>
      <w:r w:rsidRPr="009B2ECD">
        <w:t>.</w:t>
      </w:r>
    </w:p>
    <w:p w:rsidR="007F4532" w:rsidRPr="009B2ECD" w:rsidRDefault="007F4532" w:rsidP="00B62036">
      <w:pPr>
        <w:pStyle w:val="06btexteprincipalsansespacebloc"/>
        <w:spacing w:after="60" w:line="240" w:lineRule="auto"/>
      </w:pPr>
      <w:r w:rsidRPr="009B2ECD">
        <w:t>Celui-ci doit être conçu en tenant compte des quatre principes suivants:</w:t>
      </w:r>
    </w:p>
    <w:p w:rsidR="007F4532" w:rsidRPr="005B1DDE" w:rsidRDefault="00E34C4F" w:rsidP="005B1DDE">
      <w:pPr>
        <w:pStyle w:val="10numrotation"/>
        <w:rPr>
          <w:rFonts w:ascii="Times New Roman" w:hAnsi="Times New Roman"/>
          <w:sz w:val="24"/>
          <w:szCs w:val="24"/>
          <w:lang w:val="fr-CH"/>
        </w:rPr>
      </w:pPr>
      <w:r w:rsidRPr="005B1DDE">
        <w:rPr>
          <w:rFonts w:ascii="Times New Roman" w:hAnsi="Times New Roman"/>
          <w:sz w:val="24"/>
          <w:szCs w:val="24"/>
          <w:lang w:val="fr-CH"/>
        </w:rPr>
        <w:t>t</w:t>
      </w:r>
      <w:r w:rsidR="007F4532" w:rsidRPr="005B1DDE">
        <w:rPr>
          <w:rFonts w:ascii="Times New Roman" w:hAnsi="Times New Roman"/>
          <w:sz w:val="24"/>
          <w:szCs w:val="24"/>
          <w:lang w:val="fr-CH"/>
        </w:rPr>
        <w:t>outes les denrées alimentaires remises doivent être de qualité irréprochable</w:t>
      </w:r>
      <w:r w:rsidRPr="005B1DDE">
        <w:rPr>
          <w:rFonts w:ascii="Times New Roman" w:hAnsi="Times New Roman"/>
          <w:sz w:val="24"/>
          <w:szCs w:val="24"/>
          <w:lang w:val="fr-CH"/>
        </w:rPr>
        <w:t>;</w:t>
      </w:r>
    </w:p>
    <w:p w:rsidR="007F4532" w:rsidRPr="005B1DDE" w:rsidRDefault="00E34C4F" w:rsidP="005B1DDE">
      <w:pPr>
        <w:pStyle w:val="10numrotation"/>
        <w:rPr>
          <w:rFonts w:ascii="Times New Roman" w:hAnsi="Times New Roman"/>
          <w:sz w:val="24"/>
          <w:szCs w:val="24"/>
          <w:lang w:val="fr-CH"/>
        </w:rPr>
      </w:pPr>
      <w:r w:rsidRPr="005B1DDE">
        <w:rPr>
          <w:rFonts w:ascii="Times New Roman" w:hAnsi="Times New Roman"/>
          <w:sz w:val="24"/>
          <w:szCs w:val="24"/>
          <w:lang w:val="fr-CH"/>
        </w:rPr>
        <w:t>d</w:t>
      </w:r>
      <w:r w:rsidR="007F4532" w:rsidRPr="005B1DDE">
        <w:rPr>
          <w:rFonts w:ascii="Times New Roman" w:hAnsi="Times New Roman"/>
          <w:sz w:val="24"/>
          <w:szCs w:val="24"/>
          <w:lang w:val="fr-CH"/>
        </w:rPr>
        <w:t xml:space="preserve">es instructions </w:t>
      </w:r>
      <w:r w:rsidR="00EA3C11" w:rsidRPr="005B1DDE">
        <w:rPr>
          <w:rFonts w:ascii="Times New Roman" w:hAnsi="Times New Roman"/>
          <w:sz w:val="24"/>
          <w:szCs w:val="24"/>
          <w:lang w:val="fr-CH"/>
        </w:rPr>
        <w:t xml:space="preserve">(écrites) </w:t>
      </w:r>
      <w:r w:rsidR="007F4532" w:rsidRPr="005B1DDE">
        <w:rPr>
          <w:rFonts w:ascii="Times New Roman" w:hAnsi="Times New Roman"/>
          <w:sz w:val="24"/>
          <w:szCs w:val="24"/>
          <w:lang w:val="fr-CH"/>
        </w:rPr>
        <w:t>doivent être établies à l’intention du personnel afin que celui-ci manipule les denrées alimentaires dans de bonnes conditions d’hygiène</w:t>
      </w:r>
      <w:r w:rsidRPr="005B1DDE">
        <w:rPr>
          <w:rFonts w:ascii="Times New Roman" w:hAnsi="Times New Roman"/>
          <w:sz w:val="24"/>
          <w:szCs w:val="24"/>
          <w:lang w:val="fr-CH"/>
        </w:rPr>
        <w:t>;</w:t>
      </w:r>
    </w:p>
    <w:p w:rsidR="007F4532" w:rsidRPr="005B1DDE" w:rsidRDefault="00E34C4F" w:rsidP="005B1DDE">
      <w:pPr>
        <w:pStyle w:val="10numrotation"/>
        <w:rPr>
          <w:rFonts w:ascii="Times New Roman" w:hAnsi="Times New Roman"/>
          <w:sz w:val="24"/>
          <w:szCs w:val="24"/>
          <w:lang w:val="fr-CH"/>
        </w:rPr>
      </w:pPr>
      <w:r w:rsidRPr="005B1DDE">
        <w:rPr>
          <w:rFonts w:ascii="Times New Roman" w:hAnsi="Times New Roman"/>
          <w:sz w:val="24"/>
          <w:szCs w:val="24"/>
          <w:lang w:val="fr-CH"/>
        </w:rPr>
        <w:t>l</w:t>
      </w:r>
      <w:r w:rsidR="007F4532" w:rsidRPr="005B1DDE">
        <w:rPr>
          <w:rFonts w:ascii="Times New Roman" w:hAnsi="Times New Roman"/>
          <w:sz w:val="24"/>
          <w:szCs w:val="24"/>
          <w:lang w:val="fr-CH"/>
        </w:rPr>
        <w:t>es consommateurs ne doivent pas être trompés sur l’origine et la composition des denrées alimentaires</w:t>
      </w:r>
      <w:r w:rsidRPr="005B1DDE">
        <w:rPr>
          <w:rFonts w:ascii="Times New Roman" w:hAnsi="Times New Roman"/>
          <w:sz w:val="24"/>
          <w:szCs w:val="24"/>
          <w:lang w:val="fr-CH"/>
        </w:rPr>
        <w:t>;</w:t>
      </w:r>
    </w:p>
    <w:p w:rsidR="007F4532" w:rsidRPr="005B1DDE" w:rsidRDefault="00E34C4F" w:rsidP="00B62036">
      <w:pPr>
        <w:pStyle w:val="10numrotation"/>
        <w:spacing w:after="60"/>
        <w:rPr>
          <w:rFonts w:ascii="Times New Roman" w:hAnsi="Times New Roman"/>
          <w:sz w:val="24"/>
          <w:szCs w:val="24"/>
          <w:lang w:val="fr-CH"/>
        </w:rPr>
      </w:pPr>
      <w:r w:rsidRPr="005B1DDE">
        <w:rPr>
          <w:rFonts w:ascii="Times New Roman" w:hAnsi="Times New Roman"/>
          <w:sz w:val="24"/>
          <w:szCs w:val="24"/>
          <w:lang w:val="fr-CH"/>
        </w:rPr>
        <w:t>l</w:t>
      </w:r>
      <w:r w:rsidR="007F4532" w:rsidRPr="005B1DDE">
        <w:rPr>
          <w:rFonts w:ascii="Times New Roman" w:hAnsi="Times New Roman"/>
          <w:sz w:val="24"/>
          <w:szCs w:val="24"/>
          <w:lang w:val="fr-CH"/>
        </w:rPr>
        <w:t>’autocontrôle doit être documenté – notamment par des fiches de contrôle – de manière à attester que les responsabilités sont assumées correctement.</w:t>
      </w:r>
    </w:p>
    <w:p w:rsidR="001F4587" w:rsidRPr="009B2ECD" w:rsidRDefault="00746784" w:rsidP="00B62036">
      <w:pPr>
        <w:pStyle w:val="06btexteprincipalsansespacebloc"/>
        <w:spacing w:after="60"/>
      </w:pPr>
      <w:r w:rsidRPr="009B2ECD">
        <w:t xml:space="preserve">Les </w:t>
      </w:r>
      <w:r w:rsidR="002A46A5" w:rsidRPr="009B2ECD">
        <w:t xml:space="preserve">structures d'accueil extrascolaire </w:t>
      </w:r>
      <w:r w:rsidRPr="009B2ECD">
        <w:t xml:space="preserve">et les crèches </w:t>
      </w:r>
      <w:r w:rsidR="00EA3C11" w:rsidRPr="009B2ECD">
        <w:t xml:space="preserve">où </w:t>
      </w:r>
      <w:r w:rsidRPr="009B2ECD">
        <w:rPr>
          <w:b/>
        </w:rPr>
        <w:t xml:space="preserve">les repas servis aux </w:t>
      </w:r>
      <w:bookmarkStart w:id="0" w:name="_GoBack"/>
      <w:r w:rsidRPr="009B2ECD">
        <w:rPr>
          <w:b/>
        </w:rPr>
        <w:t>enfant</w:t>
      </w:r>
      <w:r w:rsidR="00EA3C11" w:rsidRPr="009B2ECD">
        <w:rPr>
          <w:b/>
        </w:rPr>
        <w:t xml:space="preserve">s </w:t>
      </w:r>
      <w:bookmarkEnd w:id="0"/>
      <w:r w:rsidR="00EA3C11" w:rsidRPr="009B2ECD">
        <w:rPr>
          <w:b/>
        </w:rPr>
        <w:t>sont préparé</w:t>
      </w:r>
      <w:r w:rsidRPr="009B2ECD">
        <w:rPr>
          <w:b/>
        </w:rPr>
        <w:t>s</w:t>
      </w:r>
      <w:r w:rsidR="00EA3C11" w:rsidRPr="009B2ECD">
        <w:rPr>
          <w:b/>
        </w:rPr>
        <w:t xml:space="preserve"> sur place</w:t>
      </w:r>
      <w:r w:rsidRPr="009B2ECD">
        <w:t xml:space="preserve"> doivent baser leur système d'autocontrôle sur le</w:t>
      </w:r>
      <w:r w:rsidR="001F4587" w:rsidRPr="009B2ECD">
        <w:t xml:space="preserve">s exigences du </w:t>
      </w:r>
      <w:r w:rsidRPr="009B2ECD">
        <w:t>guide des bonnes pratiques dans l’hôtellerie et la restauration (BPHR)</w:t>
      </w:r>
      <w:r w:rsidR="001F4587" w:rsidRPr="009B2ECD">
        <w:rPr>
          <w:rStyle w:val="Appelnotedebasdep"/>
          <w:color w:val="000000"/>
        </w:rPr>
        <w:footnoteReference w:id="1"/>
      </w:r>
      <w:r w:rsidR="00E34C4F" w:rsidRPr="009B2ECD">
        <w:t xml:space="preserve"> reconnu par l’Office </w:t>
      </w:r>
      <w:r w:rsidR="004A0B6E" w:rsidRPr="009B2ECD">
        <w:t>fédéral</w:t>
      </w:r>
      <w:r w:rsidR="00E34C4F" w:rsidRPr="009B2ECD">
        <w:t xml:space="preserve"> de la sécurité alimentaire et des affaires vétérinaires (OSAV)</w:t>
      </w:r>
      <w:r w:rsidR="00EA3C11" w:rsidRPr="009B2ECD">
        <w:t xml:space="preserve">. Les </w:t>
      </w:r>
      <w:r w:rsidR="000E49E2" w:rsidRPr="009B2ECD">
        <w:t>prescriptions et indications décrites</w:t>
      </w:r>
      <w:r w:rsidR="00EA3C11" w:rsidRPr="009B2ECD">
        <w:t xml:space="preserve"> dans ce guide représentent </w:t>
      </w:r>
      <w:r w:rsidR="001F4587" w:rsidRPr="009B2ECD">
        <w:t>le niveau minimal d'exigences applicables pour ce type d'activité.</w:t>
      </w:r>
    </w:p>
    <w:p w:rsidR="00746784" w:rsidRPr="009B2ECD" w:rsidRDefault="001F4587" w:rsidP="00B62036">
      <w:pPr>
        <w:pStyle w:val="06btexteprincipalsansespacebloc"/>
        <w:spacing w:after="60" w:line="240" w:lineRule="auto"/>
      </w:pPr>
      <w:r w:rsidRPr="009B2ECD">
        <w:t xml:space="preserve">Pour </w:t>
      </w:r>
      <w:r w:rsidR="005704E7" w:rsidRPr="009B2ECD">
        <w:t xml:space="preserve">les </w:t>
      </w:r>
      <w:r w:rsidR="002A46A5" w:rsidRPr="009B2ECD">
        <w:t xml:space="preserve">structures d'accueil extrascolaire </w:t>
      </w:r>
      <w:r w:rsidRPr="009B2ECD">
        <w:t xml:space="preserve">et les crèches qui </w:t>
      </w:r>
      <w:r w:rsidRPr="009B2ECD">
        <w:rPr>
          <w:b/>
        </w:rPr>
        <w:t xml:space="preserve">se font livrer les repas </w:t>
      </w:r>
      <w:r w:rsidR="00746784" w:rsidRPr="009B2ECD">
        <w:rPr>
          <w:b/>
        </w:rPr>
        <w:t xml:space="preserve">par un organisme tiers </w:t>
      </w:r>
      <w:r w:rsidR="00746784" w:rsidRPr="009B2ECD">
        <w:t xml:space="preserve">(traiteur, restaurant, restauration collective ou autre) et ne </w:t>
      </w:r>
      <w:r w:rsidRPr="009B2ECD">
        <w:t xml:space="preserve">font </w:t>
      </w:r>
      <w:r w:rsidR="00746784" w:rsidRPr="009B2ECD">
        <w:t xml:space="preserve">que </w:t>
      </w:r>
      <w:r w:rsidR="00746784" w:rsidRPr="009B2ECD">
        <w:rPr>
          <w:b/>
        </w:rPr>
        <w:t>remettre les repas aux enfants</w:t>
      </w:r>
      <w:r w:rsidR="00E34C4F" w:rsidRPr="009B2ECD">
        <w:rPr>
          <w:b/>
        </w:rPr>
        <w:t xml:space="preserve"> (sans préparation hormis la régénération et le dressage</w:t>
      </w:r>
      <w:r w:rsidR="004A0B6E" w:rsidRPr="009B2ECD">
        <w:rPr>
          <w:b/>
        </w:rPr>
        <w:t xml:space="preserve"> sur assiette</w:t>
      </w:r>
      <w:r w:rsidR="00E34C4F" w:rsidRPr="009B2ECD">
        <w:rPr>
          <w:b/>
        </w:rPr>
        <w:t>)</w:t>
      </w:r>
      <w:r w:rsidRPr="009B2ECD">
        <w:t xml:space="preserve">, le Service de la sécurité alimentaire et des affaires vétérinaires (SAAV) a établi le présent document, qui </w:t>
      </w:r>
      <w:r w:rsidR="00180272" w:rsidRPr="009B2ECD">
        <w:t xml:space="preserve">décrit les </w:t>
      </w:r>
      <w:r w:rsidRPr="009B2ECD">
        <w:t xml:space="preserve">exigences </w:t>
      </w:r>
      <w:r w:rsidR="00180272" w:rsidRPr="009B2ECD">
        <w:t>minimales applicables en la matière pour ce type d'activités.</w:t>
      </w:r>
    </w:p>
    <w:p w:rsidR="007F4532" w:rsidRPr="009B2ECD" w:rsidRDefault="00EA3C11" w:rsidP="005B1DDE">
      <w:pPr>
        <w:pStyle w:val="06btexteprincipalsansespacebloc"/>
        <w:spacing w:line="240" w:lineRule="auto"/>
      </w:pPr>
      <w:r w:rsidRPr="009B2ECD">
        <w:t>La d</w:t>
      </w:r>
      <w:r w:rsidR="007F4532" w:rsidRPr="009B2ECD">
        <w:t>émarche pour mettre sur pied une documentation d’autocontrôle</w:t>
      </w:r>
      <w:r w:rsidRPr="009B2ECD">
        <w:t xml:space="preserve"> </w:t>
      </w:r>
      <w:r w:rsidR="000E49E2" w:rsidRPr="009B2ECD">
        <w:t>se déroule en trois étapes</w:t>
      </w:r>
      <w:r w:rsidRPr="009B2ECD">
        <w:t>:</w:t>
      </w:r>
    </w:p>
    <w:p w:rsidR="007F4532" w:rsidRPr="009B2ECD" w:rsidRDefault="000E49E2" w:rsidP="005B1DDE">
      <w:pPr>
        <w:pStyle w:val="10bnumrotation2eniveau"/>
        <w:spacing w:line="240" w:lineRule="auto"/>
      </w:pPr>
      <w:r w:rsidRPr="009B2ECD">
        <w:t>réaliser</w:t>
      </w:r>
      <w:r w:rsidR="007F4532" w:rsidRPr="009B2ECD">
        <w:t xml:space="preserve"> une analyse des </w:t>
      </w:r>
      <w:r w:rsidR="00180272" w:rsidRPr="009B2ECD">
        <w:t>dangers</w:t>
      </w:r>
      <w:r w:rsidR="008230BC" w:rsidRPr="009B2ECD">
        <w:t xml:space="preserve"> (p. 2);</w:t>
      </w:r>
    </w:p>
    <w:p w:rsidR="007F4532" w:rsidRPr="009B2ECD" w:rsidRDefault="00EA3C11" w:rsidP="005B1DDE">
      <w:pPr>
        <w:pStyle w:val="10bnumrotation2eniveau"/>
        <w:spacing w:line="240" w:lineRule="auto"/>
      </w:pPr>
      <w:r w:rsidRPr="009B2ECD">
        <w:t>é</w:t>
      </w:r>
      <w:r w:rsidR="007F4532" w:rsidRPr="009B2ECD">
        <w:t>laborer et introduire des directives de travail</w:t>
      </w:r>
      <w:r w:rsidR="000E49E2" w:rsidRPr="009B2ECD">
        <w:t xml:space="preserve"> écrites</w:t>
      </w:r>
      <w:r w:rsidR="008230BC" w:rsidRPr="009B2ECD">
        <w:t xml:space="preserve"> (p. 3 à 5)</w:t>
      </w:r>
      <w:r w:rsidR="00E34C4F" w:rsidRPr="009B2ECD">
        <w:t>;</w:t>
      </w:r>
    </w:p>
    <w:p w:rsidR="007F4532" w:rsidRPr="009B2ECD" w:rsidRDefault="00EA3C11" w:rsidP="00B62036">
      <w:pPr>
        <w:pStyle w:val="10bnumrotation2eniveau"/>
        <w:spacing w:after="60" w:line="240" w:lineRule="auto"/>
      </w:pPr>
      <w:r w:rsidRPr="009B2ECD">
        <w:t>e</w:t>
      </w:r>
      <w:r w:rsidR="007F4532" w:rsidRPr="009B2ECD">
        <w:t xml:space="preserve">ffectuer des contrôles </w:t>
      </w:r>
      <w:r w:rsidR="000E49E2" w:rsidRPr="009B2ECD">
        <w:t xml:space="preserve">et les documenter </w:t>
      </w:r>
      <w:r w:rsidR="007F4532" w:rsidRPr="009B2ECD">
        <w:t xml:space="preserve">(voir </w:t>
      </w:r>
      <w:r w:rsidR="008230BC" w:rsidRPr="009B2ECD">
        <w:t>les exemples en p. 6 à 8</w:t>
      </w:r>
      <w:r w:rsidR="007F4532" w:rsidRPr="009B2ECD">
        <w:t>)</w:t>
      </w:r>
      <w:r w:rsidRPr="009B2ECD">
        <w:t>.</w:t>
      </w:r>
    </w:p>
    <w:p w:rsidR="007F4532" w:rsidRPr="009B2ECD" w:rsidRDefault="005704E7" w:rsidP="005B1DDE">
      <w:pPr>
        <w:pStyle w:val="06btexteprincipalsansespacebloc"/>
        <w:spacing w:line="240" w:lineRule="auto"/>
        <w:rPr>
          <w:color w:val="000000"/>
        </w:rPr>
      </w:pPr>
      <w:r w:rsidRPr="009B2ECD">
        <w:t>Bases légales et liens:</w:t>
      </w:r>
    </w:p>
    <w:p w:rsidR="007F4532" w:rsidRPr="009B2ECD" w:rsidRDefault="00EA3C11" w:rsidP="005B1DDE">
      <w:pPr>
        <w:pStyle w:val="07puces"/>
        <w:spacing w:line="240" w:lineRule="auto"/>
        <w:rPr>
          <w:b/>
        </w:rPr>
      </w:pPr>
      <w:r w:rsidRPr="009B2ECD">
        <w:t>o</w:t>
      </w:r>
      <w:r w:rsidR="007F4532" w:rsidRPr="009B2ECD">
        <w:t xml:space="preserve">rdonnance sur les denrées alimentaires et les objets usuels: </w:t>
      </w:r>
      <w:r w:rsidR="007F4532" w:rsidRPr="009B2ECD">
        <w:br/>
      </w:r>
      <w:hyperlink r:id="rId9" w:history="1">
        <w:r w:rsidR="007F4532" w:rsidRPr="009B2ECD">
          <w:rPr>
            <w:rStyle w:val="Lienhypertexte"/>
          </w:rPr>
          <w:t>http://www.admin.ch/ch/f/rs/817_02/index.html</w:t>
        </w:r>
      </w:hyperlink>
    </w:p>
    <w:p w:rsidR="007F4532" w:rsidRPr="009B2ECD" w:rsidRDefault="00EA3C11" w:rsidP="005B1DDE">
      <w:pPr>
        <w:pStyle w:val="07puces"/>
        <w:spacing w:line="240" w:lineRule="auto"/>
        <w:rPr>
          <w:b/>
        </w:rPr>
      </w:pPr>
      <w:r w:rsidRPr="009B2ECD">
        <w:t>o</w:t>
      </w:r>
      <w:r w:rsidR="007F4532" w:rsidRPr="009B2ECD">
        <w:t xml:space="preserve">rdonnance sur l’hygiène: </w:t>
      </w:r>
      <w:hyperlink r:id="rId10" w:history="1">
        <w:r w:rsidR="007F4532" w:rsidRPr="009B2ECD">
          <w:rPr>
            <w:rStyle w:val="Lienhypertexte"/>
          </w:rPr>
          <w:t>http://www.admin.ch/ch/f/rs/817_024_1/index.html</w:t>
        </w:r>
      </w:hyperlink>
      <w:r w:rsidR="007F4532" w:rsidRPr="009B2ECD">
        <w:t xml:space="preserve"> </w:t>
      </w:r>
    </w:p>
    <w:p w:rsidR="00AA4D56" w:rsidRPr="009B2ECD" w:rsidRDefault="00180272" w:rsidP="005B1DDE">
      <w:pPr>
        <w:pStyle w:val="07puces"/>
        <w:spacing w:line="240" w:lineRule="auto"/>
      </w:pPr>
      <w:r w:rsidRPr="009B2ECD">
        <w:t>les Cinq clefs pour des aliments plus sûrs (</w:t>
      </w:r>
      <w:r w:rsidR="008014CF" w:rsidRPr="009B2ECD">
        <w:t>poster</w:t>
      </w:r>
      <w:r w:rsidRPr="009B2ECD">
        <w:t xml:space="preserve"> </w:t>
      </w:r>
      <w:r w:rsidR="00EA3C11" w:rsidRPr="009B2ECD">
        <w:t xml:space="preserve">de l'OMS </w:t>
      </w:r>
      <w:r w:rsidRPr="009B2ECD">
        <w:t>disponible en plusieurs langues)</w:t>
      </w:r>
      <w:r w:rsidR="00EA3C11" w:rsidRPr="009B2ECD">
        <w:t>:</w:t>
      </w:r>
      <w:r w:rsidR="008014CF" w:rsidRPr="009B2ECD">
        <w:t xml:space="preserve"> </w:t>
      </w:r>
      <w:hyperlink r:id="rId11" w:history="1">
        <w:r w:rsidR="008014CF" w:rsidRPr="009B2ECD">
          <w:rPr>
            <w:rStyle w:val="Lienhypertexte"/>
          </w:rPr>
          <w:t>http://www.who.int/foodsafety/areas_work/food-hygiene/5keys-poster/en/</w:t>
        </w:r>
      </w:hyperlink>
      <w:r w:rsidR="00AA4D56" w:rsidRPr="009B2ECD">
        <w:t>.</w:t>
      </w:r>
    </w:p>
    <w:p w:rsidR="007F4532" w:rsidRPr="009B2ECD" w:rsidRDefault="007F4532" w:rsidP="00B62036">
      <w:pPr>
        <w:pStyle w:val="05objet"/>
        <w:jc w:val="center"/>
      </w:pPr>
      <w:r w:rsidRPr="009B2ECD">
        <w:br w:type="page"/>
      </w:r>
      <w:r w:rsidRPr="009B2ECD">
        <w:lastRenderedPageBreak/>
        <w:t>Mode d’emploi de l’autocontrôle</w:t>
      </w:r>
    </w:p>
    <w:p w:rsidR="007F4532" w:rsidRPr="009B2ECD" w:rsidRDefault="00DB1E71" w:rsidP="00B62036">
      <w:pPr>
        <w:pStyle w:val="05objet"/>
        <w:jc w:val="center"/>
        <w:rPr>
          <w:sz w:val="28"/>
          <w:szCs w:val="28"/>
        </w:rPr>
      </w:pPr>
      <w:r w:rsidRPr="009B2ECD">
        <w:rPr>
          <w:sz w:val="28"/>
          <w:szCs w:val="28"/>
        </w:rPr>
        <w:t xml:space="preserve">A. </w:t>
      </w:r>
      <w:r w:rsidR="007F4532" w:rsidRPr="009B2ECD">
        <w:rPr>
          <w:sz w:val="28"/>
          <w:szCs w:val="28"/>
        </w:rPr>
        <w:t xml:space="preserve">Analyse des </w:t>
      </w:r>
      <w:r w:rsidR="00180272" w:rsidRPr="009B2ECD">
        <w:rPr>
          <w:sz w:val="28"/>
          <w:szCs w:val="28"/>
        </w:rPr>
        <w:t>dangers</w:t>
      </w:r>
    </w:p>
    <w:p w:rsidR="007F4532" w:rsidRPr="009B2ECD" w:rsidRDefault="007F4532" w:rsidP="007F4532">
      <w:pPr>
        <w:pStyle w:val="Text"/>
        <w:spacing w:after="0"/>
        <w:jc w:val="center"/>
        <w:rPr>
          <w:sz w:val="12"/>
          <w:szCs w:val="12"/>
          <w:lang w:val="fr-CH"/>
        </w:rPr>
      </w:pPr>
    </w:p>
    <w:tbl>
      <w:tblPr>
        <w:tblW w:w="9214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9"/>
        <w:gridCol w:w="2856"/>
        <w:gridCol w:w="4819"/>
      </w:tblGrid>
      <w:tr w:rsidR="007F4532" w:rsidRPr="00B62036" w:rsidTr="00216984">
        <w:tc>
          <w:tcPr>
            <w:tcW w:w="1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4A0B6E">
            <w:pPr>
              <w:pStyle w:val="Text1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62036">
              <w:rPr>
                <w:rFonts w:ascii="Times New Roman" w:hAnsi="Times New Roman"/>
                <w:b/>
              </w:rPr>
              <w:t>Secteur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62D04">
            <w:pPr>
              <w:pStyle w:val="Text1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62036">
              <w:rPr>
                <w:rFonts w:ascii="Times New Roman" w:hAnsi="Times New Roman"/>
                <w:b/>
              </w:rPr>
              <w:t>Dangers potentiels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62D04">
            <w:pPr>
              <w:pStyle w:val="Text1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62036">
              <w:rPr>
                <w:rFonts w:ascii="Times New Roman" w:hAnsi="Times New Roman"/>
                <w:b/>
              </w:rPr>
              <w:t>Exemples</w:t>
            </w:r>
          </w:p>
        </w:tc>
      </w:tr>
      <w:tr w:rsidR="007F4532" w:rsidRPr="00B62036" w:rsidTr="00216984">
        <w:tc>
          <w:tcPr>
            <w:tcW w:w="1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DB1E71" w:rsidP="004A0B6E">
            <w:pPr>
              <w:pStyle w:val="Text1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203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F4532" w:rsidRPr="00B62036">
              <w:rPr>
                <w:rFonts w:ascii="Times New Roman" w:hAnsi="Times New Roman"/>
                <w:b/>
                <w:sz w:val="18"/>
                <w:szCs w:val="18"/>
              </w:rPr>
              <w:t>. Personnel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left" w:pos="106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Connaissance en hygiène insuffisante et transmission de microorganismes</w:t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left" w:pos="106"/>
              </w:tabs>
              <w:spacing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Transmission de maladie</w:t>
            </w:r>
            <w:r w:rsidR="00A969A7" w:rsidRPr="00B62036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 xml:space="preserve">Personnes ayant les mains sales, fumant, mangeant ou buvant sur leur lieu de travail, personnes malades (plaies, éternuements etc.) </w:t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left" w:pos="106"/>
              </w:tabs>
              <w:spacing w:after="0"/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Personnel malade en production</w:t>
            </w:r>
          </w:p>
        </w:tc>
      </w:tr>
      <w:tr w:rsidR="007F4532" w:rsidRPr="00B62036" w:rsidTr="00216984">
        <w:tc>
          <w:tcPr>
            <w:tcW w:w="1539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DB1E71" w:rsidP="004A0B6E">
            <w:pPr>
              <w:pStyle w:val="Tabelle"/>
              <w:tabs>
                <w:tab w:val="clear" w:pos="425"/>
                <w:tab w:val="clear" w:pos="851"/>
                <w:tab w:val="clear" w:pos="4537"/>
                <w:tab w:val="clear" w:pos="9072"/>
              </w:tabs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  <w:r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2</w:t>
            </w:r>
            <w:r w:rsidR="007F4532"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. Réception</w:t>
            </w:r>
            <w:r w:rsidR="00A969A7"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 xml:space="preserve"> </w:t>
            </w:r>
            <w:r w:rsidR="007F4532"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des</w:t>
            </w:r>
            <w:r w:rsidR="00A969A7"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 xml:space="preserve"> </w:t>
            </w:r>
            <w:r w:rsidR="007F4532"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marchandises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 xml:space="preserve">Contamination de denrées non protégées ou emballées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Emballages endommagés, denrées contaminées par des odeurs, de l’humidité, des récipients sales, des animaux, de la vermine etc.</w:t>
            </w:r>
          </w:p>
        </w:tc>
      </w:tr>
      <w:tr w:rsidR="007F4532" w:rsidRPr="00B62036" w:rsidTr="00216984">
        <w:tc>
          <w:tcPr>
            <w:tcW w:w="1539" w:type="dxa"/>
            <w:vMerge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7F4532" w:rsidP="004A0B6E">
            <w:pPr>
              <w:pStyle w:val="Tabelle"/>
              <w:tabs>
                <w:tab w:val="clear" w:pos="425"/>
                <w:tab w:val="clear" w:pos="851"/>
                <w:tab w:val="clear" w:pos="4537"/>
                <w:tab w:val="clear" w:pos="9072"/>
              </w:tabs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Altération des denrées en raison de températures trop élevées</w:t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Altération des denrées en raison de températures trop basses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Chaîne du froid interrompue, denrées alimentaires dé</w:t>
            </w:r>
            <w:r w:rsidR="00A969A7" w:rsidRPr="00B62036">
              <w:rPr>
                <w:rFonts w:ascii="Times New Roman" w:hAnsi="Times New Roman"/>
                <w:sz w:val="18"/>
                <w:szCs w:val="18"/>
              </w:rPr>
              <w:t>con</w:t>
            </w:r>
            <w:r w:rsidRPr="00B62036">
              <w:rPr>
                <w:rFonts w:ascii="Times New Roman" w:hAnsi="Times New Roman"/>
                <w:sz w:val="18"/>
                <w:szCs w:val="18"/>
              </w:rPr>
              <w:t>gelées</w:t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Chaîne du chaud pas respectée</w:t>
            </w:r>
          </w:p>
        </w:tc>
      </w:tr>
      <w:tr w:rsidR="007F4532" w:rsidRPr="00B62036" w:rsidTr="00216984">
        <w:tc>
          <w:tcPr>
            <w:tcW w:w="1539" w:type="dxa"/>
            <w:vMerge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7F4532" w:rsidP="004A0B6E">
            <w:pPr>
              <w:pStyle w:val="Tabelle"/>
              <w:tabs>
                <w:tab w:val="clear" w:pos="425"/>
                <w:tab w:val="clear" w:pos="851"/>
                <w:tab w:val="clear" w:pos="4537"/>
                <w:tab w:val="clear" w:pos="9072"/>
              </w:tabs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Altération des denrées ou qualité endommagée en raison de mauvaises conditions de stockage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Réception de produits dont la durée de conservation est échue</w:t>
            </w:r>
          </w:p>
        </w:tc>
      </w:tr>
      <w:tr w:rsidR="007F4532" w:rsidRPr="00B62036" w:rsidTr="00216984">
        <w:tc>
          <w:tcPr>
            <w:tcW w:w="1539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7F4532" w:rsidP="004A0B6E">
            <w:pPr>
              <w:pStyle w:val="Tabelle"/>
              <w:tabs>
                <w:tab w:val="clear" w:pos="425"/>
                <w:tab w:val="clear" w:pos="851"/>
                <w:tab w:val="clear" w:pos="4537"/>
                <w:tab w:val="clear" w:pos="9072"/>
              </w:tabs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Origine des denrées inconnue, pas de traçabilité possible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Indications incomplètes ou incorrectes (composition, origine etc.)</w:t>
            </w:r>
          </w:p>
        </w:tc>
      </w:tr>
      <w:tr w:rsidR="007F4532" w:rsidRPr="00B62036" w:rsidTr="00216984">
        <w:tc>
          <w:tcPr>
            <w:tcW w:w="1539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7F4532" w:rsidP="004A0B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fr-CH" w:eastAsia="de-CH"/>
              </w:rPr>
            </w:pPr>
            <w:r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br w:type="page"/>
            </w:r>
            <w:r w:rsidR="00DB1E71"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3</w:t>
            </w:r>
            <w:r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 xml:space="preserve">. </w:t>
            </w:r>
            <w:r w:rsidR="004A0B6E" w:rsidRPr="00B62036">
              <w:rPr>
                <w:rFonts w:ascii="Times New Roman" w:hAnsi="Times New Roman"/>
                <w:b/>
                <w:sz w:val="18"/>
                <w:szCs w:val="18"/>
                <w:lang w:val="fr-CH" w:eastAsia="de-CH"/>
              </w:rPr>
              <w:t>Préparation, remise au consommateur et déclaration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Contamination de denrées non protégées et transmission de microorganismes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16984" w:rsidRPr="00B62036" w:rsidRDefault="007F4532" w:rsidP="00216984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Denrées contaminées par des odeurs, de l’humidité, des aliments crus, des produits de nettoyage, des déchets, etc.</w:t>
            </w:r>
          </w:p>
          <w:p w:rsidR="00216984" w:rsidRPr="00B62036" w:rsidRDefault="00216984" w:rsidP="00216984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Ustensiles sales</w:t>
            </w:r>
          </w:p>
        </w:tc>
      </w:tr>
      <w:tr w:rsidR="007F4532" w:rsidRPr="00B62036" w:rsidTr="00216984">
        <w:tc>
          <w:tcPr>
            <w:tcW w:w="1539" w:type="dxa"/>
            <w:vMerge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7F4532" w:rsidP="004A0B6E">
            <w:pPr>
              <w:pStyle w:val="Tabelle"/>
              <w:tabs>
                <w:tab w:val="clear" w:pos="425"/>
                <w:tab w:val="clear" w:pos="851"/>
                <w:tab w:val="clear" w:pos="4537"/>
                <w:tab w:val="clear" w:pos="9072"/>
              </w:tabs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Paragraphedeliste"/>
              <w:numPr>
                <w:ilvl w:val="0"/>
                <w:numId w:val="34"/>
              </w:numPr>
              <w:tabs>
                <w:tab w:val="left" w:pos="106"/>
              </w:tabs>
              <w:ind w:left="0" w:firstLine="0"/>
              <w:rPr>
                <w:rFonts w:ascii="Times New Roman" w:hAnsi="Times New Roman"/>
                <w:sz w:val="18"/>
                <w:szCs w:val="18"/>
                <w:lang w:val="fr-CH"/>
              </w:rPr>
            </w:pPr>
            <w:r w:rsidRPr="00B62036">
              <w:rPr>
                <w:rFonts w:ascii="Times New Roman" w:hAnsi="Times New Roman"/>
                <w:sz w:val="18"/>
                <w:szCs w:val="18"/>
                <w:lang w:val="fr-CH"/>
              </w:rPr>
              <w:t>Développement de microorganismes dans les denrée</w:t>
            </w:r>
            <w:r w:rsidR="00216984" w:rsidRPr="00B62036">
              <w:rPr>
                <w:rFonts w:ascii="Times New Roman" w:hAnsi="Times New Roman"/>
                <w:sz w:val="18"/>
                <w:szCs w:val="18"/>
                <w:lang w:val="fr-CH"/>
              </w:rPr>
              <w:t>s non refroidies ou décongelées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Mauvaise séparation entre aliments crus et aliments cuits</w:t>
            </w:r>
          </w:p>
          <w:p w:rsidR="007F4532" w:rsidRPr="00B62036" w:rsidRDefault="007F4532" w:rsidP="00A969A7">
            <w:pPr>
              <w:pStyle w:val="Paragraphedeliste"/>
              <w:numPr>
                <w:ilvl w:val="0"/>
                <w:numId w:val="34"/>
              </w:numPr>
              <w:tabs>
                <w:tab w:val="left" w:pos="106"/>
              </w:tabs>
              <w:ind w:left="0" w:firstLine="0"/>
              <w:rPr>
                <w:rFonts w:ascii="Times New Roman" w:hAnsi="Times New Roman"/>
                <w:sz w:val="18"/>
                <w:szCs w:val="18"/>
                <w:lang w:val="fr-CH"/>
              </w:rPr>
            </w:pPr>
            <w:r w:rsidRPr="00B62036">
              <w:rPr>
                <w:rFonts w:ascii="Times New Roman" w:hAnsi="Times New Roman"/>
                <w:sz w:val="18"/>
                <w:szCs w:val="18"/>
                <w:lang w:val="fr-CH"/>
              </w:rPr>
              <w:t>Denrées périssables stockées trop longtemps hors réfrigération</w:t>
            </w:r>
          </w:p>
          <w:p w:rsidR="007F4532" w:rsidRPr="00B62036" w:rsidRDefault="007F4532" w:rsidP="00216984">
            <w:pPr>
              <w:pStyle w:val="Paragraphedeliste"/>
              <w:numPr>
                <w:ilvl w:val="0"/>
                <w:numId w:val="34"/>
              </w:numPr>
              <w:tabs>
                <w:tab w:val="left" w:pos="106"/>
              </w:tabs>
              <w:ind w:left="0" w:firstLine="0"/>
              <w:rPr>
                <w:rFonts w:ascii="Times New Roman" w:hAnsi="Times New Roman"/>
                <w:lang w:val="fr-CH"/>
              </w:rPr>
            </w:pPr>
            <w:r w:rsidRPr="00B62036">
              <w:rPr>
                <w:rFonts w:ascii="Times New Roman" w:hAnsi="Times New Roman"/>
                <w:sz w:val="18"/>
                <w:szCs w:val="18"/>
                <w:lang w:val="fr-CH"/>
              </w:rPr>
              <w:t>Décongélation des denrées à température ambiante</w:t>
            </w:r>
          </w:p>
        </w:tc>
      </w:tr>
      <w:tr w:rsidR="007F4532" w:rsidRPr="00B62036" w:rsidTr="00216984">
        <w:tc>
          <w:tcPr>
            <w:tcW w:w="1539" w:type="dxa"/>
            <w:vMerge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7F4532" w:rsidP="004A0B6E">
            <w:pPr>
              <w:pStyle w:val="Tabelle"/>
              <w:tabs>
                <w:tab w:val="clear" w:pos="425"/>
                <w:tab w:val="clear" w:pos="851"/>
                <w:tab w:val="clear" w:pos="4537"/>
                <w:tab w:val="clear" w:pos="9072"/>
              </w:tabs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Intoxication des consommateurs par des denrées alimentaires d’origines animales crues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Remise d’œufs, de viande ou de lait crus</w:t>
            </w:r>
          </w:p>
          <w:p w:rsidR="007F4532" w:rsidRPr="00B62036" w:rsidRDefault="007F4532" w:rsidP="00A969A7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4532" w:rsidRPr="00B62036" w:rsidTr="00216984">
        <w:tc>
          <w:tcPr>
            <w:tcW w:w="1539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7F4532" w:rsidP="004A0B6E">
            <w:pPr>
              <w:pStyle w:val="Tabelle"/>
              <w:tabs>
                <w:tab w:val="clear" w:pos="425"/>
                <w:tab w:val="clear" w:pos="851"/>
                <w:tab w:val="clear" w:pos="4537"/>
                <w:tab w:val="clear" w:pos="9072"/>
              </w:tabs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Contamination des denrées remise</w:t>
            </w:r>
            <w:r w:rsidR="00A969A7" w:rsidRPr="00B62036">
              <w:rPr>
                <w:rFonts w:ascii="Times New Roman" w:hAnsi="Times New Roman"/>
                <w:sz w:val="18"/>
                <w:szCs w:val="18"/>
              </w:rPr>
              <w:t>s</w:t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Tromperie en raison d’indications incomplètes ou inexistantes</w:t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Allergènes</w:t>
            </w:r>
          </w:p>
          <w:p w:rsidR="00405798" w:rsidRPr="00B62036" w:rsidRDefault="00405798" w:rsidP="00A969A7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Equipements et ustensiles inapproprié</w:t>
            </w:r>
            <w:r w:rsidR="00A969A7" w:rsidRPr="00B62036">
              <w:rPr>
                <w:rFonts w:ascii="Times New Roman" w:hAnsi="Times New Roman"/>
                <w:sz w:val="18"/>
                <w:szCs w:val="18"/>
              </w:rPr>
              <w:t>s</w:t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Lavage des mains</w:t>
            </w:r>
          </w:p>
          <w:p w:rsidR="007F4532" w:rsidRPr="00B62036" w:rsidRDefault="007F4532" w:rsidP="00A969A7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Fausse déclaration ou indication inconnue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Denrées non protégés (gouttelettes de salive etc.), absence d’ustensiles pour se servir</w:t>
            </w:r>
          </w:p>
          <w:p w:rsidR="00216984" w:rsidRPr="00B62036" w:rsidRDefault="007F4532" w:rsidP="00216984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Déclaration inexistante ou incorrecte, traçabilité impossible</w:t>
            </w:r>
            <w:r w:rsidR="00216984" w:rsidRPr="00B62036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Manque d’information orale sur les allergènes pouvant se trouver dans les denrées alimentaires</w:t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Mauvais état, sales</w:t>
            </w:r>
          </w:p>
          <w:p w:rsidR="00405798" w:rsidRPr="00B62036" w:rsidRDefault="00405798" w:rsidP="00A969A7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Distributeurs de savon et d’essuie-mains à usage unique vides</w:t>
            </w:r>
          </w:p>
          <w:p w:rsidR="00216984" w:rsidRPr="00B62036" w:rsidRDefault="00216984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Parmesan, jambon par exemple.</w:t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Allergènes</w:t>
            </w:r>
          </w:p>
        </w:tc>
      </w:tr>
      <w:tr w:rsidR="007F4532" w:rsidRPr="00B62036" w:rsidTr="00216984">
        <w:tc>
          <w:tcPr>
            <w:tcW w:w="1539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DB1E71" w:rsidP="004A0B6E">
            <w:pPr>
              <w:pStyle w:val="Tabelle"/>
              <w:tabs>
                <w:tab w:val="clear" w:pos="425"/>
                <w:tab w:val="clear" w:pos="851"/>
                <w:tab w:val="clear" w:pos="4537"/>
                <w:tab w:val="clear" w:pos="9072"/>
              </w:tabs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  <w:r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4</w:t>
            </w:r>
            <w:r w:rsidR="007F4532"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. Stockage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Altération des denrées en raison de températures trop élevées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Denrées périssables stockées à l’air ambiant ou réfrigérées</w:t>
            </w:r>
            <w:r w:rsidR="00A969A7" w:rsidRPr="00B620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2036">
              <w:rPr>
                <w:rFonts w:ascii="Times New Roman" w:hAnsi="Times New Roman"/>
                <w:sz w:val="18"/>
                <w:szCs w:val="18"/>
              </w:rPr>
              <w:t>/</w:t>
            </w:r>
            <w:r w:rsidR="00A969A7" w:rsidRPr="00B620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2036">
              <w:rPr>
                <w:rFonts w:ascii="Times New Roman" w:hAnsi="Times New Roman"/>
                <w:sz w:val="18"/>
                <w:szCs w:val="18"/>
              </w:rPr>
              <w:t xml:space="preserve"> congelées à une température insuffisante</w:t>
            </w:r>
          </w:p>
        </w:tc>
      </w:tr>
      <w:tr w:rsidR="007F4532" w:rsidRPr="00B62036" w:rsidTr="00216984">
        <w:tc>
          <w:tcPr>
            <w:tcW w:w="1539" w:type="dxa"/>
            <w:vMerge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7F4532" w:rsidP="004A0B6E">
            <w:pPr>
              <w:pStyle w:val="Tabelle"/>
              <w:tabs>
                <w:tab w:val="clear" w:pos="425"/>
                <w:tab w:val="clear" w:pos="851"/>
                <w:tab w:val="clear" w:pos="4537"/>
                <w:tab w:val="clear" w:pos="9072"/>
              </w:tabs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Altération des denrées en raison d’entreposage trop long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Date de conservation minimale ou date limite de consommation pas respectée</w:t>
            </w:r>
          </w:p>
        </w:tc>
      </w:tr>
      <w:tr w:rsidR="007F4532" w:rsidRPr="00B62036" w:rsidTr="00216984">
        <w:tc>
          <w:tcPr>
            <w:tcW w:w="1539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7F4532" w:rsidP="004A0B6E">
            <w:pPr>
              <w:pStyle w:val="Tabelle"/>
              <w:tabs>
                <w:tab w:val="clear" w:pos="425"/>
                <w:tab w:val="clear" w:pos="851"/>
                <w:tab w:val="clear" w:pos="4537"/>
                <w:tab w:val="clear" w:pos="9072"/>
              </w:tabs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Contamination de denrées non protégées</w:t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Contamination par des parasites</w:t>
            </w:r>
          </w:p>
          <w:p w:rsidR="00D02FE4" w:rsidRPr="00B62036" w:rsidRDefault="00D02FE4" w:rsidP="002E3189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 xml:space="preserve">Perte de traçabilité lors de </w:t>
            </w:r>
            <w:proofErr w:type="spellStart"/>
            <w:r w:rsidRPr="00B62036">
              <w:rPr>
                <w:rFonts w:ascii="Times New Roman" w:hAnsi="Times New Roman"/>
                <w:sz w:val="18"/>
                <w:szCs w:val="18"/>
              </w:rPr>
              <w:t>portionn</w:t>
            </w:r>
            <w:r w:rsidR="008230BC" w:rsidRPr="00B62036">
              <w:rPr>
                <w:rFonts w:ascii="Times New Roman" w:hAnsi="Times New Roman"/>
                <w:sz w:val="18"/>
                <w:szCs w:val="18"/>
              </w:rPr>
              <w:t>ement</w:t>
            </w:r>
            <w:proofErr w:type="spellEnd"/>
            <w:r w:rsidRPr="00B62036">
              <w:rPr>
                <w:rFonts w:ascii="Times New Roman" w:hAnsi="Times New Roman"/>
                <w:sz w:val="18"/>
                <w:szCs w:val="18"/>
              </w:rPr>
              <w:t xml:space="preserve"> ou de r</w:t>
            </w:r>
            <w:r w:rsidR="002E3189" w:rsidRPr="00B62036">
              <w:rPr>
                <w:rFonts w:ascii="Times New Roman" w:hAnsi="Times New Roman"/>
                <w:sz w:val="18"/>
                <w:szCs w:val="18"/>
              </w:rPr>
              <w:t>econditionnement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Denrées stockées sans protection (non couvertes ou emballées)</w:t>
            </w:r>
          </w:p>
          <w:p w:rsidR="007F4532" w:rsidRPr="00B62036" w:rsidRDefault="00A969A7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Vers de</w:t>
            </w:r>
            <w:r w:rsidR="007F4532" w:rsidRPr="00B62036">
              <w:rPr>
                <w:rFonts w:ascii="Times New Roman" w:hAnsi="Times New Roman"/>
                <w:sz w:val="18"/>
                <w:szCs w:val="18"/>
              </w:rPr>
              <w:t xml:space="preserve"> farine, </w:t>
            </w:r>
            <w:r w:rsidRPr="00B62036">
              <w:rPr>
                <w:rFonts w:ascii="Times New Roman" w:hAnsi="Times New Roman"/>
                <w:sz w:val="18"/>
                <w:szCs w:val="18"/>
              </w:rPr>
              <w:t>rongeurs</w:t>
            </w:r>
            <w:r w:rsidR="007F4532" w:rsidRPr="00B62036">
              <w:rPr>
                <w:rFonts w:ascii="Times New Roman" w:hAnsi="Times New Roman"/>
                <w:sz w:val="18"/>
                <w:szCs w:val="18"/>
              </w:rPr>
              <w:t>, fourmis par exemple</w:t>
            </w:r>
          </w:p>
          <w:p w:rsidR="00216984" w:rsidRPr="00B62036" w:rsidRDefault="00D02FE4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Perte d’étiquette, de fiche techn</w:t>
            </w:r>
            <w:r w:rsidR="00216984" w:rsidRPr="00B62036">
              <w:rPr>
                <w:rFonts w:ascii="Times New Roman" w:hAnsi="Times New Roman"/>
                <w:sz w:val="18"/>
                <w:szCs w:val="18"/>
              </w:rPr>
              <w:t>ique, de bulletin de livraison.</w:t>
            </w:r>
          </w:p>
          <w:p w:rsidR="00D02FE4" w:rsidRPr="00B62036" w:rsidRDefault="00D02FE4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Absence de datage</w:t>
            </w:r>
          </w:p>
        </w:tc>
      </w:tr>
      <w:tr w:rsidR="007F4532" w:rsidRPr="00B62036" w:rsidTr="00216984">
        <w:tc>
          <w:tcPr>
            <w:tcW w:w="1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DB1E71" w:rsidP="004A0B6E">
            <w:pPr>
              <w:pStyle w:val="Tabelle"/>
              <w:tabs>
                <w:tab w:val="clear" w:pos="425"/>
                <w:tab w:val="clear" w:pos="851"/>
                <w:tab w:val="clear" w:pos="4537"/>
                <w:tab w:val="clear" w:pos="9072"/>
              </w:tabs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  <w:r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5</w:t>
            </w:r>
            <w:r w:rsidR="007F4532"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. Gestion</w:t>
            </w:r>
            <w:r w:rsidR="00A969A7"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 xml:space="preserve"> </w:t>
            </w:r>
            <w:r w:rsidR="007F4532"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des déchets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Contamination des denrées en raison de contact avec des déchets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D9195F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Elimination incorrecte des restes et des déchets, emplacement inapproprié</w:t>
            </w:r>
          </w:p>
        </w:tc>
      </w:tr>
      <w:tr w:rsidR="007F4532" w:rsidRPr="00B62036" w:rsidTr="00216984">
        <w:tc>
          <w:tcPr>
            <w:tcW w:w="1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32" w:rsidRPr="00B62036" w:rsidRDefault="00DB1E71" w:rsidP="004A0B6E">
            <w:pPr>
              <w:pStyle w:val="Tabelle"/>
              <w:tabs>
                <w:tab w:val="clear" w:pos="425"/>
                <w:tab w:val="clear" w:pos="851"/>
                <w:tab w:val="clear" w:pos="4537"/>
                <w:tab w:val="clear" w:pos="9072"/>
              </w:tabs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  <w:r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6</w:t>
            </w:r>
            <w:r w:rsidR="007F4532" w:rsidRPr="00B62036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. Locaux et équipement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Locaux inapproprié</w:t>
            </w:r>
            <w:r w:rsidR="00216984" w:rsidRPr="00B62036">
              <w:rPr>
                <w:rFonts w:ascii="Times New Roman" w:hAnsi="Times New Roman"/>
                <w:sz w:val="18"/>
                <w:szCs w:val="18"/>
              </w:rPr>
              <w:t>s</w:t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Postes d’eau insuffisants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Mauvais état. Difficilement nettoyables</w:t>
            </w:r>
          </w:p>
          <w:p w:rsidR="007F4532" w:rsidRPr="00B62036" w:rsidRDefault="007F4532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Contamination</w:t>
            </w:r>
            <w:r w:rsidR="001A3E80" w:rsidRPr="00B62036">
              <w:rPr>
                <w:rFonts w:ascii="Times New Roman" w:hAnsi="Times New Roman"/>
                <w:sz w:val="18"/>
                <w:szCs w:val="18"/>
              </w:rPr>
              <w:t>s</w:t>
            </w:r>
            <w:r w:rsidRPr="00B62036">
              <w:rPr>
                <w:rFonts w:ascii="Times New Roman" w:hAnsi="Times New Roman"/>
                <w:sz w:val="18"/>
                <w:szCs w:val="18"/>
              </w:rPr>
              <w:t xml:space="preserve"> croisée</w:t>
            </w:r>
            <w:r w:rsidR="001A3E80" w:rsidRPr="00B62036">
              <w:rPr>
                <w:rFonts w:ascii="Times New Roman" w:hAnsi="Times New Roman"/>
                <w:sz w:val="18"/>
                <w:szCs w:val="18"/>
              </w:rPr>
              <w:t>s</w:t>
            </w:r>
          </w:p>
          <w:p w:rsidR="001A3E80" w:rsidRPr="00B62036" w:rsidRDefault="001A3E80" w:rsidP="00A969A7">
            <w:pPr>
              <w:pStyle w:val="Text1"/>
              <w:numPr>
                <w:ilvl w:val="0"/>
                <w:numId w:val="34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0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036">
              <w:rPr>
                <w:rFonts w:ascii="Times New Roman" w:hAnsi="Times New Roman"/>
                <w:sz w:val="18"/>
                <w:szCs w:val="18"/>
              </w:rPr>
              <w:t>1 seul lavabo pour le lavage des mains et des ustensiles</w:t>
            </w:r>
          </w:p>
        </w:tc>
      </w:tr>
    </w:tbl>
    <w:p w:rsidR="00B62036" w:rsidRDefault="00B62036" w:rsidP="001E6FC3">
      <w:pPr>
        <w:pStyle w:val="Text"/>
        <w:spacing w:after="0"/>
        <w:jc w:val="center"/>
        <w:rPr>
          <w:b/>
          <w:sz w:val="28"/>
          <w:szCs w:val="28"/>
          <w:lang w:val="fr-CH"/>
        </w:rPr>
      </w:pPr>
    </w:p>
    <w:p w:rsidR="00B62036" w:rsidRDefault="00B62036">
      <w:pPr>
        <w:overflowPunct/>
        <w:autoSpaceDE/>
        <w:autoSpaceDN/>
        <w:adjustRightInd/>
        <w:textAlignment w:val="auto"/>
        <w:rPr>
          <w:b/>
          <w:sz w:val="28"/>
          <w:szCs w:val="28"/>
          <w:lang w:val="fr-CH" w:eastAsia="de-CH"/>
        </w:rPr>
      </w:pPr>
      <w:r>
        <w:rPr>
          <w:b/>
          <w:sz w:val="28"/>
          <w:szCs w:val="28"/>
          <w:lang w:val="fr-CH"/>
        </w:rPr>
        <w:br w:type="page"/>
      </w:r>
    </w:p>
    <w:p w:rsidR="001E6FC3" w:rsidRDefault="001E6FC3" w:rsidP="00B62036">
      <w:pPr>
        <w:pStyle w:val="05objet"/>
        <w:jc w:val="center"/>
      </w:pPr>
      <w:r w:rsidRPr="009B2ECD">
        <w:lastRenderedPageBreak/>
        <w:t>B. Directives de travail</w:t>
      </w:r>
    </w:p>
    <w:p w:rsidR="00BA2912" w:rsidRPr="009B2ECD" w:rsidRDefault="00BA2912" w:rsidP="00B62036">
      <w:pPr>
        <w:pStyle w:val="05objet"/>
        <w:jc w:val="center"/>
      </w:pPr>
    </w:p>
    <w:p w:rsidR="001E6FC3" w:rsidRPr="00B62036" w:rsidRDefault="001E6FC3" w:rsidP="00FE076E">
      <w:pPr>
        <w:numPr>
          <w:ilvl w:val="1"/>
          <w:numId w:val="29"/>
        </w:numPr>
        <w:tabs>
          <w:tab w:val="left" w:pos="709"/>
        </w:tabs>
        <w:overflowPunct/>
        <w:autoSpaceDE/>
        <w:autoSpaceDN/>
        <w:adjustRightInd/>
        <w:spacing w:before="240" w:after="120"/>
        <w:ind w:left="1441" w:hanging="1157"/>
        <w:textAlignment w:val="auto"/>
        <w:rPr>
          <w:rFonts w:ascii="Times New Roman" w:hAnsi="Times New Roman"/>
          <w:b/>
          <w:sz w:val="26"/>
          <w:szCs w:val="26"/>
          <w:lang w:val="fr-CH"/>
        </w:rPr>
      </w:pPr>
      <w:r w:rsidRPr="00B62036">
        <w:rPr>
          <w:rFonts w:ascii="Times New Roman" w:hAnsi="Times New Roman"/>
          <w:b/>
          <w:sz w:val="26"/>
          <w:szCs w:val="26"/>
          <w:lang w:val="fr-CH"/>
        </w:rPr>
        <w:t>Descriptif de l’établissement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Nom et adresse de l’établissement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Téléphone, fax, e-mail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Propriétaire, gérant, locataire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Personne responsable et suppléant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Nature et taille de l’établissement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Offre</w:t>
      </w:r>
      <w:r w:rsidR="0083162C" w:rsidRPr="00B62036">
        <w:rPr>
          <w:rFonts w:ascii="Times New Roman" w:hAnsi="Times New Roman"/>
          <w:sz w:val="24"/>
          <w:szCs w:val="24"/>
          <w:lang w:val="fr-CH"/>
        </w:rPr>
        <w:t xml:space="preserve"> / assortiment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Nombre de collaborateurs amenés à travailler avec des denrées</w:t>
      </w:r>
      <w:r w:rsidR="00216984" w:rsidRPr="00B62036">
        <w:rPr>
          <w:rFonts w:ascii="Times New Roman" w:hAnsi="Times New Roman"/>
          <w:sz w:val="24"/>
          <w:szCs w:val="24"/>
          <w:lang w:val="fr-CH"/>
        </w:rPr>
        <w:t xml:space="preserve"> alimentaires.</w:t>
      </w:r>
    </w:p>
    <w:p w:rsidR="001E6FC3" w:rsidRPr="00B62036" w:rsidRDefault="001E6FC3" w:rsidP="00FE076E">
      <w:pPr>
        <w:numPr>
          <w:ilvl w:val="1"/>
          <w:numId w:val="29"/>
        </w:numPr>
        <w:tabs>
          <w:tab w:val="left" w:pos="709"/>
        </w:tabs>
        <w:overflowPunct/>
        <w:autoSpaceDE/>
        <w:autoSpaceDN/>
        <w:adjustRightInd/>
        <w:spacing w:before="240" w:after="120"/>
        <w:ind w:left="1441" w:hanging="1157"/>
        <w:textAlignment w:val="auto"/>
        <w:rPr>
          <w:rFonts w:ascii="Times New Roman" w:hAnsi="Times New Roman"/>
          <w:b/>
          <w:sz w:val="26"/>
          <w:szCs w:val="26"/>
          <w:lang w:val="fr-CH"/>
        </w:rPr>
      </w:pPr>
      <w:r w:rsidRPr="00B62036">
        <w:rPr>
          <w:rFonts w:ascii="Times New Roman" w:hAnsi="Times New Roman"/>
          <w:b/>
          <w:sz w:val="26"/>
          <w:szCs w:val="26"/>
          <w:lang w:val="fr-CH"/>
        </w:rPr>
        <w:t>Personnel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La personne responsable doit transmettre au personnel les règles auxquelles il doit satisfaire en matière d’hygiène, de documentation de l’autocontrôle et de manutention des denrées alimentaires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 xml:space="preserve">(cf. fiche de contrôle </w:t>
      </w:r>
      <w:r w:rsidR="00FE076E" w:rsidRPr="00B62036">
        <w:rPr>
          <w:rFonts w:ascii="Times New Roman" w:hAnsi="Times New Roman"/>
          <w:b/>
          <w:sz w:val="24"/>
          <w:szCs w:val="24"/>
          <w:lang w:val="fr-CH"/>
        </w:rPr>
        <w:t>F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ormation du  personnel)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 xml:space="preserve">se laver </w:t>
      </w:r>
      <w:r w:rsidRPr="00B62036">
        <w:rPr>
          <w:rFonts w:ascii="Times New Roman" w:hAnsi="Times New Roman"/>
          <w:sz w:val="24"/>
          <w:szCs w:val="24"/>
          <w:lang w:val="fr-CH"/>
        </w:rPr>
        <w:t>régulièrement et soigneusement les mains, en tous les cas avant de se mettre au travail, après être allé aux toilettes, après une interruption (pause-cigarette, repas, etc.), après avoir touché des denrées alimentaires crues ou non nettoyées, etc.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se servir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de poste d’hygiène des mains équipé d’un distributeur de savon liquide et d’essuie-mains à usage unique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ne pas porter de bagues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(à l’exception de son alliance),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ne pas avoir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de plaies aux mains ni aux bras (en tous les cas les protéger)</w:t>
      </w:r>
    </w:p>
    <w:p w:rsidR="001E6FC3" w:rsidRPr="00B62036" w:rsidRDefault="00FE076E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l</w:t>
      </w:r>
      <w:r w:rsidR="001E6FC3" w:rsidRPr="00B62036">
        <w:rPr>
          <w:rFonts w:ascii="Times New Roman" w:hAnsi="Times New Roman"/>
          <w:sz w:val="24"/>
          <w:szCs w:val="24"/>
          <w:lang w:val="fr-CH"/>
        </w:rPr>
        <w:t>es cheveux longs</w:t>
      </w:r>
      <w:r w:rsidR="001E6FC3" w:rsidRPr="00B62036">
        <w:rPr>
          <w:rFonts w:ascii="Times New Roman" w:hAnsi="Times New Roman"/>
          <w:b/>
          <w:sz w:val="24"/>
          <w:szCs w:val="24"/>
          <w:lang w:val="fr-CH"/>
        </w:rPr>
        <w:t xml:space="preserve"> doivent être attachés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 xml:space="preserve"> / </w:t>
      </w:r>
      <w:r w:rsidR="001E6FC3" w:rsidRPr="00B62036">
        <w:rPr>
          <w:rFonts w:ascii="Times New Roman" w:hAnsi="Times New Roman"/>
          <w:b/>
          <w:sz w:val="24"/>
          <w:szCs w:val="24"/>
          <w:lang w:val="fr-CH"/>
        </w:rPr>
        <w:t>port d’un couvre-chef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être vêtu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d’habits et de chaussures</w:t>
      </w:r>
      <w:r w:rsidR="004F138F" w:rsidRPr="00B62036">
        <w:rPr>
          <w:rFonts w:ascii="Times New Roman" w:hAnsi="Times New Roman"/>
          <w:sz w:val="24"/>
          <w:szCs w:val="24"/>
          <w:lang w:val="fr-CH"/>
        </w:rPr>
        <w:t xml:space="preserve"> de travail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propres et adéquats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ne pas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manger ni fumer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sur son lieu de travail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 xml:space="preserve">s’annoncer </w:t>
      </w:r>
      <w:r w:rsidRPr="00B62036">
        <w:rPr>
          <w:rFonts w:ascii="Times New Roman" w:hAnsi="Times New Roman"/>
          <w:sz w:val="24"/>
          <w:szCs w:val="24"/>
          <w:lang w:val="fr-CH"/>
        </w:rPr>
        <w:t>en cas de maladies transmissibles par les denrées alimentaires</w:t>
      </w:r>
      <w:r w:rsidR="00FE076E" w:rsidRPr="00B62036">
        <w:rPr>
          <w:rFonts w:ascii="Times New Roman" w:hAnsi="Times New Roman"/>
          <w:sz w:val="24"/>
          <w:szCs w:val="24"/>
          <w:lang w:val="fr-CH"/>
        </w:rPr>
        <w:t>.</w:t>
      </w:r>
    </w:p>
    <w:p w:rsidR="001E6FC3" w:rsidRPr="00B62036" w:rsidRDefault="001E6FC3" w:rsidP="00FE076E">
      <w:pPr>
        <w:numPr>
          <w:ilvl w:val="1"/>
          <w:numId w:val="29"/>
        </w:numPr>
        <w:tabs>
          <w:tab w:val="left" w:pos="709"/>
        </w:tabs>
        <w:overflowPunct/>
        <w:autoSpaceDE/>
        <w:autoSpaceDN/>
        <w:adjustRightInd/>
        <w:spacing w:before="240" w:after="120"/>
        <w:ind w:left="1441" w:hanging="1157"/>
        <w:textAlignment w:val="auto"/>
        <w:rPr>
          <w:rFonts w:ascii="Times New Roman" w:hAnsi="Times New Roman"/>
          <w:b/>
          <w:sz w:val="26"/>
          <w:szCs w:val="26"/>
          <w:lang w:val="fr-CH"/>
        </w:rPr>
      </w:pPr>
      <w:r w:rsidRPr="00B62036">
        <w:rPr>
          <w:rFonts w:ascii="Times New Roman" w:hAnsi="Times New Roman"/>
          <w:b/>
          <w:sz w:val="26"/>
          <w:szCs w:val="26"/>
          <w:lang w:val="fr-CH"/>
        </w:rPr>
        <w:t>Réception des marchandises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contrôler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tous les produits avant de les acheminer vers les secteurs de stockage et de remise de denrées alimentaires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s’assurer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,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lors de la réception des denrées alimentaires, que</w:t>
      </w:r>
      <w:r w:rsidRPr="00B62036">
        <w:rPr>
          <w:rFonts w:ascii="Times New Roman" w:hAnsi="Times New Roman"/>
          <w:sz w:val="24"/>
          <w:szCs w:val="24"/>
          <w:lang w:val="fr-CH"/>
        </w:rPr>
        <w:t>:</w:t>
      </w:r>
    </w:p>
    <w:p w:rsidR="001E6FC3" w:rsidRPr="00B62036" w:rsidRDefault="001E6FC3" w:rsidP="004F138F">
      <w:pPr>
        <w:numPr>
          <w:ilvl w:val="0"/>
          <w:numId w:val="31"/>
        </w:numPr>
        <w:tabs>
          <w:tab w:val="clear" w:pos="490"/>
          <w:tab w:val="num" w:pos="1134"/>
        </w:tabs>
        <w:overflowPunct/>
        <w:autoSpaceDE/>
        <w:autoSpaceDN/>
        <w:adjustRightInd/>
        <w:spacing w:line="300" w:lineRule="exact"/>
        <w:ind w:left="1134" w:hanging="357"/>
        <w:textAlignment w:val="auto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les denrées alimentaires sont de qualité (contrôle organoleptique) et emballées</w:t>
      </w:r>
    </w:p>
    <w:p w:rsidR="001E6FC3" w:rsidRPr="00B62036" w:rsidRDefault="00FE076E" w:rsidP="004F138F">
      <w:pPr>
        <w:numPr>
          <w:ilvl w:val="0"/>
          <w:numId w:val="31"/>
        </w:numPr>
        <w:tabs>
          <w:tab w:val="clear" w:pos="490"/>
          <w:tab w:val="num" w:pos="1134"/>
        </w:tabs>
        <w:overflowPunct/>
        <w:autoSpaceDE/>
        <w:autoSpaceDN/>
        <w:adjustRightInd/>
        <w:spacing w:line="300" w:lineRule="exact"/>
        <w:ind w:left="1134" w:hanging="357"/>
        <w:textAlignment w:val="auto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l</w:t>
      </w:r>
      <w:r w:rsidR="001E6FC3" w:rsidRPr="00B62036">
        <w:rPr>
          <w:rFonts w:ascii="Times New Roman" w:hAnsi="Times New Roman"/>
          <w:sz w:val="24"/>
          <w:szCs w:val="24"/>
          <w:lang w:val="fr-CH"/>
        </w:rPr>
        <w:t>es emballages sont propres et en bon état</w:t>
      </w:r>
    </w:p>
    <w:p w:rsidR="001E6FC3" w:rsidRPr="00B62036" w:rsidRDefault="001E6FC3" w:rsidP="004F138F">
      <w:pPr>
        <w:numPr>
          <w:ilvl w:val="0"/>
          <w:numId w:val="31"/>
        </w:numPr>
        <w:tabs>
          <w:tab w:val="clear" w:pos="490"/>
          <w:tab w:val="num" w:pos="1134"/>
        </w:tabs>
        <w:overflowPunct/>
        <w:autoSpaceDE/>
        <w:autoSpaceDN/>
        <w:adjustRightInd/>
        <w:spacing w:line="300" w:lineRule="exact"/>
        <w:ind w:left="1134" w:hanging="357"/>
        <w:textAlignment w:val="auto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la température des produits réfrigérés est de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 xml:space="preserve"> 5 °C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au maximum et celle des produits congelés de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-18 °C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au minimum</w:t>
      </w:r>
    </w:p>
    <w:p w:rsidR="001E6FC3" w:rsidRPr="00B62036" w:rsidRDefault="001E6FC3" w:rsidP="004F138F">
      <w:pPr>
        <w:numPr>
          <w:ilvl w:val="0"/>
          <w:numId w:val="31"/>
        </w:numPr>
        <w:tabs>
          <w:tab w:val="clear" w:pos="490"/>
          <w:tab w:val="num" w:pos="1134"/>
        </w:tabs>
        <w:overflowPunct/>
        <w:autoSpaceDE/>
        <w:autoSpaceDN/>
        <w:adjustRightInd/>
        <w:spacing w:line="300" w:lineRule="exact"/>
        <w:ind w:left="1134" w:hanging="357"/>
        <w:textAlignment w:val="auto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la température des produits livrés chauds est de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65 °C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au minimum</w:t>
      </w:r>
    </w:p>
    <w:p w:rsidR="001E6FC3" w:rsidRPr="00B62036" w:rsidRDefault="001E6FC3" w:rsidP="004F138F">
      <w:pPr>
        <w:numPr>
          <w:ilvl w:val="0"/>
          <w:numId w:val="31"/>
        </w:numPr>
        <w:tabs>
          <w:tab w:val="clear" w:pos="490"/>
          <w:tab w:val="num" w:pos="1134"/>
        </w:tabs>
        <w:overflowPunct/>
        <w:autoSpaceDE/>
        <w:autoSpaceDN/>
        <w:adjustRightInd/>
        <w:spacing w:line="300" w:lineRule="exact"/>
        <w:ind w:left="1134" w:hanging="357"/>
        <w:textAlignment w:val="auto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la durée de conservation n’est pas échue</w:t>
      </w:r>
    </w:p>
    <w:p w:rsidR="0083162C" w:rsidRPr="00B62036" w:rsidRDefault="001E6FC3" w:rsidP="0083162C">
      <w:pPr>
        <w:numPr>
          <w:ilvl w:val="0"/>
          <w:numId w:val="31"/>
        </w:numPr>
        <w:tabs>
          <w:tab w:val="clear" w:pos="490"/>
          <w:tab w:val="num" w:pos="1134"/>
        </w:tabs>
        <w:overflowPunct/>
        <w:autoSpaceDE/>
        <w:autoSpaceDN/>
        <w:adjustRightInd/>
        <w:spacing w:line="300" w:lineRule="exact"/>
        <w:ind w:left="1134" w:hanging="357"/>
        <w:textAlignment w:val="auto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le pays de production est clairement indiqué pour la viande et les produits à base de viande</w:t>
      </w:r>
    </w:p>
    <w:p w:rsidR="0083162C" w:rsidRPr="00B62036" w:rsidRDefault="001E6FC3" w:rsidP="0083162C">
      <w:pPr>
        <w:numPr>
          <w:ilvl w:val="0"/>
          <w:numId w:val="31"/>
        </w:numPr>
        <w:tabs>
          <w:tab w:val="clear" w:pos="490"/>
          <w:tab w:val="num" w:pos="1134"/>
        </w:tabs>
        <w:overflowPunct/>
        <w:autoSpaceDE/>
        <w:autoSpaceDN/>
        <w:adjustRightInd/>
        <w:spacing w:line="300" w:lineRule="exact"/>
        <w:ind w:left="1134" w:hanging="357"/>
        <w:textAlignment w:val="auto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la composition des denrées a</w:t>
      </w:r>
      <w:r w:rsidR="00FE076E" w:rsidRPr="00B62036">
        <w:rPr>
          <w:rFonts w:ascii="Times New Roman" w:hAnsi="Times New Roman"/>
          <w:sz w:val="24"/>
          <w:szCs w:val="24"/>
          <w:lang w:val="fr-CH"/>
        </w:rPr>
        <w:t>limentaires livrées est connue – no</w:t>
      </w:r>
      <w:r w:rsidR="00834D0D" w:rsidRPr="00B62036">
        <w:rPr>
          <w:rFonts w:ascii="Times New Roman" w:hAnsi="Times New Roman"/>
          <w:sz w:val="24"/>
          <w:szCs w:val="24"/>
          <w:lang w:val="fr-CH"/>
        </w:rPr>
        <w:t>tamment en matière d'allergènes.</w:t>
      </w:r>
    </w:p>
    <w:p w:rsidR="0083162C" w:rsidRPr="009B2ECD" w:rsidRDefault="0083162C">
      <w:pPr>
        <w:overflowPunct/>
        <w:autoSpaceDE/>
        <w:autoSpaceDN/>
        <w:adjustRightInd/>
        <w:textAlignment w:val="auto"/>
        <w:rPr>
          <w:lang w:val="fr-CH"/>
        </w:rPr>
      </w:pPr>
      <w:r w:rsidRPr="009B2ECD">
        <w:rPr>
          <w:lang w:val="fr-CH"/>
        </w:rPr>
        <w:br w:type="page"/>
      </w:r>
    </w:p>
    <w:p w:rsidR="001E6FC3" w:rsidRPr="00B62036" w:rsidRDefault="004F242C" w:rsidP="00FE076E">
      <w:pPr>
        <w:numPr>
          <w:ilvl w:val="1"/>
          <w:numId w:val="29"/>
        </w:numPr>
        <w:tabs>
          <w:tab w:val="left" w:pos="709"/>
        </w:tabs>
        <w:overflowPunct/>
        <w:autoSpaceDE/>
        <w:autoSpaceDN/>
        <w:adjustRightInd/>
        <w:spacing w:before="240" w:after="120"/>
        <w:ind w:left="1441" w:hanging="1157"/>
        <w:textAlignment w:val="auto"/>
        <w:rPr>
          <w:rFonts w:ascii="Times New Roman" w:hAnsi="Times New Roman"/>
          <w:b/>
          <w:sz w:val="26"/>
          <w:szCs w:val="26"/>
          <w:lang w:val="fr-CH"/>
        </w:rPr>
      </w:pPr>
      <w:r w:rsidRPr="00B62036">
        <w:rPr>
          <w:rFonts w:ascii="Times New Roman" w:hAnsi="Times New Roman"/>
          <w:b/>
          <w:sz w:val="26"/>
          <w:szCs w:val="26"/>
          <w:lang w:val="fr-CH"/>
        </w:rPr>
        <w:lastRenderedPageBreak/>
        <w:t>Préparation, r</w:t>
      </w:r>
      <w:r w:rsidR="001E6FC3" w:rsidRPr="00B62036">
        <w:rPr>
          <w:rFonts w:ascii="Times New Roman" w:hAnsi="Times New Roman"/>
          <w:b/>
          <w:sz w:val="26"/>
          <w:szCs w:val="26"/>
          <w:lang w:val="fr-CH"/>
        </w:rPr>
        <w:t xml:space="preserve">emise </w:t>
      </w:r>
      <w:r w:rsidR="004A0B6E" w:rsidRPr="00B62036">
        <w:rPr>
          <w:rFonts w:ascii="Times New Roman" w:hAnsi="Times New Roman"/>
          <w:b/>
          <w:sz w:val="26"/>
          <w:szCs w:val="26"/>
          <w:lang w:val="fr-CH"/>
        </w:rPr>
        <w:t xml:space="preserve">au consommateur </w:t>
      </w:r>
      <w:r w:rsidR="001E6FC3" w:rsidRPr="00B62036">
        <w:rPr>
          <w:rFonts w:ascii="Times New Roman" w:hAnsi="Times New Roman"/>
          <w:b/>
          <w:sz w:val="26"/>
          <w:szCs w:val="26"/>
          <w:lang w:val="fr-CH"/>
        </w:rPr>
        <w:t>et déclaration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 xml:space="preserve">l’accès </w:t>
      </w:r>
      <w:r w:rsidRPr="00B62036">
        <w:rPr>
          <w:rFonts w:ascii="Times New Roman" w:hAnsi="Times New Roman"/>
          <w:sz w:val="24"/>
          <w:szCs w:val="24"/>
          <w:lang w:val="fr-CH"/>
        </w:rPr>
        <w:t>aux locaux de production doit être limité uniquement aux personnes autorisées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utiliser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des surfaces de travail et des ustensiles en matériaux durs, lisses et faciles à nettoyer</w:t>
      </w:r>
    </w:p>
    <w:p w:rsidR="0083162C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un plan de nettoyage comportant le local/l’objet à nettoyer, le produit utilisé, la bonne utilisation du produit et la fréquence de nettoyage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 xml:space="preserve"> doit être établi</w:t>
      </w:r>
      <w:r w:rsidR="0083162C" w:rsidRPr="00B62036">
        <w:rPr>
          <w:rFonts w:ascii="Times New Roman" w:hAnsi="Times New Roman"/>
          <w:sz w:val="24"/>
          <w:szCs w:val="24"/>
          <w:lang w:val="fr-CH"/>
        </w:rPr>
        <w:t xml:space="preserve"> (voir Exemple de plan de nettoyage ci-dessous)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 xml:space="preserve">nettoyer et </w:t>
      </w:r>
      <w:r w:rsidR="0083162C" w:rsidRPr="00B62036">
        <w:rPr>
          <w:rFonts w:ascii="Times New Roman" w:hAnsi="Times New Roman"/>
          <w:b/>
          <w:sz w:val="24"/>
          <w:szCs w:val="24"/>
          <w:lang w:val="fr-CH"/>
        </w:rPr>
        <w:t xml:space="preserve">si nécessaire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désinfecter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les surfaces de travail et les ustensiles avant et après chaque usage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séparer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les secteurs de travail «propres» et «sales» afin d’éviter tout risque de contamination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des lave-mains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facilement accessible</w:t>
      </w:r>
      <w:r w:rsidR="0083162C" w:rsidRPr="00B62036">
        <w:rPr>
          <w:rFonts w:ascii="Times New Roman" w:hAnsi="Times New Roman"/>
          <w:sz w:val="24"/>
          <w:szCs w:val="24"/>
          <w:lang w:val="fr-CH"/>
        </w:rPr>
        <w:t>s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en tout temps</w:t>
      </w:r>
      <w:r w:rsidR="0083162C" w:rsidRPr="00B62036">
        <w:rPr>
          <w:rFonts w:ascii="Times New Roman" w:hAnsi="Times New Roman"/>
          <w:sz w:val="24"/>
          <w:szCs w:val="24"/>
          <w:lang w:val="fr-CH"/>
        </w:rPr>
        <w:t xml:space="preserve"> et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dotés de distributeurs de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savon liquide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et de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serviettes à usage unique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doivent être à disposition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 xml:space="preserve"> 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dans les zones </w:t>
      </w:r>
      <w:r w:rsidR="0083162C" w:rsidRPr="00B62036">
        <w:rPr>
          <w:rFonts w:ascii="Times New Roman" w:hAnsi="Times New Roman"/>
          <w:sz w:val="24"/>
          <w:szCs w:val="24"/>
          <w:lang w:val="fr-CH"/>
        </w:rPr>
        <w:t xml:space="preserve">où </w:t>
      </w:r>
      <w:r w:rsidRPr="00B62036">
        <w:rPr>
          <w:rFonts w:ascii="Times New Roman" w:hAnsi="Times New Roman"/>
          <w:sz w:val="24"/>
          <w:szCs w:val="24"/>
          <w:lang w:val="fr-CH"/>
        </w:rPr>
        <w:t>sont traitées des denrées alimentaires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respecter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les températures de cuisson</w:t>
      </w:r>
      <w:r w:rsidR="001A3E80" w:rsidRPr="00B62036">
        <w:rPr>
          <w:rFonts w:ascii="Times New Roman" w:hAnsi="Times New Roman"/>
          <w:sz w:val="24"/>
          <w:szCs w:val="24"/>
          <w:lang w:val="fr-CH"/>
        </w:rPr>
        <w:t xml:space="preserve"> </w:t>
      </w:r>
      <w:r w:rsidR="00834D0D" w:rsidRPr="00B62036">
        <w:rPr>
          <w:rFonts w:ascii="Times New Roman" w:hAnsi="Times New Roman"/>
          <w:sz w:val="24"/>
          <w:szCs w:val="24"/>
          <w:lang w:val="fr-CH"/>
        </w:rPr>
        <w:t>/</w:t>
      </w:r>
      <w:r w:rsidR="001A3E80" w:rsidRPr="00B62036">
        <w:rPr>
          <w:rFonts w:ascii="Times New Roman" w:hAnsi="Times New Roman"/>
          <w:sz w:val="24"/>
          <w:szCs w:val="24"/>
          <w:lang w:val="fr-CH"/>
        </w:rPr>
        <w:t xml:space="preserve"> de régénération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</w:t>
      </w:r>
      <w:r w:rsidR="00D07169" w:rsidRPr="00B62036">
        <w:rPr>
          <w:rFonts w:ascii="Times New Roman" w:hAnsi="Times New Roman"/>
          <w:b/>
          <w:sz w:val="24"/>
          <w:szCs w:val="24"/>
          <w:lang w:val="fr-CH"/>
        </w:rPr>
        <w:t>à cœur, contrôler ces températures régulièrement</w:t>
      </w:r>
      <w:r w:rsidR="00D07169" w:rsidRPr="00B62036">
        <w:rPr>
          <w:rFonts w:ascii="Times New Roman" w:hAnsi="Times New Roman"/>
          <w:sz w:val="24"/>
          <w:szCs w:val="24"/>
          <w:lang w:val="fr-CH"/>
        </w:rPr>
        <w:t xml:space="preserve"> </w:t>
      </w:r>
      <w:r w:rsidRPr="00B62036">
        <w:rPr>
          <w:rFonts w:ascii="Times New Roman" w:hAnsi="Times New Roman"/>
          <w:sz w:val="24"/>
          <w:szCs w:val="24"/>
          <w:lang w:val="fr-CH"/>
        </w:rPr>
        <w:t>et garantir un refroidissement rapide des denrées alimentaires</w:t>
      </w:r>
    </w:p>
    <w:p w:rsidR="00D07169" w:rsidRPr="00B62036" w:rsidRDefault="00834D0D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lors </w:t>
      </w:r>
      <w:r w:rsidR="00D07169" w:rsidRPr="00B62036">
        <w:rPr>
          <w:rFonts w:ascii="Times New Roman" w:hAnsi="Times New Roman"/>
          <w:sz w:val="24"/>
          <w:szCs w:val="24"/>
          <w:lang w:val="fr-CH"/>
        </w:rPr>
        <w:t xml:space="preserve">de réception des produits en liaison chaude, </w:t>
      </w:r>
      <w:r w:rsidR="00D07169" w:rsidRPr="00B62036">
        <w:rPr>
          <w:rFonts w:ascii="Times New Roman" w:hAnsi="Times New Roman"/>
          <w:b/>
          <w:sz w:val="24"/>
          <w:szCs w:val="24"/>
          <w:lang w:val="fr-CH"/>
        </w:rPr>
        <w:t>assurer</w:t>
      </w:r>
      <w:r w:rsidR="00D07169" w:rsidRPr="00B62036">
        <w:rPr>
          <w:rFonts w:ascii="Times New Roman" w:hAnsi="Times New Roman"/>
          <w:sz w:val="24"/>
          <w:szCs w:val="24"/>
          <w:lang w:val="fr-CH"/>
        </w:rPr>
        <w:t xml:space="preserve"> le maintien de la température avant et pendant le service en disposant p.ex. de bains-marie efficaces. </w:t>
      </w:r>
      <w:r w:rsidR="00D07169" w:rsidRPr="00B62036">
        <w:rPr>
          <w:rFonts w:ascii="Times New Roman" w:hAnsi="Times New Roman"/>
          <w:b/>
          <w:sz w:val="24"/>
          <w:szCs w:val="24"/>
          <w:lang w:val="fr-CH"/>
        </w:rPr>
        <w:t>Contrôler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ces températures régulièrement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la décongélation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des denrées alimentaires doit toujours se faire dans le frigo ou très rapidement (micro-ondes, eau froide</w:t>
      </w:r>
      <w:r w:rsidR="001A3E80" w:rsidRPr="00B62036">
        <w:rPr>
          <w:rFonts w:ascii="Times New Roman" w:hAnsi="Times New Roman"/>
          <w:sz w:val="24"/>
          <w:szCs w:val="24"/>
          <w:lang w:val="fr-CH"/>
        </w:rPr>
        <w:t xml:space="preserve"> courante</w:t>
      </w:r>
      <w:r w:rsidRPr="00B62036">
        <w:rPr>
          <w:rFonts w:ascii="Times New Roman" w:hAnsi="Times New Roman"/>
          <w:sz w:val="24"/>
          <w:szCs w:val="24"/>
          <w:lang w:val="fr-CH"/>
        </w:rPr>
        <w:t>)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 xml:space="preserve">éviter </w:t>
      </w:r>
      <w:r w:rsidRPr="00B62036">
        <w:rPr>
          <w:rFonts w:ascii="Times New Roman" w:hAnsi="Times New Roman"/>
          <w:sz w:val="24"/>
          <w:szCs w:val="24"/>
          <w:lang w:val="fr-CH"/>
        </w:rPr>
        <w:t>les mets à base d’œufs crus, de lait cru et de viande crue</w:t>
      </w:r>
    </w:p>
    <w:p w:rsidR="00D07169" w:rsidRPr="00B62036" w:rsidRDefault="00D07169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éviter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la contamination des produits lors du service en mettant en place des protections (pare-haleine) ou en pratiquant</w:t>
      </w:r>
      <w:r w:rsidR="00834D0D" w:rsidRPr="00B62036">
        <w:rPr>
          <w:rFonts w:ascii="Times New Roman" w:hAnsi="Times New Roman"/>
          <w:sz w:val="24"/>
          <w:szCs w:val="24"/>
          <w:lang w:val="fr-CH"/>
        </w:rPr>
        <w:t xml:space="preserve"> le service directement à table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les pays de production doivent être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déclarés</w:t>
      </w:r>
      <w:r w:rsidR="003917FC" w:rsidRPr="00B62036">
        <w:rPr>
          <w:rFonts w:ascii="Times New Roman" w:hAnsi="Times New Roman"/>
          <w:b/>
          <w:sz w:val="24"/>
          <w:szCs w:val="24"/>
          <w:lang w:val="fr-CH"/>
        </w:rPr>
        <w:t xml:space="preserve"> (séparément par espèce)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sur la carte des mets</w:t>
      </w:r>
      <w:r w:rsidR="001A3E80" w:rsidRPr="00B62036">
        <w:rPr>
          <w:rFonts w:ascii="Times New Roman" w:hAnsi="Times New Roman"/>
          <w:sz w:val="24"/>
          <w:szCs w:val="24"/>
          <w:lang w:val="fr-CH"/>
        </w:rPr>
        <w:t xml:space="preserve"> ou sur un panneau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pour les viandes et les produits à base de viande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la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composition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des denrées alimentaires remises doit </w:t>
      </w:r>
      <w:r w:rsidR="001A3E80" w:rsidRPr="00B62036">
        <w:rPr>
          <w:rFonts w:ascii="Times New Roman" w:hAnsi="Times New Roman"/>
          <w:sz w:val="24"/>
          <w:szCs w:val="24"/>
          <w:lang w:val="fr-CH"/>
        </w:rPr>
        <w:t xml:space="preserve">pouvoir </w:t>
      </w:r>
      <w:r w:rsidRPr="00B62036">
        <w:rPr>
          <w:rFonts w:ascii="Times New Roman" w:hAnsi="Times New Roman"/>
          <w:sz w:val="24"/>
          <w:szCs w:val="24"/>
          <w:lang w:val="fr-CH"/>
        </w:rPr>
        <w:t>être communiquée (notamment allergènes) si les consommateurs en font la demande</w:t>
      </w:r>
      <w:r w:rsidR="0083162C" w:rsidRPr="00B62036">
        <w:rPr>
          <w:rFonts w:ascii="Times New Roman" w:hAnsi="Times New Roman"/>
          <w:sz w:val="24"/>
          <w:szCs w:val="24"/>
          <w:lang w:val="fr-CH"/>
        </w:rPr>
        <w:t>.</w:t>
      </w:r>
    </w:p>
    <w:p w:rsidR="001E6FC3" w:rsidRPr="00B62036" w:rsidRDefault="001E6FC3" w:rsidP="00FE076E">
      <w:pPr>
        <w:numPr>
          <w:ilvl w:val="1"/>
          <w:numId w:val="29"/>
        </w:numPr>
        <w:tabs>
          <w:tab w:val="left" w:pos="709"/>
        </w:tabs>
        <w:overflowPunct/>
        <w:autoSpaceDE/>
        <w:autoSpaceDN/>
        <w:adjustRightInd/>
        <w:spacing w:before="240" w:after="120"/>
        <w:ind w:left="1441" w:hanging="1157"/>
        <w:textAlignment w:val="auto"/>
        <w:rPr>
          <w:rFonts w:ascii="Times New Roman" w:hAnsi="Times New Roman"/>
          <w:b/>
          <w:sz w:val="26"/>
          <w:szCs w:val="26"/>
          <w:lang w:val="fr-CH"/>
        </w:rPr>
      </w:pPr>
      <w:r w:rsidRPr="00B62036">
        <w:rPr>
          <w:rFonts w:ascii="Times New Roman" w:hAnsi="Times New Roman"/>
          <w:b/>
          <w:sz w:val="26"/>
          <w:szCs w:val="26"/>
          <w:lang w:val="fr-CH"/>
        </w:rPr>
        <w:t>Stockage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b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entrepose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r toutes les denrées alimentaires soumises à réfrigération à max. 5 °C ou selon indications du fournisseur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(cf. fiche de contrôle des températures)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b/>
          <w:sz w:val="24"/>
          <w:szCs w:val="24"/>
          <w:lang w:val="fr-CH"/>
        </w:rPr>
        <w:t>stocker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les produits congelés à -18 °C au minimum</w:t>
      </w:r>
      <w:r w:rsidR="00BF4149" w:rsidRPr="00B62036">
        <w:rPr>
          <w:rFonts w:ascii="Times New Roman" w:hAnsi="Times New Roman"/>
          <w:sz w:val="24"/>
          <w:szCs w:val="24"/>
          <w:lang w:val="fr-CH"/>
        </w:rPr>
        <w:t xml:space="preserve"> </w:t>
      </w:r>
      <w:r w:rsidR="00BF4149" w:rsidRPr="00B62036">
        <w:rPr>
          <w:rFonts w:ascii="Times New Roman" w:hAnsi="Times New Roman"/>
          <w:b/>
          <w:sz w:val="24"/>
          <w:szCs w:val="24"/>
          <w:lang w:val="fr-CH"/>
        </w:rPr>
        <w:t>(cf. fiche de contrôle des températures)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lors de la congélation d’aliments, la date de congélation doit être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indiquée</w:t>
      </w:r>
    </w:p>
    <w:p w:rsidR="001A3E80" w:rsidRPr="00B62036" w:rsidRDefault="001A3E80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la congélation d’aliments ne peut s’effectuer qu’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avant l’échéance de la date de péremption</w:t>
      </w:r>
    </w:p>
    <w:p w:rsidR="00BF4149" w:rsidRPr="00B62036" w:rsidRDefault="00BF4149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lors de la décongélation d’aliments, la date de décongélation doit être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indiquée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toutes les denrées alimentaires stockées doivent être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emballées</w:t>
      </w:r>
      <w:r w:rsidRPr="00B62036">
        <w:rPr>
          <w:rFonts w:ascii="Times New Roman" w:hAnsi="Times New Roman"/>
          <w:sz w:val="24"/>
          <w:szCs w:val="24"/>
          <w:lang w:val="fr-CH"/>
        </w:rPr>
        <w:t>, soit avec du film alimentaire ou dans des récipients avec couvercles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les denrées alimentaires emballées « maison » doivent </w:t>
      </w:r>
      <w:r w:rsidR="00BF4149" w:rsidRPr="00B62036">
        <w:rPr>
          <w:rFonts w:ascii="Times New Roman" w:hAnsi="Times New Roman"/>
          <w:sz w:val="24"/>
          <w:szCs w:val="24"/>
          <w:lang w:val="fr-CH"/>
        </w:rPr>
        <w:t>être identifiées</w:t>
      </w:r>
      <w:r w:rsidRPr="00B62036">
        <w:rPr>
          <w:rFonts w:ascii="Times New Roman" w:hAnsi="Times New Roman"/>
          <w:sz w:val="24"/>
          <w:szCs w:val="24"/>
          <w:lang w:val="fr-CH"/>
        </w:rPr>
        <w:t>. La date de consommation doit être définie</w:t>
      </w:r>
      <w:r w:rsidR="00BF4149" w:rsidRPr="00B62036">
        <w:rPr>
          <w:rFonts w:ascii="Times New Roman" w:hAnsi="Times New Roman"/>
          <w:sz w:val="24"/>
          <w:szCs w:val="24"/>
          <w:lang w:val="fr-CH"/>
        </w:rPr>
        <w:t>. La traçabilité avec les denrées d’origine doit être assurée (conservation des étiquettes des denrées d’origine par exemple)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toutes les denrées alimentaires stockées doivent être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datées</w:t>
      </w:r>
    </w:p>
    <w:p w:rsidR="001E6FC3" w:rsidRPr="00B62036" w:rsidRDefault="001E6FC3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les aliments crus, non prêts à la consommation doivent être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stockés à l’écart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des aliments prêts à la consommation</w:t>
      </w:r>
    </w:p>
    <w:p w:rsidR="00BF4149" w:rsidRPr="00B62036" w:rsidRDefault="00BF4149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 xml:space="preserve">les produits de nettoyage ainsi que les médicaments doivent être stockés </w:t>
      </w:r>
      <w:r w:rsidRPr="00B62036">
        <w:rPr>
          <w:rFonts w:ascii="Times New Roman" w:hAnsi="Times New Roman"/>
          <w:b/>
          <w:sz w:val="24"/>
          <w:szCs w:val="24"/>
          <w:lang w:val="fr-CH"/>
        </w:rPr>
        <w:t>séparément</w:t>
      </w:r>
      <w:r w:rsidRPr="00B62036">
        <w:rPr>
          <w:rFonts w:ascii="Times New Roman" w:hAnsi="Times New Roman"/>
          <w:sz w:val="24"/>
          <w:szCs w:val="24"/>
          <w:lang w:val="fr-CH"/>
        </w:rPr>
        <w:t xml:space="preserve"> des denrées alimentaires</w:t>
      </w:r>
    </w:p>
    <w:p w:rsidR="0083162C" w:rsidRPr="00B62036" w:rsidRDefault="00BF4149" w:rsidP="00B62036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62036">
        <w:rPr>
          <w:rFonts w:ascii="Times New Roman" w:hAnsi="Times New Roman"/>
          <w:sz w:val="24"/>
          <w:szCs w:val="24"/>
          <w:lang w:val="fr-CH"/>
        </w:rPr>
        <w:t>un contrôle régulier de présence de vermine doit être effectué</w:t>
      </w:r>
      <w:r w:rsidR="0083162C" w:rsidRPr="00B62036">
        <w:rPr>
          <w:rFonts w:ascii="Times New Roman" w:hAnsi="Times New Roman"/>
          <w:sz w:val="24"/>
          <w:szCs w:val="24"/>
          <w:lang w:val="fr-CH"/>
        </w:rPr>
        <w:t>.</w:t>
      </w:r>
    </w:p>
    <w:p w:rsidR="00B62036" w:rsidRDefault="00B62036">
      <w:pPr>
        <w:overflowPunct/>
        <w:autoSpaceDE/>
        <w:autoSpaceDN/>
        <w:adjustRightInd/>
        <w:textAlignment w:val="auto"/>
        <w:rPr>
          <w:lang w:val="fr-CH"/>
        </w:rPr>
      </w:pPr>
      <w:r>
        <w:rPr>
          <w:lang w:val="fr-CH"/>
        </w:rPr>
        <w:br w:type="page"/>
      </w:r>
    </w:p>
    <w:p w:rsidR="0083162C" w:rsidRPr="009B2ECD" w:rsidRDefault="0083162C">
      <w:pPr>
        <w:overflowPunct/>
        <w:autoSpaceDE/>
        <w:autoSpaceDN/>
        <w:adjustRightInd/>
        <w:textAlignment w:val="auto"/>
        <w:rPr>
          <w:lang w:val="fr-CH"/>
        </w:rPr>
      </w:pPr>
    </w:p>
    <w:p w:rsidR="001E6FC3" w:rsidRPr="00B62036" w:rsidRDefault="001E6FC3" w:rsidP="00FE076E">
      <w:pPr>
        <w:numPr>
          <w:ilvl w:val="1"/>
          <w:numId w:val="29"/>
        </w:numPr>
        <w:tabs>
          <w:tab w:val="left" w:pos="709"/>
        </w:tabs>
        <w:overflowPunct/>
        <w:autoSpaceDE/>
        <w:autoSpaceDN/>
        <w:adjustRightInd/>
        <w:spacing w:before="240" w:after="120"/>
        <w:ind w:left="1441" w:hanging="1157"/>
        <w:textAlignment w:val="auto"/>
        <w:rPr>
          <w:rFonts w:ascii="Times New Roman" w:hAnsi="Times New Roman"/>
          <w:b/>
          <w:sz w:val="26"/>
          <w:szCs w:val="26"/>
          <w:lang w:val="fr-CH"/>
        </w:rPr>
      </w:pPr>
      <w:r w:rsidRPr="00B62036">
        <w:rPr>
          <w:rFonts w:ascii="Times New Roman" w:hAnsi="Times New Roman"/>
          <w:b/>
          <w:sz w:val="26"/>
          <w:szCs w:val="26"/>
          <w:lang w:val="fr-CH"/>
        </w:rPr>
        <w:t>Gestion des déchets</w:t>
      </w:r>
    </w:p>
    <w:p w:rsidR="001E6FC3" w:rsidRPr="00BA2912" w:rsidRDefault="001E6FC3" w:rsidP="00BA2912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9B2ECD">
        <w:rPr>
          <w:b/>
          <w:lang w:val="fr-CH"/>
        </w:rPr>
        <w:t>j</w:t>
      </w:r>
      <w:r w:rsidRPr="00BA2912">
        <w:rPr>
          <w:rFonts w:ascii="Times New Roman" w:hAnsi="Times New Roman"/>
          <w:b/>
          <w:sz w:val="24"/>
          <w:szCs w:val="24"/>
          <w:lang w:val="fr-CH"/>
        </w:rPr>
        <w:t xml:space="preserve">eter </w:t>
      </w:r>
      <w:r w:rsidRPr="00BA2912">
        <w:rPr>
          <w:rFonts w:ascii="Times New Roman" w:hAnsi="Times New Roman"/>
          <w:sz w:val="24"/>
          <w:szCs w:val="24"/>
          <w:lang w:val="fr-CH"/>
        </w:rPr>
        <w:t>les déchets de cuisine et les restes au fur et à mesure ou les entreposer à l’abri et au frais</w:t>
      </w:r>
    </w:p>
    <w:p w:rsidR="001E6FC3" w:rsidRPr="00BA2912" w:rsidRDefault="001E6FC3" w:rsidP="00BA2912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A2912">
        <w:rPr>
          <w:rFonts w:ascii="Times New Roman" w:hAnsi="Times New Roman"/>
          <w:sz w:val="24"/>
          <w:szCs w:val="24"/>
          <w:lang w:val="fr-CH"/>
        </w:rPr>
        <w:t>les poubelles doivent être</w:t>
      </w:r>
      <w:r w:rsidRPr="00BA2912">
        <w:rPr>
          <w:rFonts w:ascii="Times New Roman" w:hAnsi="Times New Roman"/>
          <w:b/>
          <w:sz w:val="24"/>
          <w:szCs w:val="24"/>
          <w:lang w:val="fr-CH"/>
        </w:rPr>
        <w:t xml:space="preserve"> munies d’un dispositif de fermeture</w:t>
      </w:r>
    </w:p>
    <w:p w:rsidR="001E6FC3" w:rsidRPr="00BA2912" w:rsidRDefault="001E6FC3" w:rsidP="00BA2912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A2912">
        <w:rPr>
          <w:rFonts w:ascii="Times New Roman" w:hAnsi="Times New Roman"/>
          <w:b/>
          <w:sz w:val="24"/>
          <w:szCs w:val="24"/>
          <w:lang w:val="fr-CH"/>
        </w:rPr>
        <w:t>l’emplacement</w:t>
      </w:r>
      <w:r w:rsidRPr="00BA2912">
        <w:rPr>
          <w:rFonts w:ascii="Times New Roman" w:hAnsi="Times New Roman"/>
          <w:sz w:val="24"/>
          <w:szCs w:val="24"/>
          <w:lang w:val="fr-CH"/>
        </w:rPr>
        <w:t xml:space="preserve"> des poubelles doit permettre d’éviter toute influence préjudiciable sur les denrées alimentaires</w:t>
      </w:r>
    </w:p>
    <w:p w:rsidR="001A3E80" w:rsidRPr="00BA2912" w:rsidRDefault="001E6FC3" w:rsidP="00BA2912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A2912">
        <w:rPr>
          <w:rFonts w:ascii="Times New Roman" w:hAnsi="Times New Roman"/>
          <w:sz w:val="24"/>
          <w:szCs w:val="24"/>
          <w:lang w:val="fr-CH"/>
        </w:rPr>
        <w:t xml:space="preserve">les poubelles doivent être </w:t>
      </w:r>
      <w:r w:rsidRPr="00BA2912">
        <w:rPr>
          <w:rFonts w:ascii="Times New Roman" w:hAnsi="Times New Roman"/>
          <w:b/>
          <w:sz w:val="24"/>
          <w:szCs w:val="24"/>
          <w:lang w:val="fr-CH"/>
        </w:rPr>
        <w:t>sorties</w:t>
      </w:r>
      <w:r w:rsidRPr="00BA2912">
        <w:rPr>
          <w:rFonts w:ascii="Times New Roman" w:hAnsi="Times New Roman"/>
          <w:sz w:val="24"/>
          <w:szCs w:val="24"/>
          <w:lang w:val="fr-CH"/>
        </w:rPr>
        <w:t xml:space="preserve"> des zones dans lesquelles des denrées alimentaires sont utilisées </w:t>
      </w:r>
      <w:r w:rsidRPr="00BA2912">
        <w:rPr>
          <w:rFonts w:ascii="Times New Roman" w:hAnsi="Times New Roman"/>
          <w:b/>
          <w:sz w:val="24"/>
          <w:szCs w:val="24"/>
          <w:lang w:val="fr-CH"/>
        </w:rPr>
        <w:t>au minimum en fin d’activité quotidienne</w:t>
      </w:r>
    </w:p>
    <w:p w:rsidR="001E6FC3" w:rsidRPr="009B2ECD" w:rsidRDefault="001A3E80" w:rsidP="00BA2912">
      <w:pPr>
        <w:pStyle w:val="07puces3"/>
        <w:rPr>
          <w:lang w:val="fr-CH"/>
        </w:rPr>
      </w:pPr>
      <w:r w:rsidRPr="00BA2912">
        <w:rPr>
          <w:rFonts w:ascii="Times New Roman" w:hAnsi="Times New Roman"/>
          <w:sz w:val="24"/>
          <w:szCs w:val="24"/>
          <w:lang w:val="fr-CH"/>
        </w:rPr>
        <w:t xml:space="preserve">les déchets doivent être </w:t>
      </w:r>
      <w:r w:rsidRPr="00BA2912">
        <w:rPr>
          <w:rFonts w:ascii="Times New Roman" w:hAnsi="Times New Roman"/>
          <w:b/>
          <w:sz w:val="24"/>
          <w:szCs w:val="24"/>
          <w:lang w:val="fr-CH"/>
        </w:rPr>
        <w:t>éliminés</w:t>
      </w:r>
      <w:r w:rsidRPr="00BA2912">
        <w:rPr>
          <w:rFonts w:ascii="Times New Roman" w:hAnsi="Times New Roman"/>
          <w:sz w:val="24"/>
          <w:szCs w:val="24"/>
          <w:lang w:val="fr-CH"/>
        </w:rPr>
        <w:t xml:space="preserve"> selon les informations contenue</w:t>
      </w:r>
      <w:r w:rsidR="00834D0D" w:rsidRPr="00BA2912">
        <w:rPr>
          <w:rFonts w:ascii="Times New Roman" w:hAnsi="Times New Roman"/>
          <w:sz w:val="24"/>
          <w:szCs w:val="24"/>
          <w:lang w:val="fr-CH"/>
        </w:rPr>
        <w:t>s</w:t>
      </w:r>
      <w:r w:rsidRPr="00BA2912">
        <w:rPr>
          <w:rFonts w:ascii="Times New Roman" w:hAnsi="Times New Roman"/>
          <w:sz w:val="24"/>
          <w:szCs w:val="24"/>
          <w:lang w:val="fr-CH"/>
        </w:rPr>
        <w:t xml:space="preserve"> dans </w:t>
      </w:r>
      <w:r w:rsidR="00834D0D" w:rsidRPr="00BA2912">
        <w:rPr>
          <w:rFonts w:ascii="Times New Roman" w:hAnsi="Times New Roman"/>
          <w:sz w:val="24"/>
          <w:szCs w:val="24"/>
          <w:lang w:val="fr-CH"/>
        </w:rPr>
        <w:t>la</w:t>
      </w:r>
      <w:r w:rsidRPr="00BA2912">
        <w:rPr>
          <w:rFonts w:ascii="Times New Roman" w:hAnsi="Times New Roman"/>
          <w:sz w:val="24"/>
          <w:szCs w:val="24"/>
          <w:lang w:val="fr-CH"/>
        </w:rPr>
        <w:t xml:space="preserve"> brochure</w:t>
      </w:r>
      <w:r w:rsidR="00834D0D" w:rsidRPr="00BA2912">
        <w:rPr>
          <w:rFonts w:ascii="Times New Roman" w:hAnsi="Times New Roman"/>
          <w:sz w:val="24"/>
          <w:szCs w:val="24"/>
          <w:lang w:val="fr-CH"/>
        </w:rPr>
        <w:t xml:space="preserve"> "</w:t>
      </w:r>
      <w:hyperlink r:id="rId12" w:history="1">
        <w:r w:rsidRPr="00EC36B6">
          <w:rPr>
            <w:rStyle w:val="Lienhypertexte"/>
            <w:rFonts w:ascii="Times New Roman" w:hAnsi="Times New Roman"/>
            <w:sz w:val="24"/>
            <w:szCs w:val="24"/>
            <w:lang w:val="fr-CH"/>
          </w:rPr>
          <w:t>Que faire des restes d’aliments</w:t>
        </w:r>
      </w:hyperlink>
      <w:r w:rsidR="00834D0D" w:rsidRPr="00BA2912">
        <w:rPr>
          <w:rFonts w:ascii="Times New Roman" w:hAnsi="Times New Roman"/>
          <w:sz w:val="24"/>
          <w:szCs w:val="24"/>
          <w:lang w:val="fr-CH"/>
        </w:rPr>
        <w:t>".</w:t>
      </w:r>
    </w:p>
    <w:p w:rsidR="001E6FC3" w:rsidRPr="00BA2912" w:rsidRDefault="001E6FC3" w:rsidP="00FE076E">
      <w:pPr>
        <w:numPr>
          <w:ilvl w:val="1"/>
          <w:numId w:val="29"/>
        </w:numPr>
        <w:tabs>
          <w:tab w:val="left" w:pos="709"/>
        </w:tabs>
        <w:overflowPunct/>
        <w:autoSpaceDE/>
        <w:autoSpaceDN/>
        <w:adjustRightInd/>
        <w:spacing w:before="240" w:after="120"/>
        <w:ind w:left="1441" w:hanging="1157"/>
        <w:textAlignment w:val="auto"/>
        <w:rPr>
          <w:rFonts w:ascii="Times New Roman" w:hAnsi="Times New Roman"/>
          <w:b/>
          <w:sz w:val="26"/>
          <w:szCs w:val="26"/>
          <w:lang w:val="fr-CH"/>
        </w:rPr>
      </w:pPr>
      <w:r w:rsidRPr="00BA2912">
        <w:rPr>
          <w:rFonts w:ascii="Times New Roman" w:hAnsi="Times New Roman"/>
          <w:b/>
          <w:sz w:val="26"/>
          <w:szCs w:val="26"/>
          <w:lang w:val="fr-CH"/>
        </w:rPr>
        <w:t>Locaux et équipement</w:t>
      </w:r>
    </w:p>
    <w:p w:rsidR="001E6FC3" w:rsidRPr="00BA2912" w:rsidRDefault="001E6FC3" w:rsidP="00BA2912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A2912">
        <w:rPr>
          <w:rFonts w:ascii="Times New Roman" w:hAnsi="Times New Roman"/>
          <w:sz w:val="24"/>
          <w:szCs w:val="24"/>
          <w:lang w:val="fr-CH"/>
        </w:rPr>
        <w:t xml:space="preserve">un thermomètre </w:t>
      </w:r>
      <w:r w:rsidR="00D07169" w:rsidRPr="00BA2912">
        <w:rPr>
          <w:rFonts w:ascii="Times New Roman" w:hAnsi="Times New Roman"/>
          <w:sz w:val="24"/>
          <w:szCs w:val="24"/>
          <w:lang w:val="fr-CH"/>
        </w:rPr>
        <w:t xml:space="preserve">(sonde ou infra-rouge) </w:t>
      </w:r>
      <w:r w:rsidRPr="00BA2912">
        <w:rPr>
          <w:rFonts w:ascii="Times New Roman" w:hAnsi="Times New Roman"/>
          <w:sz w:val="24"/>
          <w:szCs w:val="24"/>
          <w:lang w:val="fr-CH"/>
        </w:rPr>
        <w:t>pour le contrôle à la livraison doit être à disposition. Le bon fonctionnement du thermomètre doit être vérifié par comparaison avec un autre thermomètre</w:t>
      </w:r>
    </w:p>
    <w:p w:rsidR="001E6FC3" w:rsidRPr="00BA2912" w:rsidRDefault="001E6FC3" w:rsidP="00BA2912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A2912">
        <w:rPr>
          <w:rFonts w:ascii="Times New Roman" w:hAnsi="Times New Roman"/>
          <w:sz w:val="24"/>
          <w:szCs w:val="24"/>
          <w:lang w:val="fr-CH"/>
        </w:rPr>
        <w:t xml:space="preserve">un contrôle </w:t>
      </w:r>
      <w:r w:rsidRPr="00BA2912">
        <w:rPr>
          <w:rFonts w:ascii="Times New Roman" w:hAnsi="Times New Roman"/>
          <w:b/>
          <w:sz w:val="24"/>
          <w:szCs w:val="24"/>
          <w:lang w:val="fr-CH"/>
        </w:rPr>
        <w:t>annuel</w:t>
      </w:r>
      <w:r w:rsidRPr="00BA2912">
        <w:rPr>
          <w:rFonts w:ascii="Times New Roman" w:hAnsi="Times New Roman"/>
          <w:sz w:val="24"/>
          <w:szCs w:val="24"/>
          <w:lang w:val="fr-CH"/>
        </w:rPr>
        <w:t xml:space="preserve"> de l’état des locaux, du mobilier, des équipements et des ustensiles doit être effectué et </w:t>
      </w:r>
      <w:r w:rsidRPr="00BA2912">
        <w:rPr>
          <w:rFonts w:ascii="Times New Roman" w:hAnsi="Times New Roman"/>
          <w:b/>
          <w:sz w:val="24"/>
          <w:szCs w:val="24"/>
          <w:lang w:val="fr-CH"/>
        </w:rPr>
        <w:t>documenté</w:t>
      </w:r>
    </w:p>
    <w:p w:rsidR="001E6FC3" w:rsidRPr="00BA2912" w:rsidRDefault="001E6FC3" w:rsidP="00BA2912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A2912">
        <w:rPr>
          <w:rFonts w:ascii="Times New Roman" w:hAnsi="Times New Roman"/>
          <w:b/>
          <w:sz w:val="24"/>
          <w:szCs w:val="24"/>
          <w:lang w:val="fr-CH"/>
        </w:rPr>
        <w:t>un dispositif</w:t>
      </w:r>
      <w:r w:rsidRPr="00BA2912">
        <w:rPr>
          <w:rFonts w:ascii="Times New Roman" w:hAnsi="Times New Roman"/>
          <w:sz w:val="24"/>
          <w:szCs w:val="24"/>
          <w:lang w:val="fr-CH"/>
        </w:rPr>
        <w:t xml:space="preserve"> (double-évier ou évier en combinaison avec </w:t>
      </w:r>
      <w:r w:rsidR="000A76C4" w:rsidRPr="00BA2912">
        <w:rPr>
          <w:rFonts w:ascii="Times New Roman" w:hAnsi="Times New Roman"/>
          <w:sz w:val="24"/>
          <w:szCs w:val="24"/>
          <w:lang w:val="fr-CH"/>
        </w:rPr>
        <w:t>un lave-vaisselle</w:t>
      </w:r>
      <w:r w:rsidRPr="00BA2912">
        <w:rPr>
          <w:rFonts w:ascii="Times New Roman" w:hAnsi="Times New Roman"/>
          <w:sz w:val="24"/>
          <w:szCs w:val="24"/>
          <w:lang w:val="fr-CH"/>
        </w:rPr>
        <w:t>) doit être à disposition pour le nettoyage de la vaisselle</w:t>
      </w:r>
    </w:p>
    <w:p w:rsidR="001E6FC3" w:rsidRPr="00BA2912" w:rsidRDefault="001E6FC3" w:rsidP="00BA2912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A2912">
        <w:rPr>
          <w:rFonts w:ascii="Times New Roman" w:hAnsi="Times New Roman"/>
          <w:sz w:val="24"/>
          <w:szCs w:val="24"/>
          <w:lang w:val="fr-CH"/>
        </w:rPr>
        <w:t xml:space="preserve">un lavabo doit être </w:t>
      </w:r>
      <w:r w:rsidRPr="00BA2912">
        <w:rPr>
          <w:rFonts w:ascii="Times New Roman" w:hAnsi="Times New Roman"/>
          <w:b/>
          <w:sz w:val="24"/>
          <w:szCs w:val="24"/>
          <w:lang w:val="fr-CH"/>
        </w:rPr>
        <w:t>réservé</w:t>
      </w:r>
      <w:r w:rsidRPr="00BA2912">
        <w:rPr>
          <w:rFonts w:ascii="Times New Roman" w:hAnsi="Times New Roman"/>
          <w:sz w:val="24"/>
          <w:szCs w:val="24"/>
          <w:lang w:val="fr-CH"/>
        </w:rPr>
        <w:t xml:space="preserve"> pour l’hygiène des mains</w:t>
      </w:r>
    </w:p>
    <w:p w:rsidR="001A3E80" w:rsidRPr="00BA2912" w:rsidRDefault="000C683C" w:rsidP="00BA2912">
      <w:pPr>
        <w:pStyle w:val="07puces3"/>
        <w:rPr>
          <w:rFonts w:ascii="Times New Roman" w:hAnsi="Times New Roman"/>
          <w:sz w:val="24"/>
          <w:szCs w:val="24"/>
          <w:lang w:val="fr-CH"/>
        </w:rPr>
      </w:pPr>
      <w:r w:rsidRPr="00BA2912">
        <w:rPr>
          <w:rFonts w:ascii="Times New Roman" w:hAnsi="Times New Roman"/>
          <w:sz w:val="24"/>
          <w:szCs w:val="24"/>
          <w:lang w:val="fr-CH"/>
        </w:rPr>
        <w:t>u</w:t>
      </w:r>
      <w:r w:rsidR="001A3E80" w:rsidRPr="00BA2912">
        <w:rPr>
          <w:rFonts w:ascii="Times New Roman" w:hAnsi="Times New Roman"/>
          <w:sz w:val="24"/>
          <w:szCs w:val="24"/>
          <w:lang w:val="fr-CH"/>
        </w:rPr>
        <w:t xml:space="preserve">n </w:t>
      </w:r>
      <w:r w:rsidR="001A3E80" w:rsidRPr="00BA2912">
        <w:rPr>
          <w:rFonts w:ascii="Times New Roman" w:hAnsi="Times New Roman"/>
          <w:b/>
          <w:sz w:val="24"/>
          <w:szCs w:val="24"/>
          <w:lang w:val="fr-CH"/>
        </w:rPr>
        <w:t xml:space="preserve">vestiaire </w:t>
      </w:r>
      <w:r w:rsidRPr="00BA2912">
        <w:rPr>
          <w:rFonts w:ascii="Times New Roman" w:hAnsi="Times New Roman"/>
          <w:sz w:val="24"/>
          <w:szCs w:val="24"/>
          <w:lang w:val="fr-CH"/>
        </w:rPr>
        <w:t xml:space="preserve">(local séparé ou simple armoire) </w:t>
      </w:r>
      <w:r w:rsidR="001A3E80" w:rsidRPr="00BA2912">
        <w:rPr>
          <w:rFonts w:ascii="Times New Roman" w:hAnsi="Times New Roman"/>
          <w:sz w:val="24"/>
          <w:szCs w:val="24"/>
          <w:lang w:val="fr-CH"/>
        </w:rPr>
        <w:t>doit être à disposition avec la possibilité de stocker séparément les habits de vil</w:t>
      </w:r>
      <w:r w:rsidRPr="00BA2912">
        <w:rPr>
          <w:rFonts w:ascii="Times New Roman" w:hAnsi="Times New Roman"/>
          <w:sz w:val="24"/>
          <w:szCs w:val="24"/>
          <w:lang w:val="fr-CH"/>
        </w:rPr>
        <w:t>l</w:t>
      </w:r>
      <w:r w:rsidR="001A3E80" w:rsidRPr="00BA2912">
        <w:rPr>
          <w:rFonts w:ascii="Times New Roman" w:hAnsi="Times New Roman"/>
          <w:sz w:val="24"/>
          <w:szCs w:val="24"/>
          <w:lang w:val="fr-CH"/>
        </w:rPr>
        <w:t>e de ceux utilisés pour le travail.</w:t>
      </w:r>
    </w:p>
    <w:p w:rsidR="000E49E2" w:rsidRPr="009B2ECD" w:rsidRDefault="000E49E2" w:rsidP="00C55251">
      <w:pPr>
        <w:pStyle w:val="Text1"/>
        <w:spacing w:after="0"/>
        <w:jc w:val="center"/>
        <w:rPr>
          <w:b/>
          <w:sz w:val="28"/>
          <w:szCs w:val="28"/>
        </w:rPr>
      </w:pPr>
    </w:p>
    <w:p w:rsidR="008230BC" w:rsidRPr="009B2ECD" w:rsidRDefault="008230BC" w:rsidP="00C55251">
      <w:pPr>
        <w:pStyle w:val="Text1"/>
        <w:spacing w:after="0"/>
        <w:jc w:val="center"/>
        <w:rPr>
          <w:b/>
          <w:sz w:val="28"/>
          <w:szCs w:val="28"/>
        </w:rPr>
      </w:pPr>
    </w:p>
    <w:p w:rsidR="008230BC" w:rsidRPr="009B2ECD" w:rsidRDefault="008230BC" w:rsidP="000C683C">
      <w:pPr>
        <w:pStyle w:val="Text1"/>
        <w:pBdr>
          <w:top w:val="single" w:sz="12" w:space="6" w:color="auto"/>
          <w:left w:val="single" w:sz="12" w:space="4" w:color="auto"/>
          <w:bottom w:val="single" w:sz="12" w:space="6" w:color="auto"/>
          <w:right w:val="single" w:sz="12" w:space="4" w:color="auto"/>
        </w:pBdr>
        <w:spacing w:before="120" w:line="360" w:lineRule="auto"/>
        <w:jc w:val="center"/>
        <w:rPr>
          <w:b/>
          <w:sz w:val="28"/>
          <w:szCs w:val="28"/>
        </w:rPr>
      </w:pPr>
      <w:r w:rsidRPr="009B2ECD">
        <w:rPr>
          <w:b/>
          <w:sz w:val="28"/>
          <w:szCs w:val="28"/>
        </w:rPr>
        <w:t>L'analyse de</w:t>
      </w:r>
      <w:r w:rsidR="004F242C" w:rsidRPr="009B2ECD">
        <w:rPr>
          <w:b/>
          <w:sz w:val="28"/>
          <w:szCs w:val="28"/>
        </w:rPr>
        <w:t>s</w:t>
      </w:r>
      <w:r w:rsidRPr="009B2ECD">
        <w:rPr>
          <w:b/>
          <w:sz w:val="28"/>
          <w:szCs w:val="28"/>
        </w:rPr>
        <w:t xml:space="preserve"> dangers, les directives de travail et les fiches de contrôle doivent être adaptées aux activités </w:t>
      </w:r>
      <w:r w:rsidR="004F242C" w:rsidRPr="009B2ECD">
        <w:rPr>
          <w:b/>
          <w:sz w:val="28"/>
          <w:szCs w:val="28"/>
        </w:rPr>
        <w:t xml:space="preserve">spécifiques </w:t>
      </w:r>
      <w:r w:rsidRPr="009B2ECD">
        <w:rPr>
          <w:b/>
          <w:sz w:val="28"/>
          <w:szCs w:val="28"/>
        </w:rPr>
        <w:t>de l'établissement</w:t>
      </w:r>
      <w:proofErr w:type="gramStart"/>
      <w:r w:rsidR="004F242C" w:rsidRPr="009B2ECD">
        <w:rPr>
          <w:b/>
          <w:sz w:val="28"/>
          <w:szCs w:val="28"/>
        </w:rPr>
        <w:t>,</w:t>
      </w:r>
      <w:proofErr w:type="gramEnd"/>
      <w:r w:rsidR="000C683C" w:rsidRPr="009B2ECD">
        <w:rPr>
          <w:b/>
          <w:sz w:val="28"/>
          <w:szCs w:val="28"/>
        </w:rPr>
        <w:br/>
      </w:r>
      <w:r w:rsidRPr="009B2ECD">
        <w:rPr>
          <w:b/>
          <w:sz w:val="28"/>
          <w:szCs w:val="28"/>
        </w:rPr>
        <w:t>voire être complétées</w:t>
      </w:r>
      <w:r w:rsidR="00D07169" w:rsidRPr="009B2ECD">
        <w:rPr>
          <w:b/>
          <w:sz w:val="28"/>
          <w:szCs w:val="28"/>
        </w:rPr>
        <w:t xml:space="preserve"> </w:t>
      </w:r>
      <w:r w:rsidR="000C683C" w:rsidRPr="009B2ECD">
        <w:rPr>
          <w:b/>
          <w:sz w:val="28"/>
          <w:szCs w:val="28"/>
        </w:rPr>
        <w:t xml:space="preserve">en conséquence – </w:t>
      </w:r>
      <w:r w:rsidR="00D07169" w:rsidRPr="009B2ECD">
        <w:rPr>
          <w:b/>
          <w:sz w:val="28"/>
          <w:szCs w:val="28"/>
        </w:rPr>
        <w:t>et</w:t>
      </w:r>
      <w:r w:rsidR="000C683C" w:rsidRPr="009B2ECD">
        <w:rPr>
          <w:b/>
          <w:sz w:val="28"/>
          <w:szCs w:val="28"/>
        </w:rPr>
        <w:t xml:space="preserve"> </w:t>
      </w:r>
      <w:r w:rsidR="00D07169" w:rsidRPr="009B2ECD">
        <w:rPr>
          <w:b/>
          <w:sz w:val="28"/>
          <w:szCs w:val="28"/>
        </w:rPr>
        <w:t xml:space="preserve">être présentes </w:t>
      </w:r>
      <w:r w:rsidR="000C683C" w:rsidRPr="009B2ECD">
        <w:rPr>
          <w:b/>
          <w:sz w:val="28"/>
          <w:szCs w:val="28"/>
        </w:rPr>
        <w:t>en tout</w:t>
      </w:r>
      <w:r w:rsidR="000C683C" w:rsidRPr="009B2ECD">
        <w:rPr>
          <w:b/>
          <w:sz w:val="28"/>
          <w:szCs w:val="28"/>
        </w:rPr>
        <w:br/>
        <w:t xml:space="preserve">temps </w:t>
      </w:r>
      <w:r w:rsidR="00D07169" w:rsidRPr="009B2ECD">
        <w:rPr>
          <w:b/>
          <w:sz w:val="28"/>
          <w:szCs w:val="28"/>
        </w:rPr>
        <w:t>dans l’établissement</w:t>
      </w:r>
      <w:r w:rsidRPr="009B2ECD">
        <w:rPr>
          <w:b/>
          <w:sz w:val="28"/>
          <w:szCs w:val="28"/>
        </w:rPr>
        <w:t>.</w:t>
      </w:r>
    </w:p>
    <w:p w:rsidR="008230BC" w:rsidRPr="009B2ECD" w:rsidRDefault="008230BC" w:rsidP="000C683C">
      <w:pPr>
        <w:pStyle w:val="Text1"/>
        <w:pBdr>
          <w:top w:val="single" w:sz="12" w:space="6" w:color="auto"/>
          <w:left w:val="single" w:sz="12" w:space="4" w:color="auto"/>
          <w:bottom w:val="single" w:sz="12" w:space="6" w:color="auto"/>
          <w:right w:val="single" w:sz="12" w:space="4" w:color="auto"/>
        </w:pBdr>
        <w:spacing w:before="120" w:line="360" w:lineRule="auto"/>
        <w:jc w:val="center"/>
        <w:rPr>
          <w:b/>
          <w:sz w:val="28"/>
          <w:szCs w:val="28"/>
        </w:rPr>
      </w:pPr>
      <w:r w:rsidRPr="009B2ECD">
        <w:rPr>
          <w:b/>
          <w:sz w:val="28"/>
          <w:szCs w:val="28"/>
        </w:rPr>
        <w:t xml:space="preserve">Le SAAV – inspectorat des denrées alimentaires se tient à disposition pour toute </w:t>
      </w:r>
      <w:r w:rsidR="000C683C" w:rsidRPr="009B2ECD">
        <w:rPr>
          <w:b/>
          <w:sz w:val="28"/>
          <w:szCs w:val="28"/>
        </w:rPr>
        <w:t>demande</w:t>
      </w:r>
      <w:r w:rsidRPr="009B2ECD">
        <w:rPr>
          <w:b/>
          <w:sz w:val="28"/>
          <w:szCs w:val="28"/>
        </w:rPr>
        <w:t xml:space="preserve"> à ce sujet.</w:t>
      </w:r>
    </w:p>
    <w:p w:rsidR="00C55251" w:rsidRPr="009B2ECD" w:rsidRDefault="001E6FC3" w:rsidP="00BA2912">
      <w:pPr>
        <w:pStyle w:val="05objet"/>
        <w:jc w:val="center"/>
      </w:pPr>
      <w:r w:rsidRPr="009B2ECD">
        <w:br w:type="column"/>
      </w:r>
      <w:r w:rsidR="00C55251" w:rsidRPr="009B2ECD">
        <w:lastRenderedPageBreak/>
        <w:t>C. Fiches de contrôle</w:t>
      </w:r>
      <w:r w:rsidR="00E41ABB" w:rsidRPr="009B2ECD">
        <w:t xml:space="preserve"> (exemples – </w:t>
      </w:r>
      <w:r w:rsidR="000C683C" w:rsidRPr="009B2ECD">
        <w:t>doivent être adaptés</w:t>
      </w:r>
      <w:r w:rsidR="00E41ABB" w:rsidRPr="009B2ECD">
        <w:t>)</w:t>
      </w:r>
    </w:p>
    <w:p w:rsidR="00C55251" w:rsidRPr="009B2ECD" w:rsidRDefault="00C55251" w:rsidP="00C55251">
      <w:pPr>
        <w:tabs>
          <w:tab w:val="left" w:pos="5103"/>
        </w:tabs>
        <w:spacing w:line="300" w:lineRule="exact"/>
        <w:jc w:val="center"/>
        <w:rPr>
          <w:b/>
          <w:lang w:val="fr-CH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3"/>
        <w:gridCol w:w="5501"/>
      </w:tblGrid>
      <w:tr w:rsidR="00C55251" w:rsidRPr="00BA2912" w:rsidTr="00E41ABB">
        <w:trPr>
          <w:cantSplit/>
          <w:trHeight w:val="567"/>
          <w:jc w:val="center"/>
        </w:trPr>
        <w:tc>
          <w:tcPr>
            <w:tcW w:w="9384" w:type="dxa"/>
            <w:gridSpan w:val="2"/>
            <w:vAlign w:val="center"/>
          </w:tcPr>
          <w:p w:rsidR="00C55251" w:rsidRPr="00BA2912" w:rsidRDefault="00C55251" w:rsidP="00A62D04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>Descriptif de l’établissement</w:t>
            </w:r>
          </w:p>
        </w:tc>
      </w:tr>
      <w:tr w:rsidR="00C55251" w:rsidRPr="00BA2912" w:rsidTr="00C55251">
        <w:trPr>
          <w:trHeight w:hRule="exact" w:val="851"/>
          <w:jc w:val="center"/>
        </w:trPr>
        <w:tc>
          <w:tcPr>
            <w:tcW w:w="3883" w:type="dxa"/>
          </w:tcPr>
          <w:p w:rsidR="00C55251" w:rsidRPr="00BA2912" w:rsidRDefault="00C55251" w:rsidP="008230BC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No</w:t>
            </w:r>
            <w:r w:rsidR="008230BC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m et adresse de l’établissement</w:t>
            </w:r>
          </w:p>
        </w:tc>
        <w:tc>
          <w:tcPr>
            <w:tcW w:w="5501" w:type="dxa"/>
          </w:tcPr>
          <w:p w:rsidR="00C55251" w:rsidRPr="00BA2912" w:rsidRDefault="00C55251" w:rsidP="00A62D04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</w:p>
        </w:tc>
      </w:tr>
      <w:tr w:rsidR="00C55251" w:rsidRPr="00BA2912" w:rsidTr="00C55251">
        <w:trPr>
          <w:trHeight w:hRule="exact" w:val="510"/>
          <w:jc w:val="center"/>
        </w:trPr>
        <w:tc>
          <w:tcPr>
            <w:tcW w:w="3883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Téléphone, fax, e-mail</w:t>
            </w:r>
          </w:p>
        </w:tc>
        <w:tc>
          <w:tcPr>
            <w:tcW w:w="5501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C55251" w:rsidRPr="00BA2912" w:rsidTr="00C55251">
        <w:trPr>
          <w:trHeight w:hRule="exact" w:val="510"/>
          <w:jc w:val="center"/>
        </w:trPr>
        <w:tc>
          <w:tcPr>
            <w:tcW w:w="3883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Propriétaire, bailleur, locataire</w:t>
            </w:r>
          </w:p>
        </w:tc>
        <w:tc>
          <w:tcPr>
            <w:tcW w:w="5501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C55251" w:rsidRPr="00BA2912" w:rsidTr="00C55251">
        <w:trPr>
          <w:trHeight w:hRule="exact" w:val="510"/>
          <w:jc w:val="center"/>
        </w:trPr>
        <w:tc>
          <w:tcPr>
            <w:tcW w:w="3883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Personne responsable</w:t>
            </w:r>
          </w:p>
        </w:tc>
        <w:tc>
          <w:tcPr>
            <w:tcW w:w="5501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C55251" w:rsidRPr="00BA2912" w:rsidTr="00C55251">
        <w:trPr>
          <w:trHeight w:hRule="exact" w:val="510"/>
          <w:jc w:val="center"/>
        </w:trPr>
        <w:tc>
          <w:tcPr>
            <w:tcW w:w="3883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Personne suppléante</w:t>
            </w:r>
          </w:p>
        </w:tc>
        <w:tc>
          <w:tcPr>
            <w:tcW w:w="5501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C55251" w:rsidRPr="00BA2912" w:rsidTr="00C55251">
        <w:trPr>
          <w:trHeight w:hRule="exact" w:val="510"/>
          <w:jc w:val="center"/>
        </w:trPr>
        <w:tc>
          <w:tcPr>
            <w:tcW w:w="3883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Nombre de repas principaux servis par jour (midi et soir)</w:t>
            </w:r>
          </w:p>
        </w:tc>
        <w:tc>
          <w:tcPr>
            <w:tcW w:w="5501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C55251" w:rsidRPr="00BA2912" w:rsidTr="00E41ABB">
        <w:trPr>
          <w:trHeight w:hRule="exact" w:val="508"/>
          <w:jc w:val="center"/>
        </w:trPr>
        <w:tc>
          <w:tcPr>
            <w:tcW w:w="3883" w:type="dxa"/>
          </w:tcPr>
          <w:p w:rsidR="00C55251" w:rsidRPr="00BA2912" w:rsidRDefault="00C55251" w:rsidP="00E41ABB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Production au sein de l’ét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ablisse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softHyphen/>
              <w:t>ment (gâteaux, compotes e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tc.)</w:t>
            </w:r>
          </w:p>
        </w:tc>
        <w:tc>
          <w:tcPr>
            <w:tcW w:w="5501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C55251" w:rsidRPr="00BA2912" w:rsidTr="00C55251">
        <w:trPr>
          <w:trHeight w:hRule="exact" w:val="510"/>
          <w:jc w:val="center"/>
        </w:trPr>
        <w:tc>
          <w:tcPr>
            <w:tcW w:w="3883" w:type="dxa"/>
          </w:tcPr>
          <w:p w:rsidR="00C55251" w:rsidRPr="00BA2912" w:rsidRDefault="00E41ABB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Nombre de collaborateurs/-</w:t>
            </w:r>
            <w:proofErr w:type="spellStart"/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trices</w:t>
            </w:r>
            <w:proofErr w:type="spellEnd"/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</w:t>
            </w:r>
            <w:r w:rsidR="00C55251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travaillant avec des denrées alimentaires</w:t>
            </w:r>
          </w:p>
        </w:tc>
        <w:tc>
          <w:tcPr>
            <w:tcW w:w="5501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</w:tbl>
    <w:p w:rsidR="00C55251" w:rsidRPr="009B2ECD" w:rsidRDefault="00C55251" w:rsidP="00C55251">
      <w:pPr>
        <w:tabs>
          <w:tab w:val="left" w:pos="5103"/>
        </w:tabs>
        <w:spacing w:line="300" w:lineRule="exact"/>
        <w:jc w:val="center"/>
        <w:rPr>
          <w:b/>
          <w:lang w:val="fr-CH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3"/>
        <w:gridCol w:w="2750"/>
        <w:gridCol w:w="2751"/>
      </w:tblGrid>
      <w:tr w:rsidR="00C55251" w:rsidRPr="00BA2912" w:rsidTr="00E41ABB">
        <w:trPr>
          <w:cantSplit/>
          <w:trHeight w:val="567"/>
          <w:jc w:val="center"/>
        </w:trPr>
        <w:tc>
          <w:tcPr>
            <w:tcW w:w="9384" w:type="dxa"/>
            <w:gridSpan w:val="3"/>
            <w:vAlign w:val="center"/>
          </w:tcPr>
          <w:p w:rsidR="00C55251" w:rsidRPr="00BA2912" w:rsidRDefault="00C55251" w:rsidP="00A62D04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>Formation du personnel</w:t>
            </w:r>
          </w:p>
        </w:tc>
      </w:tr>
      <w:tr w:rsidR="009F43C2" w:rsidRPr="00BA2912" w:rsidTr="009F43C2">
        <w:trPr>
          <w:jc w:val="center"/>
        </w:trPr>
        <w:tc>
          <w:tcPr>
            <w:tcW w:w="3883" w:type="dxa"/>
          </w:tcPr>
          <w:p w:rsidR="009F43C2" w:rsidRPr="00BA2912" w:rsidRDefault="009F43C2" w:rsidP="00A62D04">
            <w:pPr>
              <w:ind w:left="7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Prénom / Nom:</w:t>
            </w:r>
          </w:p>
        </w:tc>
        <w:tc>
          <w:tcPr>
            <w:tcW w:w="2750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Thème </w:t>
            </w:r>
          </w:p>
        </w:tc>
        <w:tc>
          <w:tcPr>
            <w:tcW w:w="2751" w:type="dxa"/>
          </w:tcPr>
          <w:p w:rsidR="009F43C2" w:rsidRPr="00BA2912" w:rsidRDefault="009F43C2" w:rsidP="00A62D04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Date, signature:</w:t>
            </w:r>
          </w:p>
        </w:tc>
      </w:tr>
      <w:tr w:rsidR="009F43C2" w:rsidRPr="00BA2912" w:rsidTr="006607B3">
        <w:trPr>
          <w:trHeight w:hRule="exact" w:val="510"/>
          <w:jc w:val="center"/>
        </w:trPr>
        <w:tc>
          <w:tcPr>
            <w:tcW w:w="3883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2750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2751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9F43C2" w:rsidRPr="00BA2912" w:rsidTr="006607B3">
        <w:trPr>
          <w:trHeight w:hRule="exact" w:val="510"/>
          <w:jc w:val="center"/>
        </w:trPr>
        <w:tc>
          <w:tcPr>
            <w:tcW w:w="3883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2750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2751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9F43C2" w:rsidRPr="00BA2912" w:rsidTr="006607B3">
        <w:trPr>
          <w:trHeight w:hRule="exact" w:val="510"/>
          <w:jc w:val="center"/>
        </w:trPr>
        <w:tc>
          <w:tcPr>
            <w:tcW w:w="3883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2750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2751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9F43C2" w:rsidRPr="00BA2912" w:rsidTr="006607B3">
        <w:trPr>
          <w:trHeight w:hRule="exact" w:val="510"/>
          <w:jc w:val="center"/>
        </w:trPr>
        <w:tc>
          <w:tcPr>
            <w:tcW w:w="3883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2750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2751" w:type="dxa"/>
          </w:tcPr>
          <w:p w:rsidR="009F43C2" w:rsidRPr="00BA2912" w:rsidRDefault="009F43C2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</w:tbl>
    <w:p w:rsidR="00C55251" w:rsidRPr="009B2ECD" w:rsidRDefault="00C55251" w:rsidP="00C55251">
      <w:pPr>
        <w:pStyle w:val="Text"/>
        <w:spacing w:after="0"/>
        <w:jc w:val="left"/>
        <w:rPr>
          <w:rFonts w:cs="Arial"/>
          <w:szCs w:val="20"/>
          <w:lang w:val="fr-CH"/>
        </w:rPr>
      </w:pPr>
    </w:p>
    <w:tbl>
      <w:tblPr>
        <w:tblW w:w="9383" w:type="dxa"/>
        <w:jc w:val="center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1559"/>
        <w:gridCol w:w="1559"/>
        <w:gridCol w:w="1559"/>
        <w:gridCol w:w="1560"/>
        <w:gridCol w:w="1600"/>
      </w:tblGrid>
      <w:tr w:rsidR="00C55251" w:rsidRPr="00BA2912" w:rsidTr="00A62D04">
        <w:trPr>
          <w:trHeight w:val="493"/>
          <w:jc w:val="center"/>
        </w:trPr>
        <w:tc>
          <w:tcPr>
            <w:tcW w:w="9383" w:type="dxa"/>
            <w:gridSpan w:val="6"/>
          </w:tcPr>
          <w:p w:rsidR="00C55251" w:rsidRPr="00BA2912" w:rsidRDefault="00C55251" w:rsidP="00E41ABB">
            <w:pPr>
              <w:spacing w:before="12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>Contrôle des températures</w:t>
            </w:r>
          </w:p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Personne responsable: ……………………………………………………………………</w:t>
            </w:r>
          </w:p>
          <w:p w:rsidR="00C55251" w:rsidRPr="00BA2912" w:rsidRDefault="00C55251" w:rsidP="000C683C">
            <w:pPr>
              <w:spacing w:after="120"/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Contrôler tous les jours les températures</w:t>
            </w:r>
            <w:r w:rsidR="000C683C"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et documenter 1 x par semaine.</w:t>
            </w:r>
            <w:r w:rsidR="000C683C" w:rsidRPr="00BA2912">
              <w:rPr>
                <w:rFonts w:ascii="Times New Roman" w:hAnsi="Times New Roman"/>
                <w:sz w:val="24"/>
                <w:szCs w:val="24"/>
                <w:lang w:val="fr-CH"/>
              </w:rPr>
              <w:br/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En cas d’écarts, informer </w:t>
            </w:r>
            <w:r w:rsidR="00C733E0"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immédiatement 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la personne responsable</w:t>
            </w:r>
            <w:r w:rsidR="000C683C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,</w:t>
            </w:r>
            <w:r w:rsidR="00C733E0"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</w:t>
            </w:r>
            <w:r w:rsidR="00D07169"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qui devra </w:t>
            </w:r>
            <w:r w:rsidR="000C683C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décider d</w:t>
            </w:r>
            <w:r w:rsidR="00D07169"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es mesures </w:t>
            </w:r>
            <w:r w:rsidR="000C683C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à prendre pour les denrées alimentaires concernées</w:t>
            </w:r>
            <w:r w:rsidR="00D07169"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!</w:t>
            </w:r>
          </w:p>
        </w:tc>
      </w:tr>
      <w:tr w:rsidR="00C55251" w:rsidRPr="00BA2912" w:rsidTr="00A62D04">
        <w:trPr>
          <w:trHeight w:val="425"/>
          <w:jc w:val="center"/>
        </w:trPr>
        <w:tc>
          <w:tcPr>
            <w:tcW w:w="1546" w:type="dxa"/>
          </w:tcPr>
          <w:p w:rsidR="00C55251" w:rsidRPr="00BA2912" w:rsidRDefault="00C55251" w:rsidP="00A62D04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Chambre </w:t>
            </w:r>
            <w:proofErr w:type="gramStart"/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froide</w:t>
            </w:r>
            <w:proofErr w:type="gramEnd"/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br/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(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max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.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5°C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)</w:t>
            </w:r>
          </w:p>
        </w:tc>
        <w:tc>
          <w:tcPr>
            <w:tcW w:w="1559" w:type="dxa"/>
          </w:tcPr>
          <w:p w:rsidR="00C55251" w:rsidRPr="00BA2912" w:rsidRDefault="00C55251" w:rsidP="00A62D04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Réfrigérateur 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n° 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1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br/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(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max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.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5°C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)</w:t>
            </w:r>
          </w:p>
        </w:tc>
        <w:tc>
          <w:tcPr>
            <w:tcW w:w="1559" w:type="dxa"/>
          </w:tcPr>
          <w:p w:rsidR="00C55251" w:rsidRPr="00BA2912" w:rsidRDefault="00C55251" w:rsidP="00A62D04">
            <w:pPr>
              <w:ind w:left="29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Réfrigérateur 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n° 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2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br/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(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max 5°C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)</w:t>
            </w:r>
          </w:p>
        </w:tc>
        <w:tc>
          <w:tcPr>
            <w:tcW w:w="1559" w:type="dxa"/>
          </w:tcPr>
          <w:p w:rsidR="00C55251" w:rsidRPr="00BA2912" w:rsidRDefault="00C55251" w:rsidP="00E41ABB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Congélateur 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n° 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1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br/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(max.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-18°C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)</w:t>
            </w:r>
          </w:p>
        </w:tc>
        <w:tc>
          <w:tcPr>
            <w:tcW w:w="1560" w:type="dxa"/>
          </w:tcPr>
          <w:p w:rsidR="00C55251" w:rsidRPr="00BA2912" w:rsidRDefault="00C55251" w:rsidP="00E41ABB">
            <w:pPr>
              <w:ind w:left="41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Congélateur 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n° 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2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br/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(max. </w:t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- 18°C</w:t>
            </w:r>
            <w:r w:rsidR="00E41ABB" w:rsidRPr="00BA2912">
              <w:rPr>
                <w:rFonts w:ascii="Times New Roman" w:hAnsi="Times New Roman"/>
                <w:sz w:val="24"/>
                <w:szCs w:val="24"/>
                <w:lang w:val="fr-CH"/>
              </w:rPr>
              <w:t>)</w:t>
            </w:r>
          </w:p>
        </w:tc>
        <w:tc>
          <w:tcPr>
            <w:tcW w:w="1600" w:type="dxa"/>
          </w:tcPr>
          <w:p w:rsidR="00C55251" w:rsidRPr="00BA2912" w:rsidRDefault="00C55251" w:rsidP="00A62D04">
            <w:pPr>
              <w:ind w:left="99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Visa et date</w:t>
            </w:r>
          </w:p>
        </w:tc>
      </w:tr>
      <w:tr w:rsidR="00C55251" w:rsidRPr="00BA2912" w:rsidTr="00A62D04">
        <w:trPr>
          <w:trHeight w:hRule="exact" w:val="510"/>
          <w:jc w:val="center"/>
        </w:trPr>
        <w:tc>
          <w:tcPr>
            <w:tcW w:w="1546" w:type="dxa"/>
          </w:tcPr>
          <w:p w:rsidR="00C55251" w:rsidRPr="00BA2912" w:rsidRDefault="00C55251" w:rsidP="00A62D04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559" w:type="dxa"/>
          </w:tcPr>
          <w:p w:rsidR="00C55251" w:rsidRPr="00BA2912" w:rsidRDefault="00C55251" w:rsidP="00A62D0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559" w:type="dxa"/>
          </w:tcPr>
          <w:p w:rsidR="00C55251" w:rsidRPr="00BA2912" w:rsidRDefault="00C55251" w:rsidP="00A62D0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559" w:type="dxa"/>
          </w:tcPr>
          <w:p w:rsidR="00C55251" w:rsidRPr="00BA2912" w:rsidRDefault="00C55251" w:rsidP="00A62D0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560" w:type="dxa"/>
          </w:tcPr>
          <w:p w:rsidR="00C55251" w:rsidRPr="00BA2912" w:rsidRDefault="00C55251" w:rsidP="00A62D0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600" w:type="dxa"/>
          </w:tcPr>
          <w:p w:rsidR="00C55251" w:rsidRPr="00BA2912" w:rsidRDefault="00C55251" w:rsidP="00A62D0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C55251" w:rsidRPr="00BA2912" w:rsidTr="00A62D04">
        <w:trPr>
          <w:trHeight w:hRule="exact" w:val="510"/>
          <w:jc w:val="center"/>
        </w:trPr>
        <w:tc>
          <w:tcPr>
            <w:tcW w:w="1546" w:type="dxa"/>
          </w:tcPr>
          <w:p w:rsidR="00C55251" w:rsidRPr="00BA2912" w:rsidRDefault="00C55251" w:rsidP="00A62D04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559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559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559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560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600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C55251" w:rsidRPr="00BA2912" w:rsidTr="00A62D04">
        <w:trPr>
          <w:trHeight w:hRule="exact" w:val="510"/>
          <w:jc w:val="center"/>
        </w:trPr>
        <w:tc>
          <w:tcPr>
            <w:tcW w:w="1546" w:type="dxa"/>
          </w:tcPr>
          <w:p w:rsidR="00C55251" w:rsidRPr="00BA2912" w:rsidRDefault="00C55251" w:rsidP="00A62D04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559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559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559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560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600" w:type="dxa"/>
          </w:tcPr>
          <w:p w:rsidR="00C55251" w:rsidRPr="00BA2912" w:rsidRDefault="00C55251" w:rsidP="00A62D04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</w:tbl>
    <w:p w:rsidR="00C55251" w:rsidRPr="009B2ECD" w:rsidRDefault="00C55251" w:rsidP="00C55251">
      <w:pPr>
        <w:pStyle w:val="Text"/>
        <w:spacing w:after="0"/>
        <w:jc w:val="left"/>
        <w:rPr>
          <w:rFonts w:cs="Arial"/>
          <w:szCs w:val="20"/>
          <w:lang w:val="fr-CH"/>
        </w:rPr>
      </w:pPr>
    </w:p>
    <w:p w:rsidR="000A1D7F" w:rsidRPr="009B2ECD" w:rsidRDefault="000A1D7F" w:rsidP="00C55251">
      <w:pPr>
        <w:rPr>
          <w:b/>
          <w:sz w:val="28"/>
          <w:szCs w:val="28"/>
          <w:lang w:val="fr-CH"/>
        </w:rPr>
        <w:sectPr w:rsidR="000A1D7F" w:rsidRPr="009B2ECD" w:rsidSect="0021698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342" w:right="851" w:bottom="1276" w:left="1418" w:header="652" w:footer="510" w:gutter="0"/>
          <w:cols w:space="708"/>
          <w:formProt w:val="0"/>
          <w:titlePg/>
          <w:docGrid w:linePitch="360"/>
        </w:sectPr>
      </w:pPr>
    </w:p>
    <w:p w:rsidR="00C55251" w:rsidRPr="009B2ECD" w:rsidRDefault="00C55251" w:rsidP="00BA2912">
      <w:pPr>
        <w:pStyle w:val="05objet"/>
      </w:pPr>
      <w:r w:rsidRPr="009B2ECD">
        <w:lastRenderedPageBreak/>
        <w:t>Contrôle</w:t>
      </w:r>
      <w:r w:rsidR="00D07169" w:rsidRPr="009B2ECD">
        <w:t xml:space="preserve"> </w:t>
      </w:r>
      <w:r w:rsidR="000C683C" w:rsidRPr="009B2ECD">
        <w:t>(</w:t>
      </w:r>
      <w:r w:rsidR="00D07169" w:rsidRPr="009B2ECD">
        <w:t>systématique</w:t>
      </w:r>
      <w:r w:rsidR="000C683C" w:rsidRPr="009B2ECD">
        <w:t>)</w:t>
      </w:r>
      <w:r w:rsidRPr="009B2ECD">
        <w:t xml:space="preserve"> de la réception des marchandises</w:t>
      </w:r>
    </w:p>
    <w:p w:rsidR="00C55251" w:rsidRPr="009B2ECD" w:rsidRDefault="00C55251" w:rsidP="00C55251">
      <w:pPr>
        <w:rPr>
          <w:lang w:val="fr-CH"/>
        </w:rPr>
      </w:pPr>
    </w:p>
    <w:p w:rsidR="00C55251" w:rsidRPr="00BA2912" w:rsidRDefault="00C55251" w:rsidP="00C55251">
      <w:pPr>
        <w:rPr>
          <w:rFonts w:ascii="Times New Roman" w:hAnsi="Times New Roman"/>
          <w:sz w:val="24"/>
          <w:szCs w:val="24"/>
          <w:lang w:val="fr-CH"/>
        </w:rPr>
      </w:pPr>
      <w:r w:rsidRPr="00BA2912">
        <w:rPr>
          <w:rFonts w:ascii="Times New Roman" w:hAnsi="Times New Roman"/>
          <w:sz w:val="24"/>
          <w:szCs w:val="24"/>
          <w:lang w:val="fr-CH"/>
        </w:rPr>
        <w:t>Chaîne du froid : entre 0 et 5°C</w:t>
      </w:r>
    </w:p>
    <w:p w:rsidR="00C55251" w:rsidRPr="00BA2912" w:rsidRDefault="00C55251" w:rsidP="00C55251">
      <w:pPr>
        <w:rPr>
          <w:rFonts w:ascii="Times New Roman" w:hAnsi="Times New Roman"/>
          <w:sz w:val="24"/>
          <w:szCs w:val="24"/>
          <w:lang w:val="fr-CH"/>
        </w:rPr>
      </w:pPr>
      <w:r w:rsidRPr="00BA2912">
        <w:rPr>
          <w:rFonts w:ascii="Times New Roman" w:hAnsi="Times New Roman"/>
          <w:sz w:val="24"/>
          <w:szCs w:val="24"/>
          <w:lang w:val="fr-CH"/>
        </w:rPr>
        <w:t>Chaîne du chaud : &gt; 65°C</w:t>
      </w:r>
    </w:p>
    <w:p w:rsidR="00C55251" w:rsidRPr="00BA2912" w:rsidRDefault="00C55251" w:rsidP="00C55251">
      <w:pPr>
        <w:rPr>
          <w:rFonts w:ascii="Times New Roman" w:hAnsi="Times New Roman"/>
          <w:sz w:val="24"/>
          <w:szCs w:val="24"/>
          <w:lang w:val="fr-CH"/>
        </w:rPr>
      </w:pPr>
      <w:r w:rsidRPr="00BA2912">
        <w:rPr>
          <w:rFonts w:ascii="Times New Roman" w:hAnsi="Times New Roman"/>
          <w:sz w:val="24"/>
          <w:szCs w:val="24"/>
          <w:lang w:val="fr-CH"/>
        </w:rPr>
        <w:t>Surgelés : &lt; -18°C</w:t>
      </w:r>
    </w:p>
    <w:p w:rsidR="00C55251" w:rsidRPr="009B2ECD" w:rsidRDefault="00C55251" w:rsidP="00C55251">
      <w:pPr>
        <w:rPr>
          <w:lang w:val="fr-CH"/>
        </w:rPr>
      </w:pPr>
    </w:p>
    <w:tbl>
      <w:tblPr>
        <w:tblW w:w="15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801"/>
        <w:gridCol w:w="992"/>
        <w:gridCol w:w="992"/>
        <w:gridCol w:w="992"/>
        <w:gridCol w:w="993"/>
        <w:gridCol w:w="850"/>
        <w:gridCol w:w="851"/>
        <w:gridCol w:w="2835"/>
        <w:gridCol w:w="992"/>
      </w:tblGrid>
      <w:tr w:rsidR="00E41ABB" w:rsidRPr="009B2ECD" w:rsidTr="008230BC">
        <w:tc>
          <w:tcPr>
            <w:tcW w:w="1418" w:type="dxa"/>
            <w:vMerge w:val="restart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  <w:r w:rsidRPr="009B2ECD">
              <w:rPr>
                <w:rFonts w:ascii="Times New Roman" w:hAnsi="Times New Roman"/>
                <w:lang w:val="fr-CH"/>
              </w:rPr>
              <w:t>Date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  <w:r w:rsidRPr="009B2ECD">
              <w:rPr>
                <w:rFonts w:ascii="Times New Roman" w:hAnsi="Times New Roman"/>
                <w:lang w:val="fr-CH"/>
              </w:rPr>
              <w:t>Fournisseur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  <w:r w:rsidRPr="009B2ECD">
              <w:rPr>
                <w:rFonts w:ascii="Times New Roman" w:hAnsi="Times New Roman"/>
                <w:lang w:val="fr-CH"/>
              </w:rPr>
              <w:t>Denrée livrée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  <w:r w:rsidRPr="009B2ECD">
              <w:rPr>
                <w:rFonts w:ascii="Times New Roman" w:hAnsi="Times New Roman"/>
                <w:lang w:val="fr-CH"/>
              </w:rPr>
              <w:t>Emballage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  <w:r w:rsidRPr="009B2ECD">
              <w:rPr>
                <w:rFonts w:ascii="Times New Roman" w:hAnsi="Times New Roman"/>
                <w:lang w:val="fr-CH"/>
              </w:rPr>
              <w:t>Denrée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  <w:r w:rsidRPr="009B2ECD">
              <w:rPr>
                <w:rFonts w:ascii="Times New Roman" w:hAnsi="Times New Roman"/>
                <w:lang w:val="fr-CH"/>
              </w:rPr>
              <w:t>Datage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  <w:proofErr w:type="spellStart"/>
            <w:r w:rsidRPr="009B2ECD">
              <w:rPr>
                <w:rFonts w:ascii="Times New Roman" w:hAnsi="Times New Roman"/>
                <w:lang w:val="fr-CH"/>
              </w:rPr>
              <w:t>Temp</w:t>
            </w:r>
            <w:proofErr w:type="spellEnd"/>
            <w:r w:rsidRPr="009B2ECD">
              <w:rPr>
                <w:rFonts w:ascii="Times New Roman" w:hAnsi="Times New Roman"/>
                <w:lang w:val="fr-CH"/>
              </w:rPr>
              <w:t>. [°C]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  <w:r w:rsidRPr="009B2ECD">
              <w:rPr>
                <w:rFonts w:ascii="Times New Roman" w:hAnsi="Times New Roman"/>
                <w:lang w:val="fr-CH"/>
              </w:rPr>
              <w:t>Mesure corrective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  <w:r w:rsidRPr="009B2ECD">
              <w:rPr>
                <w:rFonts w:ascii="Times New Roman" w:hAnsi="Times New Roman"/>
                <w:lang w:val="fr-CH"/>
              </w:rPr>
              <w:t>Visa</w:t>
            </w:r>
          </w:p>
        </w:tc>
      </w:tr>
      <w:tr w:rsidR="00E41ABB" w:rsidRPr="009B2ECD" w:rsidTr="008230BC">
        <w:tc>
          <w:tcPr>
            <w:tcW w:w="1418" w:type="dxa"/>
            <w:vMerge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01" w:type="dxa"/>
            <w:vMerge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9B2ECD">
              <w:rPr>
                <w:rFonts w:ascii="Times New Roman" w:hAnsi="Times New Roman"/>
                <w:sz w:val="16"/>
                <w:szCs w:val="16"/>
                <w:lang w:val="fr-CH"/>
              </w:rPr>
              <w:t>Etat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9B2ECD">
              <w:rPr>
                <w:rFonts w:ascii="Times New Roman" w:hAnsi="Times New Roman"/>
                <w:sz w:val="16"/>
                <w:szCs w:val="16"/>
                <w:lang w:val="fr-CH"/>
              </w:rPr>
              <w:t>Propreté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9B2ECD">
              <w:rPr>
                <w:rFonts w:ascii="Times New Roman" w:hAnsi="Times New Roman"/>
                <w:sz w:val="16"/>
                <w:szCs w:val="16"/>
                <w:lang w:val="fr-CH"/>
              </w:rPr>
              <w:t>Fraîcheur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9B2ECD">
              <w:rPr>
                <w:rFonts w:ascii="Times New Roman" w:hAnsi="Times New Roman"/>
                <w:sz w:val="16"/>
                <w:szCs w:val="16"/>
                <w:lang w:val="fr-CH"/>
              </w:rPr>
              <w:t>Déclaration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41ABB" w:rsidRPr="009B2ECD" w:rsidRDefault="00E41ABB" w:rsidP="006607B3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9D73E5" w:rsidRPr="009B2ECD" w:rsidTr="004F242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9D73E5" w:rsidRPr="009B2ECD" w:rsidTr="004F242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9D73E5" w:rsidRPr="009B2ECD" w:rsidTr="004F242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9D73E5" w:rsidRPr="009B2ECD" w:rsidTr="004F242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9D73E5" w:rsidRPr="009B2ECD" w:rsidTr="004F242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9D73E5" w:rsidRPr="009B2ECD" w:rsidTr="004F242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9D73E5" w:rsidRPr="009B2ECD" w:rsidTr="004F242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9D73E5" w:rsidRPr="009B2ECD" w:rsidTr="004F242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9D73E5" w:rsidRPr="009B2ECD" w:rsidTr="004F242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9D73E5" w:rsidRPr="009B2ECD" w:rsidTr="004F242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9D73E5" w:rsidRPr="009B2ECD" w:rsidTr="004F242C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706" w:rsidRPr="009B2ECD" w:rsidRDefault="00986706" w:rsidP="004F242C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</w:tbl>
    <w:p w:rsidR="00986706" w:rsidRPr="009B2ECD" w:rsidRDefault="00986706">
      <w:pPr>
        <w:rPr>
          <w:lang w:val="fr-CH"/>
        </w:rPr>
      </w:pPr>
    </w:p>
    <w:p w:rsidR="000A1D7F" w:rsidRPr="009B2ECD" w:rsidRDefault="000A1D7F" w:rsidP="00B5295C">
      <w:pPr>
        <w:rPr>
          <w:lang w:val="fr-CH"/>
        </w:rPr>
        <w:sectPr w:rsidR="000A1D7F" w:rsidRPr="009B2ECD" w:rsidSect="00914611">
          <w:pgSz w:w="16838" w:h="11906" w:orient="landscape" w:code="9"/>
          <w:pgMar w:top="1418" w:right="567" w:bottom="851" w:left="567" w:header="652" w:footer="510" w:gutter="0"/>
          <w:cols w:space="708"/>
          <w:formProt w:val="0"/>
          <w:docGrid w:linePitch="360"/>
        </w:sectPr>
      </w:pPr>
    </w:p>
    <w:p w:rsidR="00BF4149" w:rsidRPr="009B2ECD" w:rsidRDefault="00BF4149" w:rsidP="00BA2912">
      <w:pPr>
        <w:pStyle w:val="05objet"/>
        <w:jc w:val="center"/>
      </w:pPr>
      <w:r w:rsidRPr="009B2ECD">
        <w:lastRenderedPageBreak/>
        <w:t xml:space="preserve">D. </w:t>
      </w:r>
      <w:r w:rsidR="00E41ABB" w:rsidRPr="009B2ECD">
        <w:t>P</w:t>
      </w:r>
      <w:r w:rsidRPr="009B2ECD">
        <w:t>lan de nettoyage</w:t>
      </w:r>
      <w:r w:rsidR="00E41ABB" w:rsidRPr="009B2ECD">
        <w:t xml:space="preserve"> (exemple – </w:t>
      </w:r>
      <w:r w:rsidR="000C683C" w:rsidRPr="009B2ECD">
        <w:t>doit être adapté</w:t>
      </w:r>
      <w:r w:rsidR="00E41ABB" w:rsidRPr="009B2ECD">
        <w:t>)</w:t>
      </w:r>
    </w:p>
    <w:p w:rsidR="00BF4149" w:rsidRPr="009B2ECD" w:rsidRDefault="00BF4149" w:rsidP="00BF4149">
      <w:pPr>
        <w:rPr>
          <w:lang w:val="fr-CH"/>
        </w:rPr>
      </w:pPr>
    </w:p>
    <w:p w:rsidR="00BF4149" w:rsidRPr="009B2ECD" w:rsidRDefault="00BF4149" w:rsidP="00BF4149">
      <w:pPr>
        <w:rPr>
          <w:lang w:val="fr-CH"/>
        </w:rPr>
      </w:pP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721"/>
        <w:gridCol w:w="1453"/>
        <w:gridCol w:w="1454"/>
        <w:gridCol w:w="1542"/>
        <w:gridCol w:w="1454"/>
      </w:tblGrid>
      <w:tr w:rsidR="00BF4149" w:rsidRPr="00BA2912" w:rsidTr="00021C10">
        <w:trPr>
          <w:trHeight w:hRule="exact" w:val="1116"/>
          <w:jc w:val="center"/>
        </w:trPr>
        <w:tc>
          <w:tcPr>
            <w:tcW w:w="9438" w:type="dxa"/>
            <w:gridSpan w:val="6"/>
          </w:tcPr>
          <w:p w:rsidR="00BF4149" w:rsidRPr="00BA2912" w:rsidRDefault="00BF4149" w:rsidP="00E41ABB">
            <w:pPr>
              <w:spacing w:before="12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>Plan de contrôle du nettoyage</w:t>
            </w:r>
          </w:p>
          <w:p w:rsidR="00BF4149" w:rsidRPr="00BA2912" w:rsidRDefault="00BF4149" w:rsidP="00021C10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Personne responsable: ……………………………………………………………………</w:t>
            </w:r>
          </w:p>
          <w:p w:rsidR="00BF4149" w:rsidRPr="00BA2912" w:rsidRDefault="00BF4149" w:rsidP="00021C10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Déterminer les critères, les types et les fréquences de nettoyage des équipements</w:t>
            </w:r>
          </w:p>
        </w:tc>
      </w:tr>
      <w:tr w:rsidR="00BF4149" w:rsidRPr="00BA2912" w:rsidTr="00021C10">
        <w:trPr>
          <w:trHeight w:hRule="exact" w:val="499"/>
          <w:jc w:val="center"/>
        </w:trPr>
        <w:tc>
          <w:tcPr>
            <w:tcW w:w="1814" w:type="dxa"/>
            <w:vAlign w:val="center"/>
          </w:tcPr>
          <w:p w:rsidR="00BF4149" w:rsidRPr="00BA2912" w:rsidRDefault="00BF4149" w:rsidP="00021C10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Quoi</w:t>
            </w:r>
          </w:p>
        </w:tc>
        <w:tc>
          <w:tcPr>
            <w:tcW w:w="1721" w:type="dxa"/>
            <w:vAlign w:val="center"/>
          </w:tcPr>
          <w:p w:rsidR="00BF4149" w:rsidRPr="00BA2912" w:rsidRDefault="00BF4149" w:rsidP="00021C10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Fréquence</w:t>
            </w:r>
          </w:p>
        </w:tc>
        <w:tc>
          <w:tcPr>
            <w:tcW w:w="1453" w:type="dxa"/>
            <w:vAlign w:val="center"/>
          </w:tcPr>
          <w:p w:rsidR="00BF4149" w:rsidRPr="00BA2912" w:rsidRDefault="00BF4149" w:rsidP="008230BC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Produit</w:t>
            </w:r>
          </w:p>
        </w:tc>
        <w:tc>
          <w:tcPr>
            <w:tcW w:w="1454" w:type="dxa"/>
            <w:vAlign w:val="center"/>
          </w:tcPr>
          <w:p w:rsidR="00BF4149" w:rsidRPr="00BA2912" w:rsidRDefault="00BF4149" w:rsidP="00021C10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Comment</w:t>
            </w:r>
          </w:p>
        </w:tc>
        <w:tc>
          <w:tcPr>
            <w:tcW w:w="1542" w:type="dxa"/>
            <w:vAlign w:val="center"/>
          </w:tcPr>
          <w:p w:rsidR="00BF4149" w:rsidRPr="00BA2912" w:rsidRDefault="00BF4149" w:rsidP="00021C10">
            <w:pPr>
              <w:ind w:left="41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Date</w:t>
            </w:r>
          </w:p>
        </w:tc>
        <w:tc>
          <w:tcPr>
            <w:tcW w:w="1454" w:type="dxa"/>
            <w:vAlign w:val="center"/>
          </w:tcPr>
          <w:p w:rsidR="00BF4149" w:rsidRPr="00BA2912" w:rsidRDefault="00BF4149" w:rsidP="00021C10">
            <w:pPr>
              <w:ind w:left="99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Visa</w:t>
            </w:r>
          </w:p>
        </w:tc>
      </w:tr>
      <w:tr w:rsidR="00BF4149" w:rsidRPr="00BA2912" w:rsidTr="00BF4149">
        <w:trPr>
          <w:jc w:val="center"/>
        </w:trPr>
        <w:tc>
          <w:tcPr>
            <w:tcW w:w="1814" w:type="dxa"/>
            <w:vAlign w:val="center"/>
          </w:tcPr>
          <w:p w:rsidR="00BF4149" w:rsidRPr="00BA2912" w:rsidRDefault="00BF4149" w:rsidP="00021C10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Planches à découper</w:t>
            </w:r>
          </w:p>
        </w:tc>
        <w:tc>
          <w:tcPr>
            <w:tcW w:w="1721" w:type="dxa"/>
            <w:vAlign w:val="center"/>
          </w:tcPr>
          <w:p w:rsidR="00BF4149" w:rsidRPr="00BA2912" w:rsidRDefault="00BF4149" w:rsidP="00021C10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Après chaque utilisation</w:t>
            </w:r>
          </w:p>
        </w:tc>
        <w:tc>
          <w:tcPr>
            <w:tcW w:w="1453" w:type="dxa"/>
            <w:vAlign w:val="center"/>
          </w:tcPr>
          <w:p w:rsidR="00BF4149" w:rsidRPr="00BA2912" w:rsidRDefault="00BF4149" w:rsidP="008230BC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Nom du produit à utiliser</w:t>
            </w:r>
          </w:p>
        </w:tc>
        <w:tc>
          <w:tcPr>
            <w:tcW w:w="1454" w:type="dxa"/>
            <w:vAlign w:val="center"/>
          </w:tcPr>
          <w:p w:rsidR="00BF4149" w:rsidRPr="00BA2912" w:rsidRDefault="00BF4149" w:rsidP="00BF4149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Brosse</w:t>
            </w:r>
          </w:p>
        </w:tc>
        <w:tc>
          <w:tcPr>
            <w:tcW w:w="1542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454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BF4149" w:rsidRPr="00BA2912" w:rsidTr="00BF4149">
        <w:trPr>
          <w:jc w:val="center"/>
        </w:trPr>
        <w:tc>
          <w:tcPr>
            <w:tcW w:w="1814" w:type="dxa"/>
            <w:vAlign w:val="center"/>
          </w:tcPr>
          <w:p w:rsidR="00BF4149" w:rsidRPr="00BA2912" w:rsidRDefault="00BF4149" w:rsidP="00021C10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Couteaux et ustensiles</w:t>
            </w:r>
          </w:p>
        </w:tc>
        <w:tc>
          <w:tcPr>
            <w:tcW w:w="1721" w:type="dxa"/>
            <w:vAlign w:val="center"/>
          </w:tcPr>
          <w:p w:rsidR="00BF4149" w:rsidRPr="00BA2912" w:rsidRDefault="00BF4149" w:rsidP="00021C10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Tous les jours</w:t>
            </w:r>
          </w:p>
        </w:tc>
        <w:tc>
          <w:tcPr>
            <w:tcW w:w="1453" w:type="dxa"/>
            <w:vAlign w:val="center"/>
          </w:tcPr>
          <w:p w:rsidR="00BF4149" w:rsidRPr="00BA2912" w:rsidRDefault="00BF4149" w:rsidP="008230BC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Nom du produit à utiliser</w:t>
            </w:r>
          </w:p>
        </w:tc>
        <w:tc>
          <w:tcPr>
            <w:tcW w:w="1454" w:type="dxa"/>
            <w:vAlign w:val="center"/>
          </w:tcPr>
          <w:p w:rsidR="00BF4149" w:rsidRPr="00BA2912" w:rsidRDefault="00BF4149" w:rsidP="00BF4149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Brosse.</w:t>
            </w:r>
          </w:p>
        </w:tc>
        <w:tc>
          <w:tcPr>
            <w:tcW w:w="1542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454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BF4149" w:rsidRPr="00BA2912" w:rsidTr="00BF4149">
        <w:trPr>
          <w:jc w:val="center"/>
        </w:trPr>
        <w:tc>
          <w:tcPr>
            <w:tcW w:w="1814" w:type="dxa"/>
            <w:vAlign w:val="center"/>
          </w:tcPr>
          <w:p w:rsidR="00BF4149" w:rsidRPr="00BA2912" w:rsidRDefault="00BF4149" w:rsidP="00021C10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Micro-ondes</w:t>
            </w:r>
          </w:p>
        </w:tc>
        <w:tc>
          <w:tcPr>
            <w:tcW w:w="1721" w:type="dxa"/>
            <w:vAlign w:val="center"/>
          </w:tcPr>
          <w:p w:rsidR="00BF4149" w:rsidRPr="00BA2912" w:rsidRDefault="00BF4149" w:rsidP="00021C10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Tous les jours</w:t>
            </w:r>
          </w:p>
        </w:tc>
        <w:tc>
          <w:tcPr>
            <w:tcW w:w="1453" w:type="dxa"/>
            <w:vAlign w:val="center"/>
          </w:tcPr>
          <w:p w:rsidR="00BF4149" w:rsidRPr="00BA2912" w:rsidRDefault="00BF4149" w:rsidP="008230BC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Nom du produit à utiliser</w:t>
            </w:r>
          </w:p>
        </w:tc>
        <w:tc>
          <w:tcPr>
            <w:tcW w:w="1454" w:type="dxa"/>
            <w:vAlign w:val="center"/>
          </w:tcPr>
          <w:p w:rsidR="00BF4149" w:rsidRPr="00BA2912" w:rsidRDefault="00BF4149" w:rsidP="00BF4149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Chiffon</w:t>
            </w:r>
          </w:p>
        </w:tc>
        <w:tc>
          <w:tcPr>
            <w:tcW w:w="1542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454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BF4149" w:rsidRPr="00BA2912" w:rsidTr="00BF4149">
        <w:trPr>
          <w:jc w:val="center"/>
        </w:trPr>
        <w:tc>
          <w:tcPr>
            <w:tcW w:w="1814" w:type="dxa"/>
            <w:vAlign w:val="center"/>
          </w:tcPr>
          <w:p w:rsidR="00BF4149" w:rsidRPr="00BA2912" w:rsidRDefault="00BF4149" w:rsidP="00021C10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Surfaces de travail</w:t>
            </w:r>
          </w:p>
        </w:tc>
        <w:tc>
          <w:tcPr>
            <w:tcW w:w="1721" w:type="dxa"/>
            <w:vAlign w:val="center"/>
          </w:tcPr>
          <w:p w:rsidR="00BF4149" w:rsidRPr="00BA2912" w:rsidRDefault="00BF4149" w:rsidP="00021C10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Tous les jours</w:t>
            </w:r>
          </w:p>
        </w:tc>
        <w:tc>
          <w:tcPr>
            <w:tcW w:w="1453" w:type="dxa"/>
            <w:vAlign w:val="center"/>
          </w:tcPr>
          <w:p w:rsidR="00BF4149" w:rsidRPr="00BA2912" w:rsidRDefault="00BF4149" w:rsidP="008230BC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Nom du produit à utiliser</w:t>
            </w:r>
          </w:p>
        </w:tc>
        <w:tc>
          <w:tcPr>
            <w:tcW w:w="1454" w:type="dxa"/>
            <w:vAlign w:val="center"/>
          </w:tcPr>
          <w:p w:rsidR="00BF4149" w:rsidRPr="00BA2912" w:rsidRDefault="00BF4149" w:rsidP="00BF4149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Brosse et/ou chiffon</w:t>
            </w:r>
          </w:p>
        </w:tc>
        <w:tc>
          <w:tcPr>
            <w:tcW w:w="1542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454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BF4149" w:rsidRPr="00BA2912" w:rsidTr="00BF4149">
        <w:trPr>
          <w:jc w:val="center"/>
        </w:trPr>
        <w:tc>
          <w:tcPr>
            <w:tcW w:w="1814" w:type="dxa"/>
            <w:vAlign w:val="center"/>
          </w:tcPr>
          <w:p w:rsidR="00BF4149" w:rsidRPr="00BA2912" w:rsidRDefault="00BF4149" w:rsidP="00021C10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Sol de cuisine</w:t>
            </w:r>
          </w:p>
        </w:tc>
        <w:tc>
          <w:tcPr>
            <w:tcW w:w="1721" w:type="dxa"/>
            <w:vAlign w:val="center"/>
          </w:tcPr>
          <w:p w:rsidR="00BF4149" w:rsidRPr="00BA2912" w:rsidRDefault="00BF4149" w:rsidP="00021C10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Tous les jours</w:t>
            </w:r>
          </w:p>
        </w:tc>
        <w:tc>
          <w:tcPr>
            <w:tcW w:w="1453" w:type="dxa"/>
            <w:vAlign w:val="center"/>
          </w:tcPr>
          <w:p w:rsidR="00BF4149" w:rsidRPr="00BA2912" w:rsidRDefault="00BF4149" w:rsidP="008230BC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Nom du produit à utiliser</w:t>
            </w:r>
          </w:p>
        </w:tc>
        <w:tc>
          <w:tcPr>
            <w:tcW w:w="1454" w:type="dxa"/>
            <w:vAlign w:val="center"/>
          </w:tcPr>
          <w:p w:rsidR="00BF4149" w:rsidRPr="00BA2912" w:rsidRDefault="00BF4149" w:rsidP="00BF4149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Serpillère</w:t>
            </w:r>
          </w:p>
        </w:tc>
        <w:tc>
          <w:tcPr>
            <w:tcW w:w="1542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454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BF4149" w:rsidRPr="00BA2912" w:rsidTr="00BF4149">
        <w:trPr>
          <w:jc w:val="center"/>
        </w:trPr>
        <w:tc>
          <w:tcPr>
            <w:tcW w:w="1814" w:type="dxa"/>
            <w:vAlign w:val="center"/>
          </w:tcPr>
          <w:p w:rsidR="00BF4149" w:rsidRPr="00BA2912" w:rsidRDefault="00BF4149" w:rsidP="00021C10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Installations de réfrigération</w:t>
            </w:r>
          </w:p>
        </w:tc>
        <w:tc>
          <w:tcPr>
            <w:tcW w:w="1721" w:type="dxa"/>
            <w:vAlign w:val="center"/>
          </w:tcPr>
          <w:p w:rsidR="00BF4149" w:rsidRPr="00BA2912" w:rsidRDefault="00BF4149" w:rsidP="00021C10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Hebdomadaire</w:t>
            </w:r>
          </w:p>
        </w:tc>
        <w:tc>
          <w:tcPr>
            <w:tcW w:w="1453" w:type="dxa"/>
            <w:vAlign w:val="center"/>
          </w:tcPr>
          <w:p w:rsidR="00BF4149" w:rsidRPr="00BA2912" w:rsidRDefault="00BF4149" w:rsidP="008230BC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Nom du produit à utiliser</w:t>
            </w:r>
          </w:p>
        </w:tc>
        <w:tc>
          <w:tcPr>
            <w:tcW w:w="1454" w:type="dxa"/>
            <w:vAlign w:val="center"/>
          </w:tcPr>
          <w:p w:rsidR="00BF4149" w:rsidRPr="00BA2912" w:rsidRDefault="00BF4149" w:rsidP="00BF4149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Chiffon</w:t>
            </w:r>
          </w:p>
        </w:tc>
        <w:tc>
          <w:tcPr>
            <w:tcW w:w="1542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454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BF4149" w:rsidRPr="00BA2912" w:rsidTr="00BF4149">
        <w:trPr>
          <w:jc w:val="center"/>
        </w:trPr>
        <w:tc>
          <w:tcPr>
            <w:tcW w:w="1814" w:type="dxa"/>
            <w:vAlign w:val="center"/>
          </w:tcPr>
          <w:p w:rsidR="00BF4149" w:rsidRPr="00BA2912" w:rsidRDefault="00BF4149" w:rsidP="00021C10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Hotte d‘aspiration</w:t>
            </w:r>
          </w:p>
        </w:tc>
        <w:tc>
          <w:tcPr>
            <w:tcW w:w="1721" w:type="dxa"/>
            <w:vAlign w:val="center"/>
          </w:tcPr>
          <w:p w:rsidR="00BF4149" w:rsidRPr="00BA2912" w:rsidRDefault="00BF4149" w:rsidP="00021C10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Mensuel</w:t>
            </w:r>
          </w:p>
        </w:tc>
        <w:tc>
          <w:tcPr>
            <w:tcW w:w="1453" w:type="dxa"/>
            <w:vAlign w:val="center"/>
          </w:tcPr>
          <w:p w:rsidR="00BF4149" w:rsidRPr="00BA2912" w:rsidRDefault="00BF4149" w:rsidP="008230BC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Nom du produit à utiliser</w:t>
            </w:r>
          </w:p>
        </w:tc>
        <w:tc>
          <w:tcPr>
            <w:tcW w:w="1454" w:type="dxa"/>
            <w:vAlign w:val="center"/>
          </w:tcPr>
          <w:p w:rsidR="00BF4149" w:rsidRPr="00BA2912" w:rsidRDefault="00BF4149" w:rsidP="00BF4149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Chiffon</w:t>
            </w:r>
          </w:p>
        </w:tc>
        <w:tc>
          <w:tcPr>
            <w:tcW w:w="1542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454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BF4149" w:rsidRPr="00BA2912" w:rsidTr="00BF4149">
        <w:trPr>
          <w:jc w:val="center"/>
        </w:trPr>
        <w:tc>
          <w:tcPr>
            <w:tcW w:w="1814" w:type="dxa"/>
            <w:vAlign w:val="center"/>
          </w:tcPr>
          <w:p w:rsidR="00BF4149" w:rsidRPr="00BA2912" w:rsidRDefault="00BF4149" w:rsidP="00021C10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Extérieur des meubles de cuisine</w:t>
            </w:r>
          </w:p>
        </w:tc>
        <w:tc>
          <w:tcPr>
            <w:tcW w:w="1721" w:type="dxa"/>
            <w:vAlign w:val="center"/>
          </w:tcPr>
          <w:p w:rsidR="00BF4149" w:rsidRPr="00BA2912" w:rsidRDefault="00BF4149" w:rsidP="00021C10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Selon besoin</w:t>
            </w:r>
          </w:p>
        </w:tc>
        <w:tc>
          <w:tcPr>
            <w:tcW w:w="1453" w:type="dxa"/>
            <w:vAlign w:val="center"/>
          </w:tcPr>
          <w:p w:rsidR="00BF4149" w:rsidRPr="00BA2912" w:rsidRDefault="00BF4149" w:rsidP="008230BC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Nom du produit à utiliser</w:t>
            </w:r>
          </w:p>
        </w:tc>
        <w:tc>
          <w:tcPr>
            <w:tcW w:w="1454" w:type="dxa"/>
            <w:vAlign w:val="center"/>
          </w:tcPr>
          <w:p w:rsidR="00BF4149" w:rsidRPr="00BA2912" w:rsidRDefault="00BF4149" w:rsidP="00BF4149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Chiffon</w:t>
            </w:r>
          </w:p>
        </w:tc>
        <w:tc>
          <w:tcPr>
            <w:tcW w:w="1542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454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BF4149" w:rsidRPr="00BA2912" w:rsidTr="00BF4149">
        <w:trPr>
          <w:jc w:val="center"/>
        </w:trPr>
        <w:tc>
          <w:tcPr>
            <w:tcW w:w="1814" w:type="dxa"/>
            <w:vAlign w:val="center"/>
          </w:tcPr>
          <w:p w:rsidR="00BF4149" w:rsidRPr="00BA2912" w:rsidRDefault="00BF4149" w:rsidP="00021C10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Intérieur des meubles de cuisine</w:t>
            </w:r>
          </w:p>
        </w:tc>
        <w:tc>
          <w:tcPr>
            <w:tcW w:w="1721" w:type="dxa"/>
            <w:vAlign w:val="center"/>
          </w:tcPr>
          <w:p w:rsidR="00BF4149" w:rsidRPr="00BA2912" w:rsidRDefault="00BF4149" w:rsidP="00021C10">
            <w:pPr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Semestrielle</w:t>
            </w:r>
            <w:r w:rsidR="008230BC" w:rsidRPr="00BA2912">
              <w:rPr>
                <w:rFonts w:ascii="Times New Roman" w:hAnsi="Times New Roman"/>
                <w:sz w:val="24"/>
                <w:szCs w:val="24"/>
                <w:lang w:val="fr-CH"/>
              </w:rPr>
              <w:softHyphen/>
            </w: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ment</w:t>
            </w:r>
          </w:p>
        </w:tc>
        <w:tc>
          <w:tcPr>
            <w:tcW w:w="1453" w:type="dxa"/>
            <w:vAlign w:val="center"/>
          </w:tcPr>
          <w:p w:rsidR="00BF4149" w:rsidRPr="00BA2912" w:rsidRDefault="00BF4149" w:rsidP="008230BC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Nom du produit à utiliser</w:t>
            </w:r>
          </w:p>
        </w:tc>
        <w:tc>
          <w:tcPr>
            <w:tcW w:w="1454" w:type="dxa"/>
            <w:vAlign w:val="center"/>
          </w:tcPr>
          <w:p w:rsidR="00BF4149" w:rsidRPr="00BA2912" w:rsidRDefault="00BF4149" w:rsidP="00BF4149">
            <w:pPr>
              <w:ind w:left="284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BA2912">
              <w:rPr>
                <w:rFonts w:ascii="Times New Roman" w:hAnsi="Times New Roman"/>
                <w:sz w:val="24"/>
                <w:szCs w:val="24"/>
                <w:lang w:val="fr-CH"/>
              </w:rPr>
              <w:t>Chiffon</w:t>
            </w:r>
          </w:p>
        </w:tc>
        <w:tc>
          <w:tcPr>
            <w:tcW w:w="1542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1454" w:type="dxa"/>
            <w:vAlign w:val="center"/>
          </w:tcPr>
          <w:p w:rsidR="00BF4149" w:rsidRPr="00BA2912" w:rsidRDefault="00BF4149" w:rsidP="00021C1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</w:tbl>
    <w:p w:rsidR="00BF4149" w:rsidRPr="009B2ECD" w:rsidRDefault="00BF4149" w:rsidP="00BF4149">
      <w:pPr>
        <w:pStyle w:val="Text1"/>
        <w:spacing w:after="0"/>
      </w:pPr>
    </w:p>
    <w:p w:rsidR="00BF4149" w:rsidRPr="009B2ECD" w:rsidRDefault="00BF4149" w:rsidP="00BF4149">
      <w:pPr>
        <w:pStyle w:val="Text1"/>
        <w:spacing w:after="0"/>
        <w:rPr>
          <w:i/>
        </w:rPr>
      </w:pPr>
    </w:p>
    <w:p w:rsidR="00E82ED6" w:rsidRPr="00BA2912" w:rsidRDefault="009F43C2" w:rsidP="00C733E0">
      <w:pPr>
        <w:pStyle w:val="Text1"/>
        <w:spacing w:after="0"/>
        <w:jc w:val="center"/>
        <w:rPr>
          <w:rFonts w:ascii="Times New Roman" w:hAnsi="Times New Roman"/>
          <w:sz w:val="24"/>
          <w:szCs w:val="24"/>
        </w:rPr>
      </w:pPr>
      <w:r w:rsidRPr="00BA2912">
        <w:rPr>
          <w:rFonts w:ascii="Times New Roman" w:hAnsi="Times New Roman"/>
          <w:sz w:val="24"/>
          <w:szCs w:val="24"/>
        </w:rPr>
        <w:t xml:space="preserve">Les produits </w:t>
      </w:r>
      <w:r w:rsidR="001246E0" w:rsidRPr="00BA2912">
        <w:rPr>
          <w:rFonts w:ascii="Times New Roman" w:hAnsi="Times New Roman"/>
          <w:sz w:val="24"/>
          <w:szCs w:val="24"/>
        </w:rPr>
        <w:t xml:space="preserve">de nettoyage et de désinfection </w:t>
      </w:r>
      <w:r w:rsidRPr="00BA2912">
        <w:rPr>
          <w:rFonts w:ascii="Times New Roman" w:hAnsi="Times New Roman"/>
          <w:sz w:val="24"/>
          <w:szCs w:val="24"/>
        </w:rPr>
        <w:t xml:space="preserve">doivent être </w:t>
      </w:r>
      <w:r w:rsidR="00C733E0" w:rsidRPr="00BA2912">
        <w:rPr>
          <w:rFonts w:ascii="Times New Roman" w:hAnsi="Times New Roman"/>
          <w:sz w:val="24"/>
          <w:szCs w:val="24"/>
        </w:rPr>
        <w:t xml:space="preserve">utilisés </w:t>
      </w:r>
      <w:r w:rsidR="001246E0" w:rsidRPr="00BA2912">
        <w:rPr>
          <w:rFonts w:ascii="Times New Roman" w:hAnsi="Times New Roman"/>
          <w:sz w:val="24"/>
          <w:szCs w:val="24"/>
        </w:rPr>
        <w:t>conformément aux indications d</w:t>
      </w:r>
      <w:r w:rsidRPr="00BA2912">
        <w:rPr>
          <w:rFonts w:ascii="Times New Roman" w:hAnsi="Times New Roman"/>
          <w:sz w:val="24"/>
          <w:szCs w:val="24"/>
        </w:rPr>
        <w:t xml:space="preserve">es fiches techniques </w:t>
      </w:r>
      <w:r w:rsidR="001246E0" w:rsidRPr="00BA2912">
        <w:rPr>
          <w:rFonts w:ascii="Times New Roman" w:hAnsi="Times New Roman"/>
          <w:sz w:val="24"/>
          <w:szCs w:val="24"/>
        </w:rPr>
        <w:t>correspondantes</w:t>
      </w:r>
      <w:r w:rsidR="000C683C" w:rsidRPr="00BA2912">
        <w:rPr>
          <w:rFonts w:ascii="Times New Roman" w:hAnsi="Times New Roman"/>
          <w:sz w:val="24"/>
          <w:szCs w:val="24"/>
        </w:rPr>
        <w:t xml:space="preserve"> - </w:t>
      </w:r>
      <w:r w:rsidR="00D07169" w:rsidRPr="00BA2912">
        <w:rPr>
          <w:rFonts w:ascii="Times New Roman" w:hAnsi="Times New Roman"/>
          <w:sz w:val="24"/>
          <w:szCs w:val="24"/>
        </w:rPr>
        <w:t xml:space="preserve">notamment </w:t>
      </w:r>
      <w:r w:rsidR="000C683C" w:rsidRPr="00BA2912">
        <w:rPr>
          <w:rFonts w:ascii="Times New Roman" w:hAnsi="Times New Roman"/>
          <w:sz w:val="24"/>
          <w:szCs w:val="24"/>
        </w:rPr>
        <w:t xml:space="preserve">en ce qui concerne </w:t>
      </w:r>
      <w:r w:rsidR="00D07169" w:rsidRPr="00BA2912">
        <w:rPr>
          <w:rFonts w:ascii="Times New Roman" w:hAnsi="Times New Roman"/>
          <w:sz w:val="24"/>
          <w:szCs w:val="24"/>
        </w:rPr>
        <w:t xml:space="preserve">le dosage et l’éventuel </w:t>
      </w:r>
      <w:r w:rsidR="000C683C" w:rsidRPr="00BA2912">
        <w:rPr>
          <w:rFonts w:ascii="Times New Roman" w:hAnsi="Times New Roman"/>
          <w:sz w:val="24"/>
          <w:szCs w:val="24"/>
        </w:rPr>
        <w:t>rinçage</w:t>
      </w:r>
      <w:r w:rsidR="001246E0" w:rsidRPr="00BA2912">
        <w:rPr>
          <w:rFonts w:ascii="Times New Roman" w:hAnsi="Times New Roman"/>
          <w:sz w:val="24"/>
          <w:szCs w:val="24"/>
        </w:rPr>
        <w:t xml:space="preserve"> </w:t>
      </w:r>
      <w:r w:rsidRPr="00BA2912">
        <w:rPr>
          <w:rFonts w:ascii="Times New Roman" w:hAnsi="Times New Roman"/>
          <w:b/>
          <w:sz w:val="24"/>
          <w:szCs w:val="24"/>
        </w:rPr>
        <w:t xml:space="preserve">(voir </w:t>
      </w:r>
      <w:r w:rsidR="000C683C" w:rsidRPr="00BA2912">
        <w:rPr>
          <w:rFonts w:ascii="Times New Roman" w:hAnsi="Times New Roman"/>
          <w:b/>
          <w:sz w:val="24"/>
          <w:szCs w:val="24"/>
        </w:rPr>
        <w:t xml:space="preserve">à ce sujet les informations présentes </w:t>
      </w:r>
      <w:r w:rsidRPr="00BA2912">
        <w:rPr>
          <w:rFonts w:ascii="Times New Roman" w:hAnsi="Times New Roman"/>
          <w:b/>
          <w:sz w:val="24"/>
          <w:szCs w:val="24"/>
        </w:rPr>
        <w:t>sur l’étiquette d</w:t>
      </w:r>
      <w:r w:rsidR="000C683C" w:rsidRPr="00BA2912">
        <w:rPr>
          <w:rFonts w:ascii="Times New Roman" w:hAnsi="Times New Roman"/>
          <w:b/>
          <w:sz w:val="24"/>
          <w:szCs w:val="24"/>
        </w:rPr>
        <w:t>e ces produits</w:t>
      </w:r>
      <w:r w:rsidRPr="00BA2912">
        <w:rPr>
          <w:rFonts w:ascii="Times New Roman" w:hAnsi="Times New Roman"/>
          <w:b/>
          <w:sz w:val="24"/>
          <w:szCs w:val="24"/>
        </w:rPr>
        <w:t>)</w:t>
      </w:r>
      <w:r w:rsidR="001246E0" w:rsidRPr="00BA2912">
        <w:rPr>
          <w:rFonts w:ascii="Times New Roman" w:hAnsi="Times New Roman"/>
          <w:sz w:val="24"/>
          <w:szCs w:val="24"/>
        </w:rPr>
        <w:t>.</w:t>
      </w:r>
    </w:p>
    <w:sectPr w:rsidR="00E82ED6" w:rsidRPr="00BA2912" w:rsidSect="00E82ED6">
      <w:pgSz w:w="11906" w:h="16838" w:code="9"/>
      <w:pgMar w:top="692" w:right="851" w:bottom="1418" w:left="1418" w:header="652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BA" w:rsidRDefault="00A722BA" w:rsidP="006357C2">
      <w:r>
        <w:separator/>
      </w:r>
    </w:p>
  </w:endnote>
  <w:endnote w:type="continuationSeparator" w:id="0">
    <w:p w:rsidR="00A722BA" w:rsidRDefault="00A722BA" w:rsidP="0063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ABB" w:rsidRPr="003E0C17" w:rsidRDefault="00E41ABB" w:rsidP="00D85DCB">
    <w:pPr>
      <w:pStyle w:val="01entteetbasdepage"/>
      <w:rPr>
        <w:lang w:val="fr-FR"/>
      </w:rPr>
    </w:pPr>
    <w:r w:rsidRPr="003E0C17">
      <w:rPr>
        <w:lang w:val="fr-FR"/>
      </w:rPr>
      <w:t>—</w:t>
    </w:r>
  </w:p>
  <w:p w:rsidR="00E41ABB" w:rsidRPr="003E0C17" w:rsidRDefault="00E41ABB" w:rsidP="00D85DCB">
    <w:pPr>
      <w:pStyle w:val="01entteetbasdepage"/>
      <w:rPr>
        <w:b/>
        <w:lang w:val="fr-FR"/>
      </w:rPr>
    </w:pPr>
    <w:r>
      <w:rPr>
        <w:lang w:val="fr-FR"/>
      </w:rPr>
      <w:t xml:space="preserve">Direction des institutions, de l’agriculture et des forêts </w:t>
    </w:r>
    <w:r w:rsidRPr="003E0C17">
      <w:rPr>
        <w:b/>
        <w:lang w:val="fr-FR"/>
      </w:rPr>
      <w:t>D</w:t>
    </w:r>
    <w:r>
      <w:rPr>
        <w:b/>
        <w:lang w:val="fr-FR"/>
      </w:rPr>
      <w:t>IAF</w:t>
    </w:r>
  </w:p>
  <w:p w:rsidR="00E41ABB" w:rsidRDefault="00E41ABB" w:rsidP="00D85DCB">
    <w:pPr>
      <w:pStyle w:val="01entteetbasdepage"/>
      <w:rPr>
        <w:b/>
        <w:lang w:val="de-CH"/>
      </w:rPr>
    </w:pPr>
    <w:r>
      <w:rPr>
        <w:lang w:val="de-CH"/>
      </w:rPr>
      <w:t xml:space="preserve">Direktion der Institutionen und der Land- und Forstwirtschaft </w:t>
    </w:r>
    <w:r>
      <w:rPr>
        <w:b/>
        <w:lang w:val="de-CH"/>
      </w:rPr>
      <w:t xml:space="preserve">ILFD </w:t>
    </w:r>
  </w:p>
  <w:p w:rsidR="00E41ABB" w:rsidRPr="00D85DCB" w:rsidRDefault="00E41ABB">
    <w:pPr>
      <w:pStyle w:val="Pieddepage"/>
      <w:rPr>
        <w:lang w:val="de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ABB" w:rsidRPr="003E0C17" w:rsidRDefault="00E41ABB" w:rsidP="006357C2">
    <w:pPr>
      <w:pStyle w:val="01entteetbasdepage"/>
      <w:rPr>
        <w:lang w:val="fr-FR"/>
      </w:rPr>
    </w:pPr>
    <w:r w:rsidRPr="003E0C17">
      <w:rPr>
        <w:lang w:val="fr-FR"/>
      </w:rPr>
      <w:t>—</w:t>
    </w:r>
  </w:p>
  <w:p w:rsidR="00E41ABB" w:rsidRPr="003E0C17" w:rsidRDefault="00E41ABB" w:rsidP="006357C2">
    <w:pPr>
      <w:pStyle w:val="01entteetbasdepage"/>
      <w:rPr>
        <w:b/>
        <w:lang w:val="fr-FR"/>
      </w:rPr>
    </w:pPr>
    <w:r>
      <w:rPr>
        <w:lang w:val="fr-FR"/>
      </w:rPr>
      <w:t xml:space="preserve">Direction des institutions, de l’agriculture et des forêts </w:t>
    </w:r>
    <w:r w:rsidRPr="003E0C17">
      <w:rPr>
        <w:b/>
        <w:lang w:val="fr-FR"/>
      </w:rPr>
      <w:t>D</w:t>
    </w:r>
    <w:r>
      <w:rPr>
        <w:b/>
        <w:lang w:val="fr-FR"/>
      </w:rPr>
      <w:t>IAF</w:t>
    </w:r>
  </w:p>
  <w:p w:rsidR="00E41ABB" w:rsidRDefault="00E41ABB" w:rsidP="006357C2">
    <w:pPr>
      <w:pStyle w:val="01entteetbasdepage"/>
      <w:rPr>
        <w:b/>
        <w:lang w:val="de-CH"/>
      </w:rPr>
    </w:pPr>
    <w:r>
      <w:rPr>
        <w:lang w:val="de-CH"/>
      </w:rPr>
      <w:t xml:space="preserve">Direktion der Institutionen und der Land- und Forstwirtschaft </w:t>
    </w:r>
    <w:r>
      <w:rPr>
        <w:b/>
        <w:lang w:val="de-CH"/>
      </w:rPr>
      <w:t xml:space="preserve">ILFD </w:t>
    </w:r>
  </w:p>
  <w:p w:rsidR="00E41ABB" w:rsidRPr="000C683C" w:rsidRDefault="00E41ABB" w:rsidP="00FD7EA2">
    <w:pPr>
      <w:pStyle w:val="01entteetbasdepage"/>
      <w:tabs>
        <w:tab w:val="right" w:pos="10490"/>
      </w:tabs>
      <w:spacing w:before="180" w:line="240" w:lineRule="auto"/>
      <w:rPr>
        <w:color w:val="A6A6A6"/>
        <w:sz w:val="12"/>
        <w:szCs w:val="12"/>
      </w:rPr>
    </w:pPr>
    <w:r w:rsidRPr="00C517CB">
      <w:rPr>
        <w:color w:val="A6A6A6"/>
        <w:sz w:val="12"/>
        <w:szCs w:val="12"/>
      </w:rPr>
      <w:fldChar w:fldCharType="begin"/>
    </w:r>
    <w:r w:rsidRPr="000C683C">
      <w:rPr>
        <w:color w:val="A6A6A6"/>
        <w:sz w:val="12"/>
        <w:szCs w:val="12"/>
      </w:rPr>
      <w:instrText xml:space="preserve"> FILENAME  \p </w:instrText>
    </w:r>
    <w:r w:rsidRPr="00C517CB">
      <w:rPr>
        <w:color w:val="A6A6A6"/>
        <w:sz w:val="12"/>
        <w:szCs w:val="12"/>
      </w:rPr>
      <w:fldChar w:fldCharType="separate"/>
    </w:r>
    <w:r w:rsidR="009B2ECD">
      <w:rPr>
        <w:noProof/>
        <w:color w:val="A6A6A6"/>
        <w:sz w:val="12"/>
        <w:szCs w:val="12"/>
      </w:rPr>
      <w:t>L:\06_IDO\IDO_commun\Etabl_communs\_Listes_Etablissements\Accueil petite enfance et extrascolaire\Autocontrôle\AES &amp; crèches sans préparation_autocontrôle_SAAV_FR_version 31.05.2014.docx</w:t>
    </w:r>
    <w:r w:rsidRPr="00C517CB">
      <w:rPr>
        <w:color w:val="A6A6A6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BA" w:rsidRDefault="00A722BA" w:rsidP="006357C2">
      <w:r>
        <w:separator/>
      </w:r>
    </w:p>
  </w:footnote>
  <w:footnote w:type="continuationSeparator" w:id="0">
    <w:p w:rsidR="00A722BA" w:rsidRDefault="00A722BA" w:rsidP="006357C2">
      <w:r>
        <w:continuationSeparator/>
      </w:r>
    </w:p>
  </w:footnote>
  <w:footnote w:id="1">
    <w:p w:rsidR="00E41ABB" w:rsidRPr="005B1DDE" w:rsidRDefault="00E41ABB">
      <w:pPr>
        <w:pStyle w:val="Notedebasdepage"/>
        <w:rPr>
          <w:rFonts w:ascii="Times New Roman" w:hAnsi="Times New Roman"/>
          <w:lang w:val="fr-CH"/>
        </w:rPr>
      </w:pPr>
      <w:r w:rsidRPr="005B1DDE">
        <w:rPr>
          <w:rStyle w:val="Appelnotedebasdep"/>
          <w:rFonts w:ascii="Times New Roman" w:hAnsi="Times New Roman"/>
        </w:rPr>
        <w:footnoteRef/>
      </w:r>
      <w:r w:rsidRPr="005B1DDE">
        <w:rPr>
          <w:rFonts w:ascii="Times New Roman" w:hAnsi="Times New Roman"/>
        </w:rPr>
        <w:t xml:space="preserve"> </w:t>
      </w:r>
      <w:r w:rsidRPr="005B1DDE">
        <w:rPr>
          <w:rFonts w:ascii="Times New Roman" w:hAnsi="Times New Roman"/>
          <w:lang w:val="fr-CH"/>
        </w:rPr>
        <w:t xml:space="preserve">Ce guide peut être commandé auprès de </w:t>
      </w:r>
      <w:proofErr w:type="spellStart"/>
      <w:r w:rsidRPr="005B1DDE">
        <w:rPr>
          <w:rFonts w:ascii="Times New Roman" w:hAnsi="Times New Roman"/>
          <w:lang w:val="fr-CH"/>
        </w:rPr>
        <w:t>GastroSuisse</w:t>
      </w:r>
      <w:proofErr w:type="spellEnd"/>
      <w:r w:rsidRPr="005B1DDE">
        <w:rPr>
          <w:rFonts w:ascii="Times New Roman" w:hAnsi="Times New Roman"/>
          <w:lang w:val="fr-CH"/>
        </w:rPr>
        <w:t xml:space="preserve"> (</w:t>
      </w:r>
      <w:hyperlink r:id="rId1" w:history="1">
        <w:r w:rsidRPr="005B1DDE">
          <w:rPr>
            <w:rStyle w:val="Lienhypertexte"/>
            <w:rFonts w:ascii="Times New Roman" w:hAnsi="Times New Roman"/>
            <w:lang w:val="fr-CH"/>
          </w:rPr>
          <w:t>http://www.gastroprofessional.ch/fr/34/cuisine-cave-etage/hygiene-p413093/?#</w:t>
        </w:r>
      </w:hyperlink>
      <w:r w:rsidRPr="005B1DDE">
        <w:rPr>
          <w:rFonts w:ascii="Times New Roman" w:hAnsi="Times New Roman"/>
          <w:lang w:val="fr-CH"/>
        </w:rPr>
        <w:t xml:space="preserve">) ou téléchargé directement sur </w:t>
      </w:r>
      <w:hyperlink r:id="rId2" w:history="1">
        <w:r w:rsidRPr="005B1DDE">
          <w:rPr>
            <w:rStyle w:val="Lienhypertexte"/>
            <w:rFonts w:ascii="Times New Roman" w:hAnsi="Times New Roman"/>
            <w:lang w:val="fr-CH"/>
          </w:rPr>
          <w:t>http://www.hotelleriesuisse.ch/files/pdf4/130327LeitlinielowDefinitiv_f.pdf</w:t>
        </w:r>
      </w:hyperlink>
      <w:r w:rsidRPr="005B1DDE">
        <w:rPr>
          <w:rFonts w:ascii="Times New Roman" w:hAnsi="Times New Roman"/>
          <w:lang w:val="fr-CH"/>
        </w:rPr>
        <w:t>. Des classeurs d</w:t>
      </w:r>
      <w:r w:rsidRPr="005B1DDE">
        <w:rPr>
          <w:rFonts w:ascii="Times New Roman" w:hAnsi="Times New Roman"/>
        </w:rPr>
        <w:t xml:space="preserve">'aide à la </w:t>
      </w:r>
      <w:r w:rsidRPr="005B1DDE">
        <w:rPr>
          <w:rFonts w:ascii="Times New Roman" w:hAnsi="Times New Roman"/>
          <w:lang w:val="fr-CH"/>
        </w:rPr>
        <w:t>mise en œuvre des exigences du guide peuvent également être commandés sur les sites web de ces associations.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41ABB">
      <w:trPr>
        <w:trHeight w:val="567"/>
      </w:trPr>
      <w:tc>
        <w:tcPr>
          <w:tcW w:w="9298" w:type="dxa"/>
        </w:tcPr>
        <w:p w:rsidR="00E41ABB" w:rsidRDefault="00E41ABB" w:rsidP="006357C2">
          <w:pPr>
            <w:pStyle w:val="09enttepage2"/>
          </w:pPr>
          <w:r w:rsidRPr="00891EB3">
            <w:t xml:space="preserve">Service </w:t>
          </w:r>
          <w:r>
            <w:t>de la sécurité alimentaire et des affaires vétérinaires</w:t>
          </w:r>
          <w:r w:rsidRPr="00891EB3">
            <w:t xml:space="preserve"> </w:t>
          </w:r>
          <w:r>
            <w:rPr>
              <w:b w:val="0"/>
            </w:rPr>
            <w:t>SAAV</w:t>
          </w:r>
          <w:r w:rsidRPr="00891EB3">
            <w:t xml:space="preserve"> </w:t>
          </w:r>
        </w:p>
        <w:p w:rsidR="00E41ABB" w:rsidRPr="0064336A" w:rsidRDefault="00E41ABB" w:rsidP="006357C2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A25466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A25466">
            <w:rPr>
              <w:b w:val="0"/>
              <w:noProof/>
              <w:lang w:val="de-DE"/>
            </w:rPr>
            <w:t>8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4DC5CADD" wp14:editId="3804618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41ABB" w:rsidRDefault="00E41A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41ABB" w:rsidRPr="004A0F2D" w:rsidTr="00C517CB">
      <w:trPr>
        <w:trHeight w:val="2552"/>
      </w:trPr>
      <w:tc>
        <w:tcPr>
          <w:tcW w:w="5500" w:type="dxa"/>
        </w:tcPr>
        <w:p w:rsidR="00B62036" w:rsidRDefault="00E41ABB" w:rsidP="00807BD5">
          <w:pPr>
            <w:pStyle w:val="TM1"/>
            <w:overflowPunct/>
            <w:autoSpaceDE/>
            <w:autoSpaceDN/>
            <w:adjustRightInd/>
            <w:spacing w:after="180"/>
            <w:textAlignment w:val="auto"/>
            <w:rPr>
              <w:rFonts w:ascii="Times New Roman" w:hAnsi="Times New Roman"/>
              <w:noProof/>
              <w:szCs w:val="24"/>
              <w:lang w:val="fr-CH" w:eastAsia="fr-FR"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20E00672" wp14:editId="4D63F5D7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4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62036" w:rsidRPr="00B62036" w:rsidRDefault="00B62036" w:rsidP="00B62036">
          <w:pPr>
            <w:rPr>
              <w:lang w:val="fr-CH" w:eastAsia="fr-FR"/>
            </w:rPr>
          </w:pPr>
        </w:p>
        <w:p w:rsidR="00B62036" w:rsidRPr="00B62036" w:rsidRDefault="00B62036" w:rsidP="00B62036">
          <w:pPr>
            <w:rPr>
              <w:lang w:val="fr-CH" w:eastAsia="fr-FR"/>
            </w:rPr>
          </w:pPr>
        </w:p>
        <w:p w:rsidR="00B62036" w:rsidRPr="00B62036" w:rsidRDefault="00B62036" w:rsidP="00B62036">
          <w:pPr>
            <w:rPr>
              <w:lang w:val="fr-CH" w:eastAsia="fr-FR"/>
            </w:rPr>
          </w:pPr>
        </w:p>
        <w:p w:rsidR="00B62036" w:rsidRPr="00B62036" w:rsidRDefault="00B62036" w:rsidP="00B62036">
          <w:pPr>
            <w:rPr>
              <w:lang w:val="fr-CH" w:eastAsia="fr-FR"/>
            </w:rPr>
          </w:pPr>
        </w:p>
        <w:p w:rsidR="00B62036" w:rsidRDefault="00B62036" w:rsidP="00B62036">
          <w:pPr>
            <w:rPr>
              <w:lang w:val="fr-CH" w:eastAsia="fr-FR"/>
            </w:rPr>
          </w:pPr>
        </w:p>
        <w:p w:rsidR="00E41ABB" w:rsidRPr="00B62036" w:rsidRDefault="00B62036" w:rsidP="00B62036">
          <w:pPr>
            <w:rPr>
              <w:b/>
              <w:sz w:val="24"/>
              <w:szCs w:val="24"/>
              <w:lang w:val="fr-CH" w:eastAsia="fr-FR"/>
            </w:rPr>
          </w:pPr>
          <w:r w:rsidRPr="00B62036">
            <w:rPr>
              <w:b/>
              <w:sz w:val="24"/>
              <w:szCs w:val="24"/>
              <w:lang w:val="fr-CH" w:eastAsia="fr-FR"/>
            </w:rPr>
            <w:t>Autocontrôle dans les structures d’accueil</w:t>
          </w:r>
        </w:p>
        <w:p w:rsidR="00B62036" w:rsidRPr="00B62036" w:rsidRDefault="00D27BBD" w:rsidP="00B62036">
          <w:pPr>
            <w:rPr>
              <w:lang w:val="fr-CH" w:eastAsia="fr-FR"/>
            </w:rPr>
          </w:pPr>
          <w:r>
            <w:rPr>
              <w:b/>
              <w:sz w:val="24"/>
              <w:szCs w:val="24"/>
              <w:lang w:val="fr-CH" w:eastAsia="fr-FR"/>
            </w:rPr>
            <w:t>e</w:t>
          </w:r>
          <w:r w:rsidR="00B62036" w:rsidRPr="00B62036">
            <w:rPr>
              <w:b/>
              <w:sz w:val="24"/>
              <w:szCs w:val="24"/>
              <w:lang w:val="fr-CH" w:eastAsia="fr-FR"/>
            </w:rPr>
            <w:t>xtrascolaires et les crèches</w:t>
          </w:r>
        </w:p>
      </w:tc>
      <w:tc>
        <w:tcPr>
          <w:tcW w:w="4139" w:type="dxa"/>
        </w:tcPr>
        <w:p w:rsidR="00E41ABB" w:rsidRDefault="00E41ABB" w:rsidP="006357C2">
          <w:pPr>
            <w:pStyle w:val="01entteetbasdepage"/>
            <w:rPr>
              <w:b/>
              <w:lang w:val="fr-FR"/>
            </w:rPr>
          </w:pPr>
          <w:r w:rsidRPr="003E0C17">
            <w:rPr>
              <w:b/>
              <w:lang w:val="fr-FR"/>
            </w:rPr>
            <w:t xml:space="preserve">Service de la </w:t>
          </w:r>
          <w:r>
            <w:rPr>
              <w:b/>
              <w:lang w:val="fr-FR"/>
            </w:rPr>
            <w:t xml:space="preserve">sécurité alimentaire </w:t>
          </w:r>
        </w:p>
        <w:p w:rsidR="00E41ABB" w:rsidRPr="00107F05" w:rsidRDefault="00E41ABB" w:rsidP="006357C2">
          <w:pPr>
            <w:pStyle w:val="01entteetbasdepage"/>
            <w:rPr>
              <w:b/>
            </w:rPr>
          </w:pPr>
          <w:r>
            <w:rPr>
              <w:b/>
              <w:lang w:val="fr-FR"/>
            </w:rPr>
            <w:t xml:space="preserve">et </w:t>
          </w:r>
          <w:r w:rsidRPr="00107F05">
            <w:rPr>
              <w:b/>
            </w:rPr>
            <w:t>des affaires vétérinaires</w:t>
          </w:r>
          <w:r w:rsidRPr="00107F05">
            <w:t xml:space="preserve"> SAAV</w:t>
          </w:r>
        </w:p>
        <w:p w:rsidR="00E41ABB" w:rsidRDefault="00E41ABB" w:rsidP="006357C2">
          <w:pPr>
            <w:pStyle w:val="01entteetbasdepage"/>
            <w:rPr>
              <w:b/>
              <w:lang w:val="de-CH"/>
            </w:rPr>
          </w:pPr>
          <w:r>
            <w:rPr>
              <w:b/>
              <w:lang w:val="de-CH"/>
            </w:rPr>
            <w:t xml:space="preserve">Amt für Lebensmittelsicherheit </w:t>
          </w:r>
        </w:p>
        <w:p w:rsidR="00E41ABB" w:rsidRPr="00107F05" w:rsidRDefault="00E41ABB" w:rsidP="006357C2">
          <w:pPr>
            <w:pStyle w:val="01entteetbasdepage"/>
            <w:rPr>
              <w:lang w:val="de-DE"/>
            </w:rPr>
          </w:pPr>
          <w:r w:rsidRPr="00107F05">
            <w:rPr>
              <w:b/>
              <w:lang w:val="de-DE"/>
            </w:rPr>
            <w:t xml:space="preserve">und Veterinärwesen </w:t>
          </w:r>
          <w:r w:rsidRPr="00107F05">
            <w:rPr>
              <w:lang w:val="de-DE"/>
            </w:rPr>
            <w:t>LSVW</w:t>
          </w:r>
        </w:p>
        <w:p w:rsidR="00E41ABB" w:rsidRPr="009B3C8B" w:rsidRDefault="00E41ABB" w:rsidP="00147936">
          <w:pPr>
            <w:pStyle w:val="01entteetbasdepage"/>
            <w:rPr>
              <w:lang w:val="de-DE"/>
            </w:rPr>
          </w:pPr>
        </w:p>
        <w:p w:rsidR="00E41ABB" w:rsidRDefault="00E41ABB" w:rsidP="00147936">
          <w:pPr>
            <w:pStyle w:val="01entteetbasdepage"/>
          </w:pPr>
          <w:r w:rsidRPr="00147936">
            <w:t>Inspectorat des denrées alimentaires et objets usuels</w:t>
          </w:r>
        </w:p>
        <w:p w:rsidR="00E41ABB" w:rsidRPr="00A25273" w:rsidRDefault="00E41ABB" w:rsidP="00147936">
          <w:pPr>
            <w:pStyle w:val="01entteetbasdepage"/>
            <w:rPr>
              <w:lang w:val="de-CH"/>
            </w:rPr>
          </w:pPr>
          <w:r w:rsidRPr="00A25273">
            <w:rPr>
              <w:lang w:val="de-CH"/>
            </w:rPr>
            <w:t>Lebensmittel- und Gebrauchsgegenständeinspektorat</w:t>
          </w:r>
        </w:p>
        <w:p w:rsidR="00E41ABB" w:rsidRPr="00A25273" w:rsidRDefault="00E41ABB" w:rsidP="00294F25">
          <w:pPr>
            <w:pStyle w:val="01entteetbasdepage"/>
            <w:ind w:firstLine="709"/>
            <w:rPr>
              <w:lang w:val="de-CH"/>
            </w:rPr>
          </w:pPr>
        </w:p>
        <w:p w:rsidR="00E41ABB" w:rsidRPr="00A25466" w:rsidRDefault="00A25466" w:rsidP="00147936">
          <w:pPr>
            <w:pStyle w:val="01entteetbasdepage"/>
            <w:rPr>
              <w:szCs w:val="12"/>
            </w:rPr>
          </w:pPr>
          <w:r w:rsidRPr="00A25466">
            <w:rPr>
              <w:szCs w:val="12"/>
            </w:rPr>
            <w:t xml:space="preserve">Impasse de la Colline 4, 1762 </w:t>
          </w:r>
          <w:proofErr w:type="spellStart"/>
          <w:r w:rsidRPr="00A25466">
            <w:rPr>
              <w:szCs w:val="12"/>
            </w:rPr>
            <w:t>Givisiez</w:t>
          </w:r>
          <w:proofErr w:type="spellEnd"/>
          <w:r w:rsidR="00E41ABB" w:rsidRPr="00A25466">
            <w:rPr>
              <w:szCs w:val="12"/>
            </w:rPr>
            <w:t xml:space="preserve"> </w:t>
          </w:r>
        </w:p>
        <w:p w:rsidR="00E41ABB" w:rsidRPr="00A25466" w:rsidRDefault="00E41ABB" w:rsidP="00147936">
          <w:pPr>
            <w:pStyle w:val="01entteetbasdepage"/>
          </w:pPr>
        </w:p>
        <w:p w:rsidR="00E41ABB" w:rsidRPr="00147936" w:rsidRDefault="00E41ABB" w:rsidP="00147936">
          <w:pPr>
            <w:pStyle w:val="01entteetbasdepage"/>
          </w:pPr>
          <w:r w:rsidRPr="00147936">
            <w:t xml:space="preserve">T +41 26 305 80 </w:t>
          </w:r>
          <w:r w:rsidR="00A25466">
            <w:t>00</w:t>
          </w:r>
          <w:r w:rsidRPr="00147936">
            <w:t xml:space="preserve">, F +41 26 305 80 </w:t>
          </w:r>
          <w:r w:rsidR="00A25466">
            <w:t>09</w:t>
          </w:r>
        </w:p>
        <w:p w:rsidR="00E41ABB" w:rsidRPr="00E5117F" w:rsidRDefault="00A25466" w:rsidP="00405798">
          <w:pPr>
            <w:pStyle w:val="01entteetbasdepage"/>
            <w:rPr>
              <w:rStyle w:val="Lienhypertexte"/>
            </w:rPr>
          </w:pPr>
          <w:r w:rsidRPr="00A25466">
            <w:t>www.fr.ch/saav</w:t>
          </w:r>
          <w:r>
            <w:tab/>
          </w:r>
          <w:r>
            <w:tab/>
            <w:t>saav-cc@fr.ch</w:t>
          </w:r>
        </w:p>
      </w:tc>
    </w:tr>
  </w:tbl>
  <w:p w:rsidR="00E41ABB" w:rsidRDefault="00E41ABB" w:rsidP="001802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66D58"/>
    <w:multiLevelType w:val="hybridMultilevel"/>
    <w:tmpl w:val="103C4C1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71D93"/>
    <w:multiLevelType w:val="hybridMultilevel"/>
    <w:tmpl w:val="94643B66"/>
    <w:lvl w:ilvl="0" w:tplc="1DCCA40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CE9237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A77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09435A7"/>
    <w:multiLevelType w:val="hybridMultilevel"/>
    <w:tmpl w:val="208AA7D8"/>
    <w:lvl w:ilvl="0" w:tplc="0807000B">
      <w:start w:val="1"/>
      <w:numFmt w:val="bullet"/>
      <w:lvlText w:val=""/>
      <w:lvlJc w:val="left"/>
      <w:pPr>
        <w:tabs>
          <w:tab w:val="num" w:pos="490"/>
        </w:tabs>
        <w:ind w:left="49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9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B2C85"/>
    <w:multiLevelType w:val="hybridMultilevel"/>
    <w:tmpl w:val="302689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AB4FDC"/>
    <w:multiLevelType w:val="hybridMultilevel"/>
    <w:tmpl w:val="D6620B7E"/>
    <w:lvl w:ilvl="0" w:tplc="26665CF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1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572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0461065"/>
    <w:multiLevelType w:val="hybridMultilevel"/>
    <w:tmpl w:val="64E04C72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31"/>
  </w:num>
  <w:num w:numId="4">
    <w:abstractNumId w:val="27"/>
  </w:num>
  <w:num w:numId="5">
    <w:abstractNumId w:val="22"/>
  </w:num>
  <w:num w:numId="6">
    <w:abstractNumId w:val="10"/>
  </w:num>
  <w:num w:numId="7">
    <w:abstractNumId w:val="33"/>
  </w:num>
  <w:num w:numId="8">
    <w:abstractNumId w:val="23"/>
  </w:num>
  <w:num w:numId="9">
    <w:abstractNumId w:val="2"/>
  </w:num>
  <w:num w:numId="10">
    <w:abstractNumId w:val="16"/>
  </w:num>
  <w:num w:numId="11">
    <w:abstractNumId w:val="30"/>
  </w:num>
  <w:num w:numId="12">
    <w:abstractNumId w:val="18"/>
  </w:num>
  <w:num w:numId="13">
    <w:abstractNumId w:val="24"/>
  </w:num>
  <w:num w:numId="14">
    <w:abstractNumId w:val="25"/>
  </w:num>
  <w:num w:numId="15">
    <w:abstractNumId w:val="7"/>
  </w:num>
  <w:num w:numId="16">
    <w:abstractNumId w:val="9"/>
  </w:num>
  <w:num w:numId="17">
    <w:abstractNumId w:val="12"/>
  </w:num>
  <w:num w:numId="18">
    <w:abstractNumId w:val="32"/>
  </w:num>
  <w:num w:numId="19">
    <w:abstractNumId w:val="21"/>
  </w:num>
  <w:num w:numId="20">
    <w:abstractNumId w:val="3"/>
  </w:num>
  <w:num w:numId="21">
    <w:abstractNumId w:val="14"/>
  </w:num>
  <w:num w:numId="22">
    <w:abstractNumId w:val="13"/>
  </w:num>
  <w:num w:numId="23">
    <w:abstractNumId w:val="1"/>
  </w:num>
  <w:num w:numId="24">
    <w:abstractNumId w:val="0"/>
  </w:num>
  <w:num w:numId="25">
    <w:abstractNumId w:val="11"/>
  </w:num>
  <w:num w:numId="26">
    <w:abstractNumId w:val="19"/>
  </w:num>
  <w:num w:numId="27">
    <w:abstractNumId w:val="28"/>
  </w:num>
  <w:num w:numId="28">
    <w:abstractNumId w:val="17"/>
  </w:num>
  <w:num w:numId="29">
    <w:abstractNumId w:val="5"/>
  </w:num>
  <w:num w:numId="30">
    <w:abstractNumId w:val="6"/>
  </w:num>
  <w:num w:numId="31">
    <w:abstractNumId w:val="8"/>
  </w:num>
  <w:num w:numId="32">
    <w:abstractNumId w:val="29"/>
  </w:num>
  <w:num w:numId="33">
    <w:abstractNumId w:val="4"/>
  </w:num>
  <w:num w:numId="3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CB"/>
    <w:rsid w:val="00007050"/>
    <w:rsid w:val="00021C10"/>
    <w:rsid w:val="000232BC"/>
    <w:rsid w:val="00040D1B"/>
    <w:rsid w:val="00070591"/>
    <w:rsid w:val="0007561A"/>
    <w:rsid w:val="000855F2"/>
    <w:rsid w:val="0009721B"/>
    <w:rsid w:val="00097774"/>
    <w:rsid w:val="000A1D7F"/>
    <w:rsid w:val="000A76C4"/>
    <w:rsid w:val="000B50C6"/>
    <w:rsid w:val="000C683C"/>
    <w:rsid w:val="000D2222"/>
    <w:rsid w:val="000E26B8"/>
    <w:rsid w:val="000E49E2"/>
    <w:rsid w:val="000F2BFB"/>
    <w:rsid w:val="000F3D2E"/>
    <w:rsid w:val="000F500C"/>
    <w:rsid w:val="00107952"/>
    <w:rsid w:val="00107F05"/>
    <w:rsid w:val="001246E0"/>
    <w:rsid w:val="001259A5"/>
    <w:rsid w:val="00142023"/>
    <w:rsid w:val="00143C72"/>
    <w:rsid w:val="00145117"/>
    <w:rsid w:val="00147936"/>
    <w:rsid w:val="001512FC"/>
    <w:rsid w:val="00164C2E"/>
    <w:rsid w:val="00172C8E"/>
    <w:rsid w:val="00180272"/>
    <w:rsid w:val="0018696F"/>
    <w:rsid w:val="0019509B"/>
    <w:rsid w:val="001A3E80"/>
    <w:rsid w:val="001D4C8A"/>
    <w:rsid w:val="001E224E"/>
    <w:rsid w:val="001E2D85"/>
    <w:rsid w:val="001E2E21"/>
    <w:rsid w:val="001E375B"/>
    <w:rsid w:val="001E6FC3"/>
    <w:rsid w:val="001F4587"/>
    <w:rsid w:val="0020390E"/>
    <w:rsid w:val="00216984"/>
    <w:rsid w:val="00255C8D"/>
    <w:rsid w:val="002754D9"/>
    <w:rsid w:val="002776FD"/>
    <w:rsid w:val="00294F25"/>
    <w:rsid w:val="002A46A5"/>
    <w:rsid w:val="002C2289"/>
    <w:rsid w:val="002D4240"/>
    <w:rsid w:val="002E3189"/>
    <w:rsid w:val="00315BD4"/>
    <w:rsid w:val="00337A0E"/>
    <w:rsid w:val="00344094"/>
    <w:rsid w:val="00346CDA"/>
    <w:rsid w:val="00353C8B"/>
    <w:rsid w:val="00356D92"/>
    <w:rsid w:val="003705A8"/>
    <w:rsid w:val="00386204"/>
    <w:rsid w:val="003917FC"/>
    <w:rsid w:val="00394ACB"/>
    <w:rsid w:val="003B261D"/>
    <w:rsid w:val="003C16C4"/>
    <w:rsid w:val="003E0C17"/>
    <w:rsid w:val="003E678B"/>
    <w:rsid w:val="00405798"/>
    <w:rsid w:val="00415159"/>
    <w:rsid w:val="004236FA"/>
    <w:rsid w:val="00430CCD"/>
    <w:rsid w:val="00432FC8"/>
    <w:rsid w:val="004369D6"/>
    <w:rsid w:val="00437237"/>
    <w:rsid w:val="004421A6"/>
    <w:rsid w:val="00450A03"/>
    <w:rsid w:val="004573D3"/>
    <w:rsid w:val="0046476F"/>
    <w:rsid w:val="00475853"/>
    <w:rsid w:val="004854CE"/>
    <w:rsid w:val="004A0B6E"/>
    <w:rsid w:val="004B283E"/>
    <w:rsid w:val="004B5C14"/>
    <w:rsid w:val="004D3ABA"/>
    <w:rsid w:val="004D5C7D"/>
    <w:rsid w:val="004E2E95"/>
    <w:rsid w:val="004F138F"/>
    <w:rsid w:val="004F242C"/>
    <w:rsid w:val="004F33A8"/>
    <w:rsid w:val="004F3F9B"/>
    <w:rsid w:val="00510D68"/>
    <w:rsid w:val="00524D35"/>
    <w:rsid w:val="0054293D"/>
    <w:rsid w:val="005544AF"/>
    <w:rsid w:val="005704E7"/>
    <w:rsid w:val="005B0CE5"/>
    <w:rsid w:val="005B1DDE"/>
    <w:rsid w:val="005B7C12"/>
    <w:rsid w:val="005C0C60"/>
    <w:rsid w:val="005C731C"/>
    <w:rsid w:val="005D1915"/>
    <w:rsid w:val="005E7080"/>
    <w:rsid w:val="005F0DC9"/>
    <w:rsid w:val="0060373F"/>
    <w:rsid w:val="00613C03"/>
    <w:rsid w:val="006214B8"/>
    <w:rsid w:val="00625995"/>
    <w:rsid w:val="00631861"/>
    <w:rsid w:val="006357C2"/>
    <w:rsid w:val="006607B3"/>
    <w:rsid w:val="0066340D"/>
    <w:rsid w:val="00672940"/>
    <w:rsid w:val="006737F3"/>
    <w:rsid w:val="00673BA9"/>
    <w:rsid w:val="006806B1"/>
    <w:rsid w:val="00692171"/>
    <w:rsid w:val="006A2EF1"/>
    <w:rsid w:val="006B52FA"/>
    <w:rsid w:val="006B637E"/>
    <w:rsid w:val="006C5059"/>
    <w:rsid w:val="006C74CB"/>
    <w:rsid w:val="006C7C1C"/>
    <w:rsid w:val="006D1EB0"/>
    <w:rsid w:val="006D6917"/>
    <w:rsid w:val="006D7082"/>
    <w:rsid w:val="006F04B5"/>
    <w:rsid w:val="006F073C"/>
    <w:rsid w:val="006F36F0"/>
    <w:rsid w:val="006F535A"/>
    <w:rsid w:val="0070472E"/>
    <w:rsid w:val="00746784"/>
    <w:rsid w:val="00756129"/>
    <w:rsid w:val="007566FF"/>
    <w:rsid w:val="00784276"/>
    <w:rsid w:val="0078544B"/>
    <w:rsid w:val="007966B4"/>
    <w:rsid w:val="00797C99"/>
    <w:rsid w:val="007A14FA"/>
    <w:rsid w:val="007B63B4"/>
    <w:rsid w:val="007B6A79"/>
    <w:rsid w:val="007E6BE0"/>
    <w:rsid w:val="007F4532"/>
    <w:rsid w:val="00800E48"/>
    <w:rsid w:val="008010C1"/>
    <w:rsid w:val="008014CF"/>
    <w:rsid w:val="00807BD5"/>
    <w:rsid w:val="00817B4A"/>
    <w:rsid w:val="008230BC"/>
    <w:rsid w:val="0082681B"/>
    <w:rsid w:val="0083162C"/>
    <w:rsid w:val="00834D0D"/>
    <w:rsid w:val="0084770D"/>
    <w:rsid w:val="00854C4D"/>
    <w:rsid w:val="008622F4"/>
    <w:rsid w:val="00870F04"/>
    <w:rsid w:val="00880A4B"/>
    <w:rsid w:val="00881B00"/>
    <w:rsid w:val="00882AA4"/>
    <w:rsid w:val="00890176"/>
    <w:rsid w:val="00890F28"/>
    <w:rsid w:val="008923B3"/>
    <w:rsid w:val="008C1B23"/>
    <w:rsid w:val="008C4DA3"/>
    <w:rsid w:val="008E562F"/>
    <w:rsid w:val="008F1864"/>
    <w:rsid w:val="008F5BCE"/>
    <w:rsid w:val="00904277"/>
    <w:rsid w:val="00912B8B"/>
    <w:rsid w:val="00912BEF"/>
    <w:rsid w:val="00914611"/>
    <w:rsid w:val="009173C6"/>
    <w:rsid w:val="0093417D"/>
    <w:rsid w:val="00936DA7"/>
    <w:rsid w:val="00942B8C"/>
    <w:rsid w:val="00956D28"/>
    <w:rsid w:val="009750EE"/>
    <w:rsid w:val="00986706"/>
    <w:rsid w:val="009B2D22"/>
    <w:rsid w:val="009B2ECD"/>
    <w:rsid w:val="009B3C8B"/>
    <w:rsid w:val="009D6E0C"/>
    <w:rsid w:val="009D73E5"/>
    <w:rsid w:val="009F2F14"/>
    <w:rsid w:val="009F43C2"/>
    <w:rsid w:val="00A14575"/>
    <w:rsid w:val="00A25273"/>
    <w:rsid w:val="00A25466"/>
    <w:rsid w:val="00A30179"/>
    <w:rsid w:val="00A32C70"/>
    <w:rsid w:val="00A46B17"/>
    <w:rsid w:val="00A5363E"/>
    <w:rsid w:val="00A622A4"/>
    <w:rsid w:val="00A62D04"/>
    <w:rsid w:val="00A62FAC"/>
    <w:rsid w:val="00A6615D"/>
    <w:rsid w:val="00A722BA"/>
    <w:rsid w:val="00A72F54"/>
    <w:rsid w:val="00A871DB"/>
    <w:rsid w:val="00A969A7"/>
    <w:rsid w:val="00AA189B"/>
    <w:rsid w:val="00AA4D56"/>
    <w:rsid w:val="00AA5CB5"/>
    <w:rsid w:val="00AB7722"/>
    <w:rsid w:val="00AC34B9"/>
    <w:rsid w:val="00AC6CD5"/>
    <w:rsid w:val="00AD39AC"/>
    <w:rsid w:val="00AE3B68"/>
    <w:rsid w:val="00AE6571"/>
    <w:rsid w:val="00AF0548"/>
    <w:rsid w:val="00AF62C7"/>
    <w:rsid w:val="00B0190F"/>
    <w:rsid w:val="00B1131E"/>
    <w:rsid w:val="00B1195A"/>
    <w:rsid w:val="00B33D94"/>
    <w:rsid w:val="00B47903"/>
    <w:rsid w:val="00B5295C"/>
    <w:rsid w:val="00B62036"/>
    <w:rsid w:val="00B769BF"/>
    <w:rsid w:val="00B85F27"/>
    <w:rsid w:val="00B96A96"/>
    <w:rsid w:val="00BA2912"/>
    <w:rsid w:val="00BA3B5A"/>
    <w:rsid w:val="00BC13DA"/>
    <w:rsid w:val="00BC2E1F"/>
    <w:rsid w:val="00BE66C5"/>
    <w:rsid w:val="00BF4149"/>
    <w:rsid w:val="00C01FE5"/>
    <w:rsid w:val="00C04BE0"/>
    <w:rsid w:val="00C236EA"/>
    <w:rsid w:val="00C2379C"/>
    <w:rsid w:val="00C23C8E"/>
    <w:rsid w:val="00C302A7"/>
    <w:rsid w:val="00C4536F"/>
    <w:rsid w:val="00C517CB"/>
    <w:rsid w:val="00C55251"/>
    <w:rsid w:val="00C733E0"/>
    <w:rsid w:val="00C807D2"/>
    <w:rsid w:val="00CA346C"/>
    <w:rsid w:val="00CA58B1"/>
    <w:rsid w:val="00CD1F21"/>
    <w:rsid w:val="00CE1855"/>
    <w:rsid w:val="00D02FE4"/>
    <w:rsid w:val="00D05C69"/>
    <w:rsid w:val="00D06A7D"/>
    <w:rsid w:val="00D07169"/>
    <w:rsid w:val="00D27BBD"/>
    <w:rsid w:val="00D47371"/>
    <w:rsid w:val="00D507C8"/>
    <w:rsid w:val="00D55EE1"/>
    <w:rsid w:val="00D625A0"/>
    <w:rsid w:val="00D627CC"/>
    <w:rsid w:val="00D63641"/>
    <w:rsid w:val="00D67311"/>
    <w:rsid w:val="00D745E7"/>
    <w:rsid w:val="00D85DCB"/>
    <w:rsid w:val="00D87C7A"/>
    <w:rsid w:val="00D9195F"/>
    <w:rsid w:val="00D95907"/>
    <w:rsid w:val="00DA2EF7"/>
    <w:rsid w:val="00DB1E71"/>
    <w:rsid w:val="00DB6606"/>
    <w:rsid w:val="00DB76CB"/>
    <w:rsid w:val="00DC078C"/>
    <w:rsid w:val="00DF1DCE"/>
    <w:rsid w:val="00DF5C86"/>
    <w:rsid w:val="00E11DE6"/>
    <w:rsid w:val="00E243E2"/>
    <w:rsid w:val="00E32360"/>
    <w:rsid w:val="00E34C4F"/>
    <w:rsid w:val="00E41ABB"/>
    <w:rsid w:val="00E56958"/>
    <w:rsid w:val="00E56F2E"/>
    <w:rsid w:val="00E60473"/>
    <w:rsid w:val="00E62137"/>
    <w:rsid w:val="00E82ED6"/>
    <w:rsid w:val="00E90ADD"/>
    <w:rsid w:val="00EA3C11"/>
    <w:rsid w:val="00EA611F"/>
    <w:rsid w:val="00EB0319"/>
    <w:rsid w:val="00EB6284"/>
    <w:rsid w:val="00EC0BB1"/>
    <w:rsid w:val="00EC122D"/>
    <w:rsid w:val="00EC36B6"/>
    <w:rsid w:val="00ED65E8"/>
    <w:rsid w:val="00EF3738"/>
    <w:rsid w:val="00F27427"/>
    <w:rsid w:val="00F54661"/>
    <w:rsid w:val="00F7080B"/>
    <w:rsid w:val="00F718F0"/>
    <w:rsid w:val="00F90F45"/>
    <w:rsid w:val="00F94E5D"/>
    <w:rsid w:val="00FA34EC"/>
    <w:rsid w:val="00FA5A31"/>
    <w:rsid w:val="00FC3D1D"/>
    <w:rsid w:val="00FC5895"/>
    <w:rsid w:val="00FD6FB8"/>
    <w:rsid w:val="00FD7DF4"/>
    <w:rsid w:val="00FD7EA2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5E8"/>
    <w:pPr>
      <w:overflowPunct w:val="0"/>
      <w:autoSpaceDE w:val="0"/>
      <w:autoSpaceDN w:val="0"/>
      <w:adjustRightInd w:val="0"/>
      <w:textAlignment w:val="baseline"/>
    </w:pPr>
    <w:rPr>
      <w:sz w:val="22"/>
      <w:lang w:val="fr-FR" w:eastAsia="en-US"/>
    </w:rPr>
  </w:style>
  <w:style w:type="paragraph" w:styleId="Titre1">
    <w:name w:val="heading 1"/>
    <w:basedOn w:val="Normal"/>
    <w:next w:val="Normal"/>
    <w:qFormat/>
    <w:locked/>
    <w:rsid w:val="0093417D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93417D"/>
    <w:pPr>
      <w:widowControl w:val="0"/>
      <w:numPr>
        <w:ilvl w:val="1"/>
        <w:numId w:val="1"/>
      </w:numPr>
      <w:spacing w:after="100"/>
      <w:outlineLvl w:val="1"/>
    </w:pPr>
    <w:rPr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93417D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93417D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93417D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eastAsia="fr-FR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link w:val="Titre4"/>
    <w:uiPriority w:val="9"/>
    <w:rsid w:val="0093417D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93417D"/>
    <w:rPr>
      <w:rFonts w:ascii="Arial" w:hAnsi="Arial"/>
      <w:bCs/>
      <w:i/>
      <w:iCs/>
      <w:sz w:val="24"/>
      <w:szCs w:val="26"/>
      <w:lang w:val="fr-CH" w:eastAsia="fr-FR" w:bidi="ar-SA"/>
    </w:rPr>
  </w:style>
  <w:style w:type="paragraph" w:customStyle="1" w:styleId="rpertoire1">
    <w:name w:val="répertoire_1"/>
    <w:basedOn w:val="TM1"/>
    <w:qFormat/>
    <w:locked/>
    <w:rsid w:val="0093417D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93417D"/>
    <w:pPr>
      <w:spacing w:after="100" w:line="280" w:lineRule="exact"/>
      <w:ind w:left="0"/>
    </w:pPr>
    <w:rPr>
      <w:i/>
      <w:sz w:val="24"/>
    </w:rPr>
  </w:style>
  <w:style w:type="paragraph" w:customStyle="1" w:styleId="07puces2">
    <w:name w:val="07_puces_2"/>
    <w:basedOn w:val="Normal"/>
    <w:qFormat/>
    <w:rsid w:val="003E0C17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37A0E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eastAsia="fr-FR"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93417D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93417D"/>
    <w:pPr>
      <w:numPr>
        <w:numId w:val="5"/>
      </w:numPr>
      <w:ind w:left="851" w:hanging="851"/>
    </w:pPr>
  </w:style>
  <w:style w:type="paragraph" w:customStyle="1" w:styleId="KeinLeerraum1">
    <w:name w:val="Kein Leerraum1"/>
    <w:rsid w:val="0093417D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93417D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93417D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93417D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Concerne">
    <w:name w:val="Concerne"/>
    <w:basedOn w:val="Normal"/>
    <w:autoRedefine/>
    <w:rsid w:val="00ED65E8"/>
    <w:pPr>
      <w:tabs>
        <w:tab w:val="left" w:pos="6237"/>
      </w:tabs>
      <w:spacing w:before="600"/>
      <w:ind w:left="284"/>
    </w:pPr>
    <w:rPr>
      <w:b/>
      <w:bCs/>
      <w:sz w:val="24"/>
    </w:rPr>
  </w:style>
  <w:style w:type="paragraph" w:customStyle="1" w:styleId="corpsdelettre">
    <w:name w:val="corps de lettre"/>
    <w:basedOn w:val="Normal"/>
    <w:rsid w:val="00ED65E8"/>
    <w:pPr>
      <w:tabs>
        <w:tab w:val="left" w:pos="1134"/>
      </w:tabs>
      <w:spacing w:before="120" w:after="120"/>
      <w:ind w:left="284"/>
    </w:pPr>
    <w:rPr>
      <w:szCs w:val="22"/>
    </w:rPr>
  </w:style>
  <w:style w:type="paragraph" w:customStyle="1" w:styleId="Titredelettre">
    <w:name w:val="Titre de lettre"/>
    <w:basedOn w:val="Normal"/>
    <w:next w:val="corpsdelettre"/>
    <w:rsid w:val="00ED65E8"/>
    <w:pPr>
      <w:spacing w:before="720"/>
      <w:ind w:left="284"/>
    </w:pPr>
  </w:style>
  <w:style w:type="character" w:styleId="Textedelespacerserv">
    <w:name w:val="Placeholder Text"/>
    <w:uiPriority w:val="99"/>
    <w:semiHidden/>
    <w:rsid w:val="00631861"/>
    <w:rPr>
      <w:color w:val="808080"/>
    </w:rPr>
  </w:style>
  <w:style w:type="paragraph" w:styleId="Textedebulles">
    <w:name w:val="Balloon Text"/>
    <w:basedOn w:val="Normal"/>
    <w:link w:val="TextedebullesCar"/>
    <w:rsid w:val="006318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31861"/>
    <w:rPr>
      <w:rFonts w:ascii="Tahoma" w:hAnsi="Tahoma" w:cs="Tahoma"/>
      <w:sz w:val="16"/>
      <w:szCs w:val="16"/>
      <w:lang w:val="fr-FR" w:eastAsia="en-US"/>
    </w:rPr>
  </w:style>
  <w:style w:type="paragraph" w:customStyle="1" w:styleId="Titel1">
    <w:name w:val="Titel_1"/>
    <w:basedOn w:val="Normal"/>
    <w:rsid w:val="007F4532"/>
    <w:pPr>
      <w:tabs>
        <w:tab w:val="left" w:pos="425"/>
      </w:tabs>
      <w:overflowPunct/>
      <w:autoSpaceDE/>
      <w:autoSpaceDN/>
      <w:adjustRightInd/>
      <w:spacing w:after="120"/>
      <w:textAlignment w:val="auto"/>
    </w:pPr>
    <w:rPr>
      <w:b/>
      <w:sz w:val="28"/>
      <w:lang w:val="fr-CH" w:eastAsia="de-CH"/>
    </w:rPr>
  </w:style>
  <w:style w:type="paragraph" w:customStyle="1" w:styleId="BrfKopf2">
    <w:name w:val="BrfKopf_2"/>
    <w:basedOn w:val="Normal"/>
    <w:rsid w:val="007F4532"/>
    <w:pPr>
      <w:framePr w:w="4536" w:h="3606" w:hSpace="113" w:wrap="around" w:vAnchor="page" w:hAnchor="page" w:x="1645" w:y="341"/>
      <w:tabs>
        <w:tab w:val="left" w:pos="2268"/>
      </w:tabs>
      <w:overflowPunct/>
      <w:autoSpaceDE/>
      <w:autoSpaceDN/>
      <w:adjustRightInd/>
      <w:textAlignment w:val="auto"/>
    </w:pPr>
    <w:rPr>
      <w:sz w:val="18"/>
      <w:lang w:val="fr-CH" w:eastAsia="de-CH"/>
    </w:rPr>
  </w:style>
  <w:style w:type="paragraph" w:customStyle="1" w:styleId="Text1">
    <w:name w:val="Text_1"/>
    <w:basedOn w:val="Normal"/>
    <w:rsid w:val="007F4532"/>
    <w:pPr>
      <w:tabs>
        <w:tab w:val="left" w:pos="425"/>
        <w:tab w:val="left" w:pos="851"/>
        <w:tab w:val="left" w:pos="1276"/>
        <w:tab w:val="left" w:pos="5670"/>
        <w:tab w:val="right" w:pos="8618"/>
      </w:tabs>
      <w:overflowPunct/>
      <w:autoSpaceDE/>
      <w:autoSpaceDN/>
      <w:adjustRightInd/>
      <w:spacing w:after="120"/>
      <w:jc w:val="both"/>
      <w:textAlignment w:val="auto"/>
    </w:pPr>
    <w:rPr>
      <w:sz w:val="20"/>
      <w:lang w:val="fr-CH" w:eastAsia="de-CH"/>
    </w:rPr>
  </w:style>
  <w:style w:type="paragraph" w:customStyle="1" w:styleId="Text">
    <w:name w:val="Text"/>
    <w:basedOn w:val="Normal"/>
    <w:rsid w:val="007F4532"/>
    <w:pPr>
      <w:overflowPunct/>
      <w:autoSpaceDE/>
      <w:autoSpaceDN/>
      <w:adjustRightInd/>
      <w:spacing w:after="120"/>
      <w:jc w:val="both"/>
      <w:textAlignment w:val="auto"/>
    </w:pPr>
    <w:rPr>
      <w:sz w:val="20"/>
      <w:szCs w:val="24"/>
      <w:lang w:val="de-CH" w:eastAsia="de-CH"/>
    </w:rPr>
  </w:style>
  <w:style w:type="paragraph" w:customStyle="1" w:styleId="Tabelle">
    <w:name w:val="Tabelle"/>
    <w:basedOn w:val="Normal"/>
    <w:rsid w:val="007F4532"/>
    <w:pPr>
      <w:tabs>
        <w:tab w:val="left" w:pos="425"/>
        <w:tab w:val="left" w:pos="851"/>
        <w:tab w:val="left" w:pos="4537"/>
        <w:tab w:val="right" w:pos="9072"/>
      </w:tabs>
      <w:spacing w:before="60" w:after="60"/>
      <w:jc w:val="both"/>
    </w:pPr>
    <w:rPr>
      <w:sz w:val="20"/>
      <w:lang w:val="de-DE" w:eastAsia="de-CH"/>
    </w:rPr>
  </w:style>
  <w:style w:type="table" w:styleId="Grilledutableau">
    <w:name w:val="Table Grid"/>
    <w:basedOn w:val="TableauNormal"/>
    <w:rsid w:val="00D85D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1F4587"/>
    <w:rPr>
      <w:sz w:val="20"/>
    </w:rPr>
  </w:style>
  <w:style w:type="character" w:customStyle="1" w:styleId="NotedebasdepageCar">
    <w:name w:val="Note de bas de page Car"/>
    <w:link w:val="Notedebasdepage"/>
    <w:rsid w:val="001F4587"/>
    <w:rPr>
      <w:lang w:val="fr-FR" w:eastAsia="en-US"/>
    </w:rPr>
  </w:style>
  <w:style w:type="character" w:styleId="Appelnotedebasdep">
    <w:name w:val="footnote reference"/>
    <w:rsid w:val="001F458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96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5E8"/>
    <w:pPr>
      <w:overflowPunct w:val="0"/>
      <w:autoSpaceDE w:val="0"/>
      <w:autoSpaceDN w:val="0"/>
      <w:adjustRightInd w:val="0"/>
      <w:textAlignment w:val="baseline"/>
    </w:pPr>
    <w:rPr>
      <w:sz w:val="22"/>
      <w:lang w:val="fr-FR" w:eastAsia="en-US"/>
    </w:rPr>
  </w:style>
  <w:style w:type="paragraph" w:styleId="Titre1">
    <w:name w:val="heading 1"/>
    <w:basedOn w:val="Normal"/>
    <w:next w:val="Normal"/>
    <w:qFormat/>
    <w:locked/>
    <w:rsid w:val="0093417D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93417D"/>
    <w:pPr>
      <w:widowControl w:val="0"/>
      <w:numPr>
        <w:ilvl w:val="1"/>
        <w:numId w:val="1"/>
      </w:numPr>
      <w:spacing w:after="100"/>
      <w:outlineLvl w:val="1"/>
    </w:pPr>
    <w:rPr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93417D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93417D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93417D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eastAsia="fr-FR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link w:val="Titre4"/>
    <w:uiPriority w:val="9"/>
    <w:rsid w:val="0093417D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93417D"/>
    <w:rPr>
      <w:rFonts w:ascii="Arial" w:hAnsi="Arial"/>
      <w:bCs/>
      <w:i/>
      <w:iCs/>
      <w:sz w:val="24"/>
      <w:szCs w:val="26"/>
      <w:lang w:val="fr-CH" w:eastAsia="fr-FR" w:bidi="ar-SA"/>
    </w:rPr>
  </w:style>
  <w:style w:type="paragraph" w:customStyle="1" w:styleId="rpertoire1">
    <w:name w:val="répertoire_1"/>
    <w:basedOn w:val="TM1"/>
    <w:qFormat/>
    <w:locked/>
    <w:rsid w:val="0093417D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93417D"/>
    <w:pPr>
      <w:spacing w:after="100" w:line="280" w:lineRule="exact"/>
      <w:ind w:left="0"/>
    </w:pPr>
    <w:rPr>
      <w:i/>
      <w:sz w:val="24"/>
    </w:rPr>
  </w:style>
  <w:style w:type="paragraph" w:customStyle="1" w:styleId="07puces2">
    <w:name w:val="07_puces_2"/>
    <w:basedOn w:val="Normal"/>
    <w:qFormat/>
    <w:rsid w:val="003E0C17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37A0E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eastAsia="fr-FR"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93417D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93417D"/>
    <w:pPr>
      <w:numPr>
        <w:numId w:val="5"/>
      </w:numPr>
      <w:ind w:left="851" w:hanging="851"/>
    </w:pPr>
  </w:style>
  <w:style w:type="paragraph" w:customStyle="1" w:styleId="KeinLeerraum1">
    <w:name w:val="Kein Leerraum1"/>
    <w:rsid w:val="0093417D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93417D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93417D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93417D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Concerne">
    <w:name w:val="Concerne"/>
    <w:basedOn w:val="Normal"/>
    <w:autoRedefine/>
    <w:rsid w:val="00ED65E8"/>
    <w:pPr>
      <w:tabs>
        <w:tab w:val="left" w:pos="6237"/>
      </w:tabs>
      <w:spacing w:before="600"/>
      <w:ind w:left="284"/>
    </w:pPr>
    <w:rPr>
      <w:b/>
      <w:bCs/>
      <w:sz w:val="24"/>
    </w:rPr>
  </w:style>
  <w:style w:type="paragraph" w:customStyle="1" w:styleId="corpsdelettre">
    <w:name w:val="corps de lettre"/>
    <w:basedOn w:val="Normal"/>
    <w:rsid w:val="00ED65E8"/>
    <w:pPr>
      <w:tabs>
        <w:tab w:val="left" w:pos="1134"/>
      </w:tabs>
      <w:spacing w:before="120" w:after="120"/>
      <w:ind w:left="284"/>
    </w:pPr>
    <w:rPr>
      <w:szCs w:val="22"/>
    </w:rPr>
  </w:style>
  <w:style w:type="paragraph" w:customStyle="1" w:styleId="Titredelettre">
    <w:name w:val="Titre de lettre"/>
    <w:basedOn w:val="Normal"/>
    <w:next w:val="corpsdelettre"/>
    <w:rsid w:val="00ED65E8"/>
    <w:pPr>
      <w:spacing w:before="720"/>
      <w:ind w:left="284"/>
    </w:pPr>
  </w:style>
  <w:style w:type="character" w:styleId="Textedelespacerserv">
    <w:name w:val="Placeholder Text"/>
    <w:uiPriority w:val="99"/>
    <w:semiHidden/>
    <w:rsid w:val="00631861"/>
    <w:rPr>
      <w:color w:val="808080"/>
    </w:rPr>
  </w:style>
  <w:style w:type="paragraph" w:styleId="Textedebulles">
    <w:name w:val="Balloon Text"/>
    <w:basedOn w:val="Normal"/>
    <w:link w:val="TextedebullesCar"/>
    <w:rsid w:val="006318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31861"/>
    <w:rPr>
      <w:rFonts w:ascii="Tahoma" w:hAnsi="Tahoma" w:cs="Tahoma"/>
      <w:sz w:val="16"/>
      <w:szCs w:val="16"/>
      <w:lang w:val="fr-FR" w:eastAsia="en-US"/>
    </w:rPr>
  </w:style>
  <w:style w:type="paragraph" w:customStyle="1" w:styleId="Titel1">
    <w:name w:val="Titel_1"/>
    <w:basedOn w:val="Normal"/>
    <w:rsid w:val="007F4532"/>
    <w:pPr>
      <w:tabs>
        <w:tab w:val="left" w:pos="425"/>
      </w:tabs>
      <w:overflowPunct/>
      <w:autoSpaceDE/>
      <w:autoSpaceDN/>
      <w:adjustRightInd/>
      <w:spacing w:after="120"/>
      <w:textAlignment w:val="auto"/>
    </w:pPr>
    <w:rPr>
      <w:b/>
      <w:sz w:val="28"/>
      <w:lang w:val="fr-CH" w:eastAsia="de-CH"/>
    </w:rPr>
  </w:style>
  <w:style w:type="paragraph" w:customStyle="1" w:styleId="BrfKopf2">
    <w:name w:val="BrfKopf_2"/>
    <w:basedOn w:val="Normal"/>
    <w:rsid w:val="007F4532"/>
    <w:pPr>
      <w:framePr w:w="4536" w:h="3606" w:hSpace="113" w:wrap="around" w:vAnchor="page" w:hAnchor="page" w:x="1645" w:y="341"/>
      <w:tabs>
        <w:tab w:val="left" w:pos="2268"/>
      </w:tabs>
      <w:overflowPunct/>
      <w:autoSpaceDE/>
      <w:autoSpaceDN/>
      <w:adjustRightInd/>
      <w:textAlignment w:val="auto"/>
    </w:pPr>
    <w:rPr>
      <w:sz w:val="18"/>
      <w:lang w:val="fr-CH" w:eastAsia="de-CH"/>
    </w:rPr>
  </w:style>
  <w:style w:type="paragraph" w:customStyle="1" w:styleId="Text1">
    <w:name w:val="Text_1"/>
    <w:basedOn w:val="Normal"/>
    <w:rsid w:val="007F4532"/>
    <w:pPr>
      <w:tabs>
        <w:tab w:val="left" w:pos="425"/>
        <w:tab w:val="left" w:pos="851"/>
        <w:tab w:val="left" w:pos="1276"/>
        <w:tab w:val="left" w:pos="5670"/>
        <w:tab w:val="right" w:pos="8618"/>
      </w:tabs>
      <w:overflowPunct/>
      <w:autoSpaceDE/>
      <w:autoSpaceDN/>
      <w:adjustRightInd/>
      <w:spacing w:after="120"/>
      <w:jc w:val="both"/>
      <w:textAlignment w:val="auto"/>
    </w:pPr>
    <w:rPr>
      <w:sz w:val="20"/>
      <w:lang w:val="fr-CH" w:eastAsia="de-CH"/>
    </w:rPr>
  </w:style>
  <w:style w:type="paragraph" w:customStyle="1" w:styleId="Text">
    <w:name w:val="Text"/>
    <w:basedOn w:val="Normal"/>
    <w:rsid w:val="007F4532"/>
    <w:pPr>
      <w:overflowPunct/>
      <w:autoSpaceDE/>
      <w:autoSpaceDN/>
      <w:adjustRightInd/>
      <w:spacing w:after="120"/>
      <w:jc w:val="both"/>
      <w:textAlignment w:val="auto"/>
    </w:pPr>
    <w:rPr>
      <w:sz w:val="20"/>
      <w:szCs w:val="24"/>
      <w:lang w:val="de-CH" w:eastAsia="de-CH"/>
    </w:rPr>
  </w:style>
  <w:style w:type="paragraph" w:customStyle="1" w:styleId="Tabelle">
    <w:name w:val="Tabelle"/>
    <w:basedOn w:val="Normal"/>
    <w:rsid w:val="007F4532"/>
    <w:pPr>
      <w:tabs>
        <w:tab w:val="left" w:pos="425"/>
        <w:tab w:val="left" w:pos="851"/>
        <w:tab w:val="left" w:pos="4537"/>
        <w:tab w:val="right" w:pos="9072"/>
      </w:tabs>
      <w:spacing w:before="60" w:after="60"/>
      <w:jc w:val="both"/>
    </w:pPr>
    <w:rPr>
      <w:sz w:val="20"/>
      <w:lang w:val="de-DE" w:eastAsia="de-CH"/>
    </w:rPr>
  </w:style>
  <w:style w:type="table" w:styleId="Grilledutableau">
    <w:name w:val="Table Grid"/>
    <w:basedOn w:val="TableauNormal"/>
    <w:rsid w:val="00D85D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1F4587"/>
    <w:rPr>
      <w:sz w:val="20"/>
    </w:rPr>
  </w:style>
  <w:style w:type="character" w:customStyle="1" w:styleId="NotedebasdepageCar">
    <w:name w:val="Note de bas de page Car"/>
    <w:link w:val="Notedebasdepage"/>
    <w:rsid w:val="001F4587"/>
    <w:rPr>
      <w:lang w:val="fr-FR" w:eastAsia="en-US"/>
    </w:rPr>
  </w:style>
  <w:style w:type="character" w:styleId="Appelnotedebasdep">
    <w:name w:val="footnote reference"/>
    <w:rsid w:val="001F458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9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r.ch/saav/files/pdf54/restes_aliments_f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ho.int/foodsafety/areas_work/food-hygiene/5keys-poster/en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dmin.ch/ch/f/rs/817_024_1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.ch/ch/f/rs/817_02/index.htm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telleriesuisse.ch/files/pdf4/130327LeitlinielowDefinitiv_f.pdf" TargetMode="External"/><Relationship Id="rId1" Type="http://schemas.openxmlformats.org/officeDocument/2006/relationships/hyperlink" Target="http://www.gastroprofessional.ch/fr/34/cuisine-cave-etage/hygiene-p413093/?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F094-8D1B-460A-9A44-BA8C3F92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2421</Words>
  <Characters>13316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Lettre SAAV Fribourg</vt:lpstr>
    </vt:vector>
  </TitlesOfParts>
  <Company>SAAV - Inspectorat des denrées alimentaires</Company>
  <LinksUpToDate>false</LinksUpToDate>
  <CharactersWithSpaces>15706</CharactersWithSpaces>
  <SharedDoc>false</SharedDoc>
  <HyperlinkBase/>
  <HLinks>
    <vt:vector size="36" baseType="variant">
      <vt:variant>
        <vt:i4>1704022</vt:i4>
      </vt:variant>
      <vt:variant>
        <vt:i4>9</vt:i4>
      </vt:variant>
      <vt:variant>
        <vt:i4>0</vt:i4>
      </vt:variant>
      <vt:variant>
        <vt:i4>5</vt:i4>
      </vt:variant>
      <vt:variant>
        <vt:lpwstr>http://www.who.int/foodsafety/publications/consumer/5keys/en/</vt:lpwstr>
      </vt:variant>
      <vt:variant>
        <vt:lpwstr/>
      </vt:variant>
      <vt:variant>
        <vt:i4>4653121</vt:i4>
      </vt:variant>
      <vt:variant>
        <vt:i4>6</vt:i4>
      </vt:variant>
      <vt:variant>
        <vt:i4>0</vt:i4>
      </vt:variant>
      <vt:variant>
        <vt:i4>5</vt:i4>
      </vt:variant>
      <vt:variant>
        <vt:lpwstr>http://www.admin.ch/ch/f/rs/817_024_1/index.html</vt:lpwstr>
      </vt:variant>
      <vt:variant>
        <vt:lpwstr/>
      </vt:variant>
      <vt:variant>
        <vt:i4>7995466</vt:i4>
      </vt:variant>
      <vt:variant>
        <vt:i4>3</vt:i4>
      </vt:variant>
      <vt:variant>
        <vt:i4>0</vt:i4>
      </vt:variant>
      <vt:variant>
        <vt:i4>5</vt:i4>
      </vt:variant>
      <vt:variant>
        <vt:lpwstr>http://www.admin.ch/ch/f/rs/817_02/index.html</vt:lpwstr>
      </vt:variant>
      <vt:variant>
        <vt:lpwstr/>
      </vt:variant>
      <vt:variant>
        <vt:i4>2752580</vt:i4>
      </vt:variant>
      <vt:variant>
        <vt:i4>0</vt:i4>
      </vt:variant>
      <vt:variant>
        <vt:i4>0</vt:i4>
      </vt:variant>
      <vt:variant>
        <vt:i4>5</vt:i4>
      </vt:variant>
      <vt:variant>
        <vt:lpwstr>http://www.admin.ch/ch/f/rs/817_0/index.html</vt:lpwstr>
      </vt:variant>
      <vt:variant>
        <vt:lpwstr/>
      </vt:variant>
      <vt:variant>
        <vt:i4>1835067</vt:i4>
      </vt:variant>
      <vt:variant>
        <vt:i4>3</vt:i4>
      </vt:variant>
      <vt:variant>
        <vt:i4>0</vt:i4>
      </vt:variant>
      <vt:variant>
        <vt:i4>5</vt:i4>
      </vt:variant>
      <vt:variant>
        <vt:lpwstr>http://www.hotelleriesuisse.ch/files/pdf4/130327LeitlinielowDefinitiv_f.pdf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http://www.gastroprofessional.ch/fr/34/cuisine-cave-etage/hygiene-p413093/?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</dc:creator>
  <cp:lastModifiedBy>Zatta Barbara</cp:lastModifiedBy>
  <cp:revision>2</cp:revision>
  <cp:lastPrinted>2014-04-30T10:50:00Z</cp:lastPrinted>
  <dcterms:created xsi:type="dcterms:W3CDTF">2016-06-16T13:08:00Z</dcterms:created>
  <dcterms:modified xsi:type="dcterms:W3CDTF">2016-06-16T13:08:00Z</dcterms:modified>
</cp:coreProperties>
</file>