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CellMar>
          <w:top w:w="369" w:type="dxa"/>
          <w:left w:w="340" w:type="dxa"/>
          <w:right w:w="0" w:type="dxa"/>
        </w:tblCellMar>
        <w:tblLook w:val="01E0" w:firstRow="1" w:lastRow="1" w:firstColumn="1" w:lastColumn="1" w:noHBand="0" w:noVBand="0"/>
      </w:tblPr>
      <w:tblGrid>
        <w:gridCol w:w="9639"/>
      </w:tblGrid>
      <w:tr w:rsidR="004A7F02" w14:paraId="2CE418A8" w14:textId="77777777">
        <w:trPr>
          <w:trHeight w:val="134"/>
        </w:trPr>
        <w:tc>
          <w:tcPr>
            <w:tcW w:w="9639" w:type="dxa"/>
            <w:tcMar>
              <w:top w:w="142" w:type="dxa"/>
              <w:left w:w="0" w:type="dxa"/>
              <w:bottom w:w="0" w:type="dxa"/>
              <w:right w:w="0" w:type="dxa"/>
            </w:tcMar>
          </w:tcPr>
          <w:p w14:paraId="40CDA948" w14:textId="351F464D" w:rsidR="004A7F02" w:rsidRDefault="004024F9" w:rsidP="004A7F02">
            <w:pPr>
              <w:pStyle w:val="03date"/>
            </w:pPr>
            <w:r>
              <w:t xml:space="preserve">Fribourg, le </w:t>
            </w:r>
            <w:sdt>
              <w:sdtPr>
                <w:id w:val="2075773106"/>
                <w:placeholder>
                  <w:docPart w:val="91BCFD92AAE14292BB6E94D90CF4C728"/>
                </w:placeholder>
                <w:showingPlcHdr/>
                <w:date>
                  <w:dateFormat w:val="d MMMM yyyy"/>
                  <w:lid w:val="fr-CH"/>
                  <w:storeMappedDataAs w:val="dateTime"/>
                  <w:calendar w:val="gregorian"/>
                </w:date>
              </w:sdtPr>
              <w:sdtEndPr/>
              <w:sdtContent>
                <w:r w:rsidR="001D081A">
                  <w:rPr>
                    <w:rStyle w:val="Textedelespacerserv"/>
                    <w:color w:val="8DB3E2" w:themeColor="text2" w:themeTint="66"/>
                  </w:rPr>
                  <w:t>date</w:t>
                </w:r>
              </w:sdtContent>
            </w:sdt>
          </w:p>
        </w:tc>
      </w:tr>
      <w:tr w:rsidR="004A7F02" w14:paraId="76CE1400" w14:textId="77777777">
        <w:trPr>
          <w:trHeight w:val="454"/>
        </w:trPr>
        <w:tc>
          <w:tcPr>
            <w:tcW w:w="9639" w:type="dxa"/>
            <w:tcMar>
              <w:left w:w="0" w:type="dxa"/>
              <w:bottom w:w="284" w:type="dxa"/>
              <w:right w:w="0" w:type="dxa"/>
            </w:tcMar>
          </w:tcPr>
          <w:p w14:paraId="1BA9F022" w14:textId="77777777" w:rsidR="001561E7" w:rsidRPr="001561E7" w:rsidRDefault="001561E7" w:rsidP="001561E7">
            <w:pPr>
              <w:spacing w:before="60" w:after="120"/>
              <w:rPr>
                <w:rFonts w:ascii="Arial" w:hAnsi="Arial"/>
                <w:lang w:val="fr-CH" w:eastAsia="de-DE" w:bidi="de-DE"/>
              </w:rPr>
            </w:pPr>
            <w:r w:rsidRPr="001561E7">
              <w:rPr>
                <w:rFonts w:ascii="Arial" w:hAnsi="Arial"/>
                <w:lang w:val="fr-CH" w:eastAsia="de-DE" w:bidi="de-DE"/>
              </w:rPr>
              <w:t>Dispositions relatives à la procédure d’appel d’offres pour le marché de construction</w:t>
            </w:r>
          </w:p>
          <w:p w14:paraId="2841533D" w14:textId="77777777" w:rsidR="004A7F02" w:rsidRDefault="004024F9" w:rsidP="004A7F02">
            <w:pPr>
              <w:pStyle w:val="04titreprincipalouobjetnormal"/>
            </w:pPr>
            <w:r>
              <w:t>—</w:t>
            </w:r>
          </w:p>
          <w:p w14:paraId="6D231AF5" w14:textId="7DB820C2" w:rsidR="004A7F02" w:rsidRPr="001561E7" w:rsidRDefault="00427EBE" w:rsidP="001561E7">
            <w:pPr>
              <w:spacing w:before="60" w:after="360"/>
              <w:rPr>
                <w:rFonts w:ascii="Arial" w:hAnsi="Arial"/>
                <w:b/>
                <w:lang w:bidi="de-DE"/>
              </w:rPr>
            </w:pPr>
            <w:sdt>
              <w:sdtPr>
                <w:rPr>
                  <w:rFonts w:ascii="Arial" w:hAnsi="Arial"/>
                  <w:b/>
                  <w:lang w:bidi="de-DE"/>
                </w:rPr>
                <w:id w:val="1848139729"/>
                <w:placeholder>
                  <w:docPart w:val="5F2F43F21E7B4B3185275A9C556ADAB1"/>
                </w:placeholder>
                <w:showingPlcHdr/>
                <w:dropDownList>
                  <w:listItem w:displayText="n° et désignation de l'axe" w:value=""/>
                  <w:listItem w:displayText="Réseau routier communal" w:value="Réseau routier communal"/>
                  <w:listItem w:displayText="Axe 1000 Châtel-St-Denis - Bulle - Montbovon" w:value="Axe 1000 Châtel-St-Denis - Bulle - Montbovon"/>
                  <w:listItem w:displayText="Axe 1010 Châtel-St-Denis - Les Paccots" w:value="Axe 1010 Châtel-St-Denis - Les Paccots"/>
                  <w:listItem w:displayText="Axe 1020 Châtel-St-Denis - Fégire" w:value="Axe 1020 Châtel-St-Denis - Fégire"/>
                  <w:listItem w:displayText="Axe 1030 Broc - Epagny - Moléson" w:value="Axe 1030 Broc - Epagny - Moléson"/>
                  <w:listItem w:displayText="Axe 1040 Montbovon - Allières" w:value="Axe 1040 Montbovon - Allières"/>
                  <w:listItem w:displayText="Axe 1060 Vaulruz - Sâles" w:value="Axe 1060 Vaulruz - Sâles"/>
                  <w:listItem w:displayText="Axe 1070 La Tour - Le Pâquier - Pringy" w:value="Axe 1070 La Tour - Le Pâquier - Pringy"/>
                  <w:listItem w:displayText="Axe 1100 La Tour-de-Trême - Jaunpass" w:value="Axe 1100 La Tour-de-Trême - Jaunpass"/>
                  <w:listItem w:displayText="Axe 1200 Fribourg - Broc" w:value="Axe 1200 Fribourg - Broc"/>
                  <w:listItem w:displayText="Axe 1210 Posieux - Le Mouret - Giffers" w:value="Axe 1210 Posieux - Le Mouret - Giffers"/>
                  <w:listItem w:displayText="Axe 1220 Barrage de Rossens - La Roche" w:value="Axe 1220 Barrage de Rossens - La Roche"/>
                  <w:listItem w:displayText="Axe 1230 Corbières - Riaz" w:value="Axe 1230 Corbières - Riaz"/>
                  <w:listItem w:displayText="Axe 1300 Fribourg - Bulle" w:value="Axe 1300 Fribourg - Bulle"/>
                  <w:listItem w:displayText="Axe 1310 Corserey - Farvagny - Treyvaux" w:value="Axe 1310 Corserey - Farvagny - Treyvaux"/>
                  <w:listItem w:displayText="Axe 1320 Villaz-St-Pierre - Farvagny" w:value="Axe 1320 Villaz-St-Pierre - Farvagny"/>
                  <w:listItem w:displayText="Axe 1340 Fuyens - Massonnens" w:value="Axe 1340 Fuyens - Massonnens"/>
                  <w:listItem w:displayText="Axe 1360 Grangeneuve - Matran" w:value="Axe 1360 Grangeneuve - Matran"/>
                  <w:listItem w:displayText="Axe 1400 Prez-vers-Noréaz - Romont - Vaulruz" w:value="Axe 1400 Prez-vers-Noréaz - Romont - Vaulruz"/>
                  <w:listItem w:displayText="Axe 1410 La Joux - Bouloz" w:value="Axe 1410 La Joux - Bouloz"/>
                  <w:listItem w:displayText="Axe 1420 St-Martin - Vaulruz" w:value="Axe 1420 St-Martin - Vaulruz"/>
                  <w:listItem w:displayText="Axe 1430 La Verrerie - Fiaugères" w:value="Axe 1430 La Verrerie - Fiaugères"/>
                  <w:listItem w:displayText="Axe 1450 Châtel-St-Denis - Bossonnens" w:value="Axe 1450 Châtel-St-Denis - Bossonnens"/>
                  <w:listItem w:displayText="Axe 1500 Attalens - Oron - Montet" w:value="Axe 1500 Attalens - Oron - Montet"/>
                  <w:listItem w:displayText="Axe 1510 Auboranges" w:value="Axe 1510 Auboranges"/>
                  <w:listItem w:displayText="Axe 1520 Rue - Promasens - Ecublens" w:value="Axe 1520 Rue - Promasens - Ecublens"/>
                  <w:listItem w:displayText="Axe 1530 Montet - Porsel" w:value="Axe 1530 Montet - Porsel"/>
                  <w:listItem w:displayText="Axe 1540 Attalens - Granges" w:value="Axe 1540 Attalens - Granges"/>
                  <w:listItem w:displayText="Axe 1600 H189/Contournement de Bulle" w:value="Axe 1600 H189/Contournement de Bulle"/>
                  <w:listItem w:displayText="Axe 2000 Pont - Romont - Fribourg" w:value="Axe 2000 Pont - Romont - Fribourg"/>
                  <w:listItem w:displayText="Axe 2010 Romont - Rue" w:value="Axe 2010 Romont - Rue"/>
                  <w:listItem w:displayText="Axe 2030 Romont - Billens" w:value="Axe 2030 Romont - Billens"/>
                  <w:listItem w:displayText="Axe 2040 Granges - Montet" w:value="Axe 2040 Granges - Montet"/>
                  <w:listItem w:displayText="Axe 2050 Trey - Châtonnaye" w:value="Axe 2050 Trey - Châtonnaye"/>
                  <w:listItem w:displayText="Axe 2100 Fribourg - Prez - Payerne - Estavayer" w:value="Axe 2100 Fribourg - Prez - Payerne - Estavayer"/>
                  <w:listItem w:displayText="Axe 2110 Avry-sur-Matran - Matran" w:value="Axe 2110 Avry-sur-Matran - Matran"/>
                  <w:listItem w:displayText="Axe 2120 Corminboeuf - Belfaux" w:value="Axe 2120 Corminboeuf - Belfaux"/>
                  <w:listItem w:displayText="Axe 2200 Givisiez - Grolley - Payerne" w:value="Axe 2200 Givisiez - Grolley - Payerne"/>
                  <w:listItem w:displayText="Axe 2210 Givisiez - Villars-sur-Glâne" w:value="Axe 2210 Givisiez - Villars-sur-Glâne"/>
                  <w:listItem w:displayText="Axe 2220 Grolley - Avenches" w:value="Axe 2220 Grolley - Avenches"/>
                  <w:listItem w:displayText="Axe 2300 Combremont - Ménières - Payerne" w:value="Axe 2300 Combremont - Ménières - Payerne"/>
                  <w:listItem w:displayText="Axe 2310 Granges - Cheiry" w:value="Axe 2310 Granges - Cheiry"/>
                  <w:listItem w:displayText="Axe 2320 Lucens - Combremont" w:value="Axe 2320 Lucens - Combremont"/>
                  <w:listItem w:displayText="Axe 2330 Lucens - Combremont" w:value="Axe 2330 Lucens - Combremont"/>
                  <w:listItem w:displayText="Axe 2340 Lucens - Villeneuve" w:value="Axe 2340 Lucens - Villeneuve"/>
                  <w:listItem w:displayText="Axe 2350 Prahins - Vuissens" w:value="Axe 2350 Prahins - Vuissens"/>
                  <w:listItem w:displayText="Axe 2400 Prévondavaux - Nuvilly - Vesin" w:value="Axe 2400 Prévondavaux - Nuvilly - Vesin"/>
                  <w:listItem w:displayText="Axe 2420 Payerne - Montet - Estavayer-le-Lac" w:value="Axe 2420 Payerne - Montet - Estavayer-le-Lac"/>
                  <w:listItem w:displayText="Axe 2430 Estavayer-le-Lac - Murist" w:value="Axe 2430 Estavayer-le-Lac - Murist"/>
                  <w:listItem w:displayText="Axe 2440 Montet - Mussillens - Châbles" w:value="Axe 2440 Montet - Mussillens - Châbles"/>
                  <w:listItem w:displayText="Axe 2500 Yverdon - Estavayer - St-Aubin - Gampelen" w:value="Axe 2500 Yverdon - Estavayer - St-Aubin - Gampelen"/>
                  <w:listItem w:displayText="Axe 2510 Domdidier - Portalban" w:value="Axe 2510 Domdidier - Portalban"/>
                  <w:listItem w:displayText="Achse 3000 Murten - Tafers - Plaffeien - Schwarzsee" w:value="Achse 3000 Murten - Tafers - Plaffeien - Schwarzsee"/>
                  <w:listItem w:displayText="Achse 3100 Flamatt - Freiburg - Plaffeien" w:value="Achse 3100 Flamatt - Freiburg - Plaffeien"/>
                  <w:listItem w:displayText="Achse 3120 Zumholz - Guggisberg" w:value="Achse 3120 Zumholz - Guggisberg"/>
                  <w:listItem w:displayText="Achse 3130 St-Ursen - Brünisried" w:value="Achse 3130 St-Ursen - Brünisried"/>
                  <w:listItem w:displayText="Achse 3140 Tafers - St-Ursen" w:value="Achse 3140 Tafers - St-Ursen"/>
                  <w:listItem w:displayText="Achse 3150 Marly - Tentlingen" w:value="Achse 3150 Marly - Tentlingen"/>
                  <w:listItem w:displayText="Axe 3160 Marly - Bourguillon" w:value="Axe 3160 Marly - Bourguillon"/>
                  <w:listItem w:displayText="Achse 3170 Gomma - St-Sylvester" w:value="Achse 3170 Gomma - St-Sylvester"/>
                  <w:listItem w:displayText="Achse 3180 Giffers - Rechthalten" w:value="Achse 3180 Giffers - Rechthalten"/>
                  <w:listItem w:displayText="Achse 3200 Freiburg - Schwarzenburg" w:value="Achse 3200 Freiburg - Schwarzenburg"/>
                  <w:listItem w:displayText="Achse 3210 Lehwil - Lanthen" w:value="Achse 3210 Lehwil - Lanthen"/>
                  <w:listItem w:displayText="Achse 3220 Düdingen - Bösingen - Laupen" w:value="Achse 3220 Düdingen - Bösingen - Laupen"/>
                  <w:listItem w:displayText="Achse 3230 Flamatt - Überstorf" w:value="Achse 3230 Flamatt - Überstorf"/>
                  <w:listItem w:displayText="Achse 3240 Flamatt - Neunegg" w:value="Achse 3240 Flamatt - Neunegg"/>
                  <w:listItem w:displayText="Achse 3250 Freiburg - Düdingen" w:value="Achse 3250 Freiburg - Düdingen"/>
                  <w:listItem w:displayText="Achse 3260 Mühlethal - Bundtels" w:value="Achse 3260 Mühlethal - Bundtels"/>
                  <w:listItem w:displayText="Achse 3300 Freiburg - Murten" w:value="Achse 3300 Freiburg - Murten"/>
                  <w:listItem w:displayText="Axe 3400 Payerne - Avenches - Murten - Berne" w:value="Axe 3400 Payerne - Avenches - Murten - Berne"/>
                  <w:listItem w:displayText="Axe 3410 Salavaux - Sugiez" w:value="Axe 3410 Salavaux - Sugiez"/>
                  <w:listItem w:displayText="Achse 3420 Murten - Neuchâtel" w:value="Achse 3420 Murten - Neuchâtel"/>
                  <w:listItem w:displayText="Achse 3440 Kerzers" w:value="Achse 3440 Kerzers"/>
                  <w:listItem w:displayText="Achse 3450 Murten - Fräschels" w:value="Achse 3450 Murten - Fräschels"/>
                  <w:listItem w:displayText="Achse 3500 Gurmels - Liebistorf" w:value="Achse 3500 Gurmels - Liebistorf"/>
                </w:dropDownList>
              </w:sdtPr>
              <w:sdtEndPr/>
              <w:sdtContent>
                <w:r w:rsidR="001561E7" w:rsidRPr="001561E7">
                  <w:rPr>
                    <w:rFonts w:ascii="Arial" w:hAnsi="Arial"/>
                    <w:b/>
                    <w:color w:val="8DB3E2" w:themeColor="text2" w:themeTint="66"/>
                    <w:lang w:bidi="de-DE"/>
                  </w:rPr>
                  <w:t xml:space="preserve">N° et désignation de l'axe / </w:t>
                </w:r>
                <w:r w:rsidR="001561E7" w:rsidRPr="001561E7">
                  <w:rPr>
                    <w:rFonts w:ascii="Arial" w:hAnsi="Arial"/>
                    <w:b/>
                    <w:i/>
                    <w:color w:val="8DB3E2" w:themeColor="text2" w:themeTint="66"/>
                    <w:lang w:bidi="de-DE"/>
                  </w:rPr>
                  <w:t>Nr. und Bezeichnung</w:t>
                </w:r>
              </w:sdtContent>
            </w:sdt>
            <w:r w:rsidR="001561E7" w:rsidRPr="001561E7">
              <w:rPr>
                <w:rFonts w:ascii="Arial" w:hAnsi="Arial"/>
                <w:b/>
                <w:lang w:bidi="de-DE"/>
              </w:rPr>
              <w:t xml:space="preserve">, </w:t>
            </w:r>
            <w:sdt>
              <w:sdtPr>
                <w:rPr>
                  <w:rFonts w:ascii="Arial" w:hAnsi="Arial"/>
                  <w:b/>
                  <w:lang w:bidi="de-DE"/>
                </w:rPr>
                <w:id w:val="1120576118"/>
                <w:placeholder>
                  <w:docPart w:val="E6472795941841988CEE946A5563A6E2"/>
                </w:placeholder>
                <w:showingPlcHdr/>
                <w:dropDownList>
                  <w:listItem w:displayText="PR/BP" w:value=""/>
                  <w:listItem w:displayText="PR" w:value="PR"/>
                  <w:listItem w:displayText="BP" w:value="BP"/>
                </w:dropDownList>
              </w:sdtPr>
              <w:sdtEndPr/>
              <w:sdtContent>
                <w:r w:rsidR="001561E7" w:rsidRPr="001561E7">
                  <w:rPr>
                    <w:rFonts w:ascii="Arial" w:hAnsi="Arial"/>
                    <w:b/>
                    <w:color w:val="8DB3E2" w:themeColor="text2" w:themeTint="66"/>
                    <w:lang w:bidi="de-DE"/>
                  </w:rPr>
                  <w:t>PR/</w:t>
                </w:r>
                <w:r w:rsidR="001561E7" w:rsidRPr="001561E7">
                  <w:rPr>
                    <w:rFonts w:ascii="Arial" w:hAnsi="Arial"/>
                    <w:b/>
                    <w:i/>
                    <w:color w:val="8DB3E2" w:themeColor="text2" w:themeTint="66"/>
                    <w:lang w:bidi="de-DE"/>
                  </w:rPr>
                  <w:t>BP</w:t>
                </w:r>
              </w:sdtContent>
            </w:sdt>
            <w:r w:rsidR="001561E7" w:rsidRPr="001561E7">
              <w:rPr>
                <w:rFonts w:ascii="Arial" w:hAnsi="Arial"/>
                <w:b/>
                <w:lang w:bidi="de-DE"/>
              </w:rPr>
              <w:t xml:space="preserve"> </w:t>
            </w:r>
            <w:sdt>
              <w:sdtPr>
                <w:rPr>
                  <w:rFonts w:ascii="Arial" w:hAnsi="Arial"/>
                  <w:b/>
                  <w:lang w:bidi="de-DE"/>
                </w:rPr>
                <w:id w:val="633829"/>
                <w:placeholder>
                  <w:docPart w:val="74491B87E48F4AB9829272F60568C040"/>
                </w:placeholder>
                <w:showingPlcHdr/>
              </w:sdtPr>
              <w:sdtEndPr/>
              <w:sdtContent>
                <w:r w:rsidR="001561E7" w:rsidRPr="001561E7">
                  <w:rPr>
                    <w:rFonts w:ascii="Arial" w:hAnsi="Arial"/>
                    <w:b/>
                    <w:color w:val="8DB3E2" w:themeColor="text2" w:themeTint="66"/>
                    <w:lang w:bidi="de-DE"/>
                  </w:rPr>
                  <w:t>n°</w:t>
                </w:r>
              </w:sdtContent>
            </w:sdt>
            <w:r w:rsidR="001561E7" w:rsidRPr="001561E7">
              <w:rPr>
                <w:rFonts w:ascii="Arial" w:hAnsi="Arial"/>
                <w:b/>
                <w:lang w:bidi="de-DE"/>
              </w:rPr>
              <w:t xml:space="preserve"> - </w:t>
            </w:r>
            <w:sdt>
              <w:sdtPr>
                <w:rPr>
                  <w:rFonts w:ascii="Arial" w:hAnsi="Arial"/>
                  <w:b/>
                  <w:lang w:bidi="de-DE"/>
                </w:rPr>
                <w:id w:val="402180124"/>
                <w:placeholder>
                  <w:docPart w:val="301C56A2CDC545F89DBD7CB847933B14"/>
                </w:placeholder>
                <w:showingPlcHdr/>
              </w:sdtPr>
              <w:sdtEndPr/>
              <w:sdtContent>
                <w:r w:rsidR="001561E7" w:rsidRPr="001561E7">
                  <w:rPr>
                    <w:rFonts w:ascii="Arial" w:hAnsi="Arial"/>
                    <w:b/>
                    <w:color w:val="8DB3E2" w:themeColor="text2" w:themeTint="66"/>
                    <w:lang w:bidi="de-DE"/>
                  </w:rPr>
                  <w:t>n°</w:t>
                </w:r>
              </w:sdtContent>
            </w:sdt>
            <w:r w:rsidR="001561E7" w:rsidRPr="001561E7">
              <w:rPr>
                <w:rFonts w:ascii="Arial" w:hAnsi="Arial"/>
                <w:b/>
                <w:lang w:bidi="de-DE"/>
              </w:rPr>
              <w:br/>
            </w:r>
            <w:sdt>
              <w:sdtPr>
                <w:rPr>
                  <w:rFonts w:ascii="Arial" w:hAnsi="Arial"/>
                  <w:b/>
                  <w:lang w:bidi="de-DE"/>
                </w:rPr>
                <w:id w:val="-1069037802"/>
                <w:placeholder>
                  <w:docPart w:val="303F6749A9AE4C3EA4591EBF3A2A84D0"/>
                </w:placeholder>
                <w:showingPlcHdr/>
                <w:dropDownList>
                  <w:listItem w:displayText="Commune(s) / Gemeinde(n)" w:value=""/>
                  <w:listItem w:displayText="Alterswil" w:value="Alterswil"/>
                  <w:listItem w:displayText="Arconciel" w:value="Arconciel"/>
                  <w:listItem w:displayText="Attalens" w:value="Attalens"/>
                  <w:listItem w:displayText="Auboranges" w:value="Auboranges"/>
                  <w:listItem w:displayText="Autigny" w:value="Autigny"/>
                  <w:listItem w:displayText="Avry" w:value="Avry"/>
                  <w:listItem w:displayText="Bas-Intyamon" w:value="Bas-Intyamon"/>
                  <w:listItem w:displayText="Belfaux" w:value="Belfaux"/>
                  <w:listItem w:displayText="Belmont-Broye" w:value="Belmont-Broye"/>
                  <w:listItem w:displayText="Billens-Hennens" w:value="Billens-Hennens"/>
                  <w:listItem w:displayText="Bösingen" w:value="Bösingen"/>
                  <w:listItem w:displayText="Bossonnens" w:value="Bossonnens"/>
                  <w:listItem w:displayText="Botterens" w:value="Botterens"/>
                  <w:listItem w:displayText="Broc" w:value="Broc"/>
                  <w:listItem w:displayText="Brünisried" w:value="Brünisried"/>
                  <w:listItem w:displayText="Bulle" w:value="Bulle"/>
                  <w:listItem w:displayText="Châbles" w:value="Châbles"/>
                  <w:listItem w:displayText="Chapelle" w:value="Chapelle"/>
                  <w:listItem w:displayText="Châtel-St-Denis" w:value="Châtel-St-Denis"/>
                  <w:listItem w:displayText="Châtel-sur-Monsalvens" w:value="Châtel-sur-Monsalvens"/>
                  <w:listItem w:displayText="Châtillon" w:value="Châtillon"/>
                  <w:listItem w:displayText="Châtonnaye" w:value="Châtonnaye"/>
                  <w:listItem w:displayText="Cheiry" w:value="Cheiry"/>
                  <w:listItem w:displayText="Chénens" w:value="Chénens"/>
                  <w:listItem w:displayText="Chésopelloz" w:value="Chésopelloz"/>
                  <w:listItem w:displayText="Cheyres" w:value="Cheyres"/>
                  <w:listItem w:displayText="Corbières" w:value="Corbières"/>
                  <w:listItem w:displayText="Corminboeuf" w:value="Corminboeuf"/>
                  <w:listItem w:displayText="Cottens" w:value="Cottens"/>
                  <w:listItem w:displayText="Courgevaux" w:value="Courgevaux"/>
                  <w:listItem w:displayText="Courtepin" w:value="Courtepin"/>
                  <w:listItem w:displayText="Cressier" w:value="Cressier"/>
                  <w:listItem w:displayText="Crésuz" w:value="Crésuz"/>
                  <w:listItem w:displayText="Cugy" w:value="Cugy"/>
                  <w:listItem w:displayText="Delley-Portalban" w:value="Delley-Portalban"/>
                  <w:listItem w:displayText="Düdingen" w:value="Düdingen"/>
                  <w:listItem w:displayText="Echarlens" w:value="Echarlens"/>
                  <w:listItem w:displayText="Ecublens" w:value="Ecublens"/>
                  <w:listItem w:displayText="Ependes" w:value="Ependes"/>
                  <w:listItem w:displayText="Estavayer" w:value="Estavayer"/>
                  <w:listItem w:displayText="Ferpicloz" w:value="Ferpicloz"/>
                  <w:listItem w:displayText="Fétigny" w:value="Fétigny"/>
                  <w:listItem w:displayText="Fräschels" w:value="Fräschels"/>
                  <w:listItem w:displayText="Fribourg" w:value="Fribourg"/>
                  <w:listItem w:displayText="Galmiz" w:value="Galmiz"/>
                  <w:listItem w:displayText="Gempenach" w:value="Gempenach"/>
                  <w:listItem w:displayText="Gibloux" w:value="Gibloux"/>
                  <w:listItem w:displayText="Giffers" w:value="Giffers"/>
                  <w:listItem w:displayText="Givisiez" w:value="Givisiez"/>
                  <w:listItem w:displayText="Gletterens" w:value="Gletterens"/>
                  <w:listItem w:displayText="Grandvillard" w:value="Grandvillard"/>
                  <w:listItem w:displayText="Granges" w:value="Granges"/>
                  <w:listItem w:displayText="Granges-Paccot" w:value="Granges-Paccot"/>
                  <w:listItem w:displayText="Grangettes" w:value="Grangettes"/>
                  <w:listItem w:displayText="Greng" w:value="Greng"/>
                  <w:listItem w:displayText="Grolley" w:value="Grolley"/>
                  <w:listItem w:displayText="Gruyères" w:value="Gruyères"/>
                  <w:listItem w:displayText="Gurmels" w:value="Gurmels"/>
                  <w:listItem w:displayText="Hauterive" w:value="Hauterive"/>
                  <w:listItem w:displayText="Hauteville" w:value="Hauteville"/>
                  <w:listItem w:displayText="Haut-Intyamon" w:value="Haut-Intyamon"/>
                  <w:listItem w:displayText="Heitenried" w:value="Heitenried"/>
                  <w:listItem w:displayText="Jaun" w:value="Jaun"/>
                  <w:listItem w:displayText="Kerzers" w:value="Kerzers"/>
                  <w:listItem w:displayText="Kleinbösingen" w:value="Kleinbösingen"/>
                  <w:listItem w:displayText="La Brillaz" w:value="La Brillaz"/>
                  <w:listItem w:displayText="La Roche" w:value="La Roche"/>
                  <w:listItem w:displayText="La Sonnaz" w:value="La Sonnaz"/>
                  <w:listItem w:displayText="La Verrerie" w:value="La Verrerie"/>
                  <w:listItem w:displayText="Le Châtelard" w:value="Le Châtelard"/>
                  <w:listItem w:displayText="Le Flon" w:value="Le Flon"/>
                  <w:listItem w:displayText="Le Mouret" w:value="Le Mouret"/>
                  <w:listItem w:displayText="Le Pâquier" w:value="Le Pâquier"/>
                  <w:listItem w:displayText="Les Montets" w:value="Les Montets"/>
                  <w:listItem w:displayText="Lully" w:value="Lully"/>
                  <w:listItem w:displayText="Marly" w:value="Marly"/>
                  <w:listItem w:displayText="Marsens" w:value="Marsens"/>
                  <w:listItem w:displayText="Massonnens" w:value="Massonnens"/>
                  <w:listItem w:displayText="Matran" w:value="Matran"/>
                  <w:listItem w:displayText="Ménières" w:value="Ménières"/>
                  <w:listItem w:displayText="Meyriez" w:value="Meyriez"/>
                  <w:listItem w:displayText="Mézières" w:value="Mézières"/>
                  <w:listItem w:displayText="Misery-Courtion" w:value="Misery-Courtion"/>
                  <w:listItem w:displayText="Montagny" w:value="Montagny"/>
                  <w:listItem w:displayText="Montet" w:value="Montet"/>
                  <w:listItem w:displayText="Mont-Vully" w:value="Mont-Vully"/>
                  <w:listItem w:displayText="Morlon" w:value="Morlon"/>
                  <w:listItem w:displayText="Muntelier" w:value="Muntelier"/>
                  <w:listItem w:displayText="Murten" w:value="Murten"/>
                  <w:listItem w:displayText="Neyruz" w:value="Neyruz"/>
                  <w:listItem w:displayText="Nuvilly" w:value="Nuvilly"/>
                  <w:listItem w:displayText="Pierrafortscha" w:value="Pierrafortscha"/>
                  <w:listItem w:displayText="Plaffeien" w:value="Plaffeien"/>
                  <w:listItem w:displayText="Plasselb" w:value="Plasselb"/>
                  <w:listItem w:displayText="Pont-en-Ogoz" w:value="Pont-en-Ogoz"/>
                  <w:listItem w:displayText="Ponthaux" w:value="Ponthaux"/>
                  <w:listItem w:displayText="Pont-la-Ville" w:value="Pont-la-Ville"/>
                  <w:listItem w:displayText="Prévondavaux" w:value="Prévondavaux"/>
                  <w:listItem w:displayText="Prez" w:value="Prez"/>
                  <w:listItem w:displayText="Rechthalten" w:value="Rechthalten"/>
                  <w:listItem w:displayText="Remaufens" w:value="Remaufens"/>
                  <w:listItem w:displayText="Riaz" w:value="Riaz"/>
                  <w:listItem w:displayText="Ried bei Kerzers" w:value="Ried bei Kerzers"/>
                  <w:listItem w:displayText="Romont" w:value="Romont"/>
                  <w:listItem w:displayText="Rue" w:value="Rue"/>
                  <w:listItem w:displayText="Saint-Aubin" w:value="Saint-Aubin"/>
                  <w:listItem w:displayText="Saint-Martin" w:value="Saint-Martin"/>
                  <w:listItem w:displayText="Sâles" w:value="Sâles"/>
                  <w:listItem w:displayText="Schmitten" w:value="Schmitten"/>
                  <w:listItem w:displayText="Semsales" w:value="Semsales"/>
                  <w:listItem w:displayText="Senèdes" w:value="Senèdes"/>
                  <w:listItem w:displayText="Sévaz" w:value="Sévaz"/>
                  <w:listItem w:displayText="Siviriez" w:value="Siviriez"/>
                  <w:listItem w:displayText="Sorens" w:value="Sorens"/>
                  <w:listItem w:displayText="St. Antoni" w:value="St. Antoni"/>
                  <w:listItem w:displayText="St. Silvester" w:value="St. Silvester"/>
                  <w:listItem w:displayText="St. Ursen" w:value="St. Ursen"/>
                  <w:listItem w:displayText="Surpierre" w:value="Surpierre"/>
                  <w:listItem w:displayText="Tafers" w:value="Tafers"/>
                  <w:listItem w:displayText="Tentlingen" w:value="Tentlingen"/>
                  <w:listItem w:displayText="Torny" w:value="Torny"/>
                  <w:listItem w:displayText="Treyvaux" w:value="Treyvaux"/>
                  <w:listItem w:displayText="Überstorf" w:value="Überstorf"/>
                  <w:listItem w:displayText="Ulmiz" w:value="Ulmiz"/>
                  <w:listItem w:displayText="Ursy" w:value="Ursy"/>
                  <w:listItem w:displayText="Val-de-Charmey" w:value="Val-de-Charmey"/>
                  <w:listItem w:displayText="Vallon" w:value="Vallon"/>
                  <w:listItem w:displayText="Vaulruz" w:value="Vaulruz"/>
                  <w:listItem w:displayText="Vernay" w:value="Vernay"/>
                  <w:listItem w:displayText="Villarsel-sur-Marly" w:value="Villarsel-sur-Marly"/>
                  <w:listItem w:displayText="Villars-sur-Glâne" w:value="Villars-sur-Glâne"/>
                  <w:listItem w:displayText="Villaz" w:value="Villaz"/>
                  <w:listItem w:displayText="Villeneuve" w:value="Villeneuve"/>
                  <w:listItem w:displayText="Villorsonnens" w:value="Villorsonnens"/>
                  <w:listItem w:displayText="Vuadens" w:value="Vuadens"/>
                  <w:listItem w:displayText="Vuisternens-dvt-Romont" w:value="Vuisternens-dvt-Romont"/>
                  <w:listItem w:displayText="Wünnewil-Flamatt" w:value="Wünnewil-Flamatt"/>
                </w:dropDownList>
              </w:sdtPr>
              <w:sdtEndPr/>
              <w:sdtContent>
                <w:r w:rsidR="001561E7" w:rsidRPr="001561E7">
                  <w:rPr>
                    <w:rFonts w:ascii="Arial" w:hAnsi="Arial"/>
                    <w:b/>
                    <w:color w:val="8DB3E2" w:themeColor="text2" w:themeTint="66"/>
                    <w:lang w:bidi="de-DE"/>
                  </w:rPr>
                  <w:t xml:space="preserve">Commune(s) / </w:t>
                </w:r>
                <w:r w:rsidR="001561E7" w:rsidRPr="001561E7">
                  <w:rPr>
                    <w:rFonts w:ascii="Arial" w:hAnsi="Arial"/>
                    <w:b/>
                    <w:i/>
                    <w:color w:val="8DB3E2" w:themeColor="text2" w:themeTint="66"/>
                    <w:lang w:bidi="de-DE"/>
                  </w:rPr>
                  <w:t>Gemeinde(n)</w:t>
                </w:r>
              </w:sdtContent>
            </w:sdt>
            <w:r w:rsidR="001561E7" w:rsidRPr="001561E7">
              <w:rPr>
                <w:rFonts w:ascii="Arial" w:hAnsi="Arial"/>
                <w:b/>
                <w:lang w:bidi="de-DE"/>
              </w:rPr>
              <w:t xml:space="preserve">, </w:t>
            </w:r>
            <w:sdt>
              <w:sdtPr>
                <w:rPr>
                  <w:rFonts w:ascii="Arial" w:hAnsi="Arial"/>
                  <w:b/>
                  <w:lang w:bidi="de-DE"/>
                </w:rPr>
                <w:id w:val="633827"/>
                <w:placeholder>
                  <w:docPart w:val="AC6357BA6ACE4101BBC9DC6450D0F726"/>
                </w:placeholder>
                <w:showingPlcHdr/>
              </w:sdtPr>
              <w:sdtEndPr/>
              <w:sdtContent>
                <w:r w:rsidR="001561E7" w:rsidRPr="001561E7">
                  <w:rPr>
                    <w:rFonts w:ascii="Arial" w:hAnsi="Arial"/>
                    <w:b/>
                    <w:color w:val="8DB3E2" w:themeColor="text2" w:themeTint="66"/>
                    <w:lang w:bidi="de-DE"/>
                  </w:rPr>
                  <w:t xml:space="preserve">désignation du projet avec lieu-dit / </w:t>
                </w:r>
                <w:r w:rsidR="001561E7" w:rsidRPr="001561E7">
                  <w:rPr>
                    <w:rFonts w:ascii="Arial" w:hAnsi="Arial"/>
                    <w:b/>
                    <w:i/>
                    <w:color w:val="8DB3E2" w:themeColor="text2" w:themeTint="66"/>
                    <w:lang w:bidi="de-DE"/>
                  </w:rPr>
                  <w:t>Name</w:t>
                </w:r>
              </w:sdtContent>
            </w:sdt>
            <w:r w:rsidR="001561E7" w:rsidRPr="001561E7">
              <w:rPr>
                <w:rFonts w:ascii="Arial" w:hAnsi="Arial"/>
                <w:b/>
                <w:lang w:bidi="de-DE"/>
              </w:rPr>
              <w:br/>
            </w:r>
            <w:sdt>
              <w:sdtPr>
                <w:rPr>
                  <w:rFonts w:ascii="Arial" w:hAnsi="Arial"/>
                  <w:b/>
                  <w:lang w:bidi="de-DE"/>
                </w:rPr>
                <w:id w:val="1121731891"/>
                <w:placeholder>
                  <w:docPart w:val="012FCD89E5274540B51D80C04CC41170"/>
                </w:placeholder>
                <w:showingPlcHdr/>
              </w:sdtPr>
              <w:sdtEndPr/>
              <w:sdtContent>
                <w:r w:rsidR="001561E7" w:rsidRPr="001561E7">
                  <w:rPr>
                    <w:rFonts w:ascii="Arial" w:hAnsi="Arial"/>
                    <w:b/>
                    <w:color w:val="8DB3E2" w:themeColor="text2" w:themeTint="66"/>
                    <w:lang w:bidi="de-DE"/>
                  </w:rPr>
                  <w:t>N°</w:t>
                </w:r>
                <w:r w:rsidR="001561E7" w:rsidRPr="001561E7">
                  <w:rPr>
                    <w:rFonts w:ascii="Arial" w:hAnsi="Arial"/>
                    <w:b/>
                    <w:color w:val="548DD4" w:themeColor="text2" w:themeTint="99"/>
                    <w:lang w:bidi="de-DE"/>
                  </w:rPr>
                  <w:t xml:space="preserve"> </w:t>
                </w:r>
                <w:r w:rsidR="001561E7" w:rsidRPr="001561E7">
                  <w:rPr>
                    <w:rFonts w:ascii="Arial" w:hAnsi="Arial"/>
                    <w:b/>
                    <w:color w:val="8DB3E2" w:themeColor="text2" w:themeTint="66"/>
                    <w:lang w:bidi="de-DE"/>
                  </w:rPr>
                  <w:t>chantier</w:t>
                </w:r>
              </w:sdtContent>
            </w:sdt>
          </w:p>
        </w:tc>
      </w:tr>
    </w:tbl>
    <w:p w14:paraId="4EB5E0A4" w14:textId="58117A91" w:rsidR="001561E7" w:rsidRPr="009B145D" w:rsidRDefault="001561E7" w:rsidP="001561E7">
      <w:pPr>
        <w:pStyle w:val="MasquExplications"/>
        <w:rPr>
          <w:rStyle w:val="Titredulivre"/>
          <w:rFonts w:ascii="Times New Roman" w:hAnsi="Times New Roman" w:cs="Times New Roman"/>
          <w:b w:val="0"/>
          <w:bCs w:val="0"/>
          <w:smallCaps w:val="0"/>
          <w:sz w:val="20"/>
          <w:szCs w:val="20"/>
        </w:rPr>
      </w:pPr>
      <w:bookmarkStart w:id="0" w:name="_Toc277835393"/>
      <w:bookmarkStart w:id="1" w:name="_Toc277838916"/>
      <w:bookmarkStart w:id="2" w:name="_Toc277838975"/>
      <w:r w:rsidRPr="009B145D">
        <w:rPr>
          <w:rStyle w:val="Titredulivre"/>
          <w:rFonts w:ascii="Times New Roman" w:hAnsi="Times New Roman" w:cs="Times New Roman"/>
          <w:b w:val="0"/>
          <w:bCs w:val="0"/>
          <w:smallCaps w:val="0"/>
          <w:sz w:val="20"/>
          <w:szCs w:val="20"/>
        </w:rPr>
        <w:t>Les textes en italique ne s’impriment pas. Ce sont des aides pour l’utilisation</w:t>
      </w:r>
    </w:p>
    <w:p w14:paraId="3277D510" w14:textId="77777777" w:rsidR="001561E7" w:rsidRPr="007172F6" w:rsidRDefault="001561E7" w:rsidP="001561E7">
      <w:pPr>
        <w:pStyle w:val="MasquExplications"/>
        <w:rPr>
          <w:rStyle w:val="Titredulivre"/>
          <w:b w:val="0"/>
          <w:bCs w:val="0"/>
          <w:smallCaps w:val="0"/>
          <w:szCs w:val="20"/>
        </w:rPr>
      </w:pPr>
      <w:r w:rsidRPr="001900C9">
        <w:rPr>
          <w:rStyle w:val="normaltextrun"/>
          <w:rFonts w:eastAsiaTheme="majorEastAsia"/>
          <w:color w:val="8DB3E2" w:themeColor="text2" w:themeTint="66"/>
        </w:rPr>
        <w:t>L</w:t>
      </w:r>
      <w:r>
        <w:rPr>
          <w:rStyle w:val="normaltextrun"/>
          <w:rFonts w:eastAsiaTheme="majorEastAsia"/>
          <w:color w:val="8DB3E2" w:themeColor="text2" w:themeTint="66"/>
        </w:rPr>
        <w:t>es textes en bleu sont à compléter en fonction de votre appel d’offre (choix du CHP)</w:t>
      </w:r>
    </w:p>
    <w:p w14:paraId="5AE22C86" w14:textId="618D7D3D" w:rsidR="009B145D" w:rsidRDefault="009B145D">
      <w:pPr>
        <w:spacing w:after="0" w:line="240" w:lineRule="auto"/>
        <w:rPr>
          <w:lang w:val="fr-CH"/>
        </w:rPr>
      </w:pPr>
      <w:r>
        <w:rPr>
          <w:lang w:val="fr-CH"/>
        </w:rPr>
        <w:br w:type="page"/>
      </w:r>
    </w:p>
    <w:sdt>
      <w:sdtPr>
        <w:rPr>
          <w:rFonts w:eastAsia="Times New Roman" w:cs="Times New Roman"/>
          <w:b w:val="0"/>
          <w:sz w:val="24"/>
          <w:szCs w:val="24"/>
          <w:lang w:val="fr-FR" w:eastAsia="fr-FR"/>
        </w:rPr>
        <w:id w:val="-1339530829"/>
        <w:docPartObj>
          <w:docPartGallery w:val="Table of Contents"/>
          <w:docPartUnique/>
        </w:docPartObj>
      </w:sdtPr>
      <w:sdtEndPr>
        <w:rPr>
          <w:bCs/>
        </w:rPr>
      </w:sdtEndPr>
      <w:sdtContent>
        <w:p w14:paraId="018DF5B3" w14:textId="1A94C34B" w:rsidR="00332592" w:rsidRDefault="00332592">
          <w:pPr>
            <w:pStyle w:val="En-ttedetabledesmatires"/>
          </w:pPr>
          <w:r>
            <w:rPr>
              <w:lang w:val="fr-FR"/>
            </w:rPr>
            <w:t>Table des matières</w:t>
          </w:r>
        </w:p>
        <w:p w14:paraId="759D0BA1" w14:textId="2B6BE690" w:rsidR="00332592" w:rsidRDefault="00332592" w:rsidP="00E2571D">
          <w:pPr>
            <w:pStyle w:val="TM1"/>
            <w:tabs>
              <w:tab w:val="clear" w:pos="850"/>
              <w:tab w:val="left" w:pos="567"/>
            </w:tabs>
            <w:rPr>
              <w:rFonts w:asciiTheme="minorHAnsi" w:eastAsiaTheme="minorEastAsia" w:hAnsiTheme="minorHAnsi" w:cstheme="minorBidi"/>
              <w:kern w:val="2"/>
              <w:lang w:val="fr-CH" w:eastAsia="fr-CH"/>
              <w14:ligatures w14:val="standardContextual"/>
            </w:rPr>
          </w:pPr>
          <w:r>
            <w:fldChar w:fldCharType="begin"/>
          </w:r>
          <w:r>
            <w:instrText xml:space="preserve"> TOC \o "1-3" \h \z \u </w:instrText>
          </w:r>
          <w:r>
            <w:fldChar w:fldCharType="separate"/>
          </w:r>
          <w:hyperlink w:anchor="_Toc169702472" w:history="1">
            <w:r w:rsidRPr="0091220E">
              <w:rPr>
                <w:rStyle w:val="Lienhypertexte"/>
                <w:rFonts w:eastAsiaTheme="majorEastAsia"/>
                <w:bCs/>
              </w:rPr>
              <w:t>Documents à remettre avec l’offre</w:t>
            </w:r>
            <w:r>
              <w:rPr>
                <w:webHidden/>
              </w:rPr>
              <w:tab/>
            </w:r>
            <w:r>
              <w:rPr>
                <w:webHidden/>
              </w:rPr>
              <w:fldChar w:fldCharType="begin"/>
            </w:r>
            <w:r>
              <w:rPr>
                <w:webHidden/>
              </w:rPr>
              <w:instrText xml:space="preserve"> PAGEREF _Toc169702472 \h </w:instrText>
            </w:r>
            <w:r>
              <w:rPr>
                <w:webHidden/>
              </w:rPr>
            </w:r>
            <w:r>
              <w:rPr>
                <w:webHidden/>
              </w:rPr>
              <w:fldChar w:fldCharType="separate"/>
            </w:r>
            <w:r w:rsidR="00DD4097">
              <w:rPr>
                <w:webHidden/>
              </w:rPr>
              <w:t>3</w:t>
            </w:r>
            <w:r>
              <w:rPr>
                <w:webHidden/>
              </w:rPr>
              <w:fldChar w:fldCharType="end"/>
            </w:r>
          </w:hyperlink>
        </w:p>
        <w:p w14:paraId="24D41CC5" w14:textId="17DF06AE" w:rsidR="00332592" w:rsidRPr="00332592" w:rsidRDefault="00427EBE" w:rsidP="00E2571D">
          <w:pPr>
            <w:pStyle w:val="TM1"/>
            <w:tabs>
              <w:tab w:val="clear" w:pos="850"/>
              <w:tab w:val="left" w:pos="567"/>
            </w:tabs>
            <w:rPr>
              <w:rFonts w:eastAsiaTheme="minorEastAsia"/>
            </w:rPr>
          </w:pPr>
          <w:hyperlink w:anchor="_Toc169702473" w:history="1">
            <w:r w:rsidR="00332592" w:rsidRPr="00332592">
              <w:rPr>
                <w:rStyle w:val="Lienhypertexte"/>
                <w:color w:val="auto"/>
                <w:u w:val="none"/>
              </w:rPr>
              <w:t>0.</w:t>
            </w:r>
            <w:r w:rsidR="00332592" w:rsidRPr="00332592">
              <w:rPr>
                <w:rFonts w:eastAsiaTheme="minorEastAsia"/>
              </w:rPr>
              <w:tab/>
            </w:r>
            <w:r w:rsidR="00332592" w:rsidRPr="00332592">
              <w:rPr>
                <w:rStyle w:val="Lienhypertexte"/>
                <w:color w:val="auto"/>
                <w:u w:val="none"/>
              </w:rPr>
              <w:t>Informations générales</w:t>
            </w:r>
            <w:r w:rsidR="00332592" w:rsidRPr="00332592">
              <w:rPr>
                <w:webHidden/>
              </w:rPr>
              <w:tab/>
            </w:r>
            <w:r w:rsidR="00332592" w:rsidRPr="00332592">
              <w:rPr>
                <w:webHidden/>
              </w:rPr>
              <w:fldChar w:fldCharType="begin"/>
            </w:r>
            <w:r w:rsidR="00332592" w:rsidRPr="00332592">
              <w:rPr>
                <w:webHidden/>
              </w:rPr>
              <w:instrText xml:space="preserve"> PAGEREF _Toc169702473 \h </w:instrText>
            </w:r>
            <w:r w:rsidR="00332592" w:rsidRPr="00332592">
              <w:rPr>
                <w:webHidden/>
              </w:rPr>
            </w:r>
            <w:r w:rsidR="00332592" w:rsidRPr="00332592">
              <w:rPr>
                <w:webHidden/>
              </w:rPr>
              <w:fldChar w:fldCharType="separate"/>
            </w:r>
            <w:r w:rsidR="00DD4097">
              <w:rPr>
                <w:webHidden/>
              </w:rPr>
              <w:t>5</w:t>
            </w:r>
            <w:r w:rsidR="00332592" w:rsidRPr="00332592">
              <w:rPr>
                <w:webHidden/>
              </w:rPr>
              <w:fldChar w:fldCharType="end"/>
            </w:r>
          </w:hyperlink>
        </w:p>
        <w:p w14:paraId="78608003" w14:textId="1B839A95" w:rsidR="00332592" w:rsidRDefault="00427EBE" w:rsidP="00E2571D">
          <w:pPr>
            <w:pStyle w:val="TM1"/>
            <w:tabs>
              <w:tab w:val="clear" w:pos="850"/>
              <w:tab w:val="left" w:pos="567"/>
            </w:tabs>
            <w:rPr>
              <w:rFonts w:asciiTheme="minorHAnsi" w:eastAsiaTheme="minorEastAsia" w:hAnsiTheme="minorHAnsi" w:cstheme="minorBidi"/>
              <w:kern w:val="2"/>
              <w:lang w:val="fr-CH" w:eastAsia="fr-CH"/>
              <w14:ligatures w14:val="standardContextual"/>
            </w:rPr>
          </w:pPr>
          <w:hyperlink w:anchor="_Toc169702474" w:history="1">
            <w:r w:rsidR="00332592" w:rsidRPr="00483391">
              <w:rPr>
                <w:rStyle w:val="Lienhypertexte"/>
                <w:rFonts w:eastAsiaTheme="majorEastAsia"/>
              </w:rPr>
              <w:t>1.</w:t>
            </w:r>
            <w:r w:rsidR="00332592">
              <w:rPr>
                <w:rFonts w:asciiTheme="minorHAnsi" w:eastAsiaTheme="minorEastAsia" w:hAnsiTheme="minorHAnsi" w:cstheme="minorBidi"/>
                <w:kern w:val="2"/>
                <w:lang w:val="fr-CH" w:eastAsia="fr-CH"/>
                <w14:ligatures w14:val="standardContextual"/>
              </w:rPr>
              <w:tab/>
            </w:r>
            <w:r w:rsidR="00332592" w:rsidRPr="00483391">
              <w:rPr>
                <w:rStyle w:val="Lienhypertexte"/>
                <w:rFonts w:eastAsiaTheme="majorEastAsia"/>
              </w:rPr>
              <w:t>Pouvoir adjudicateur</w:t>
            </w:r>
            <w:r w:rsidR="00332592">
              <w:rPr>
                <w:webHidden/>
              </w:rPr>
              <w:tab/>
            </w:r>
            <w:r w:rsidR="00332592">
              <w:rPr>
                <w:webHidden/>
              </w:rPr>
              <w:fldChar w:fldCharType="begin"/>
            </w:r>
            <w:r w:rsidR="00332592">
              <w:rPr>
                <w:webHidden/>
              </w:rPr>
              <w:instrText xml:space="preserve"> PAGEREF _Toc169702474 \h </w:instrText>
            </w:r>
            <w:r w:rsidR="00332592">
              <w:rPr>
                <w:webHidden/>
              </w:rPr>
            </w:r>
            <w:r w:rsidR="00332592">
              <w:rPr>
                <w:webHidden/>
              </w:rPr>
              <w:fldChar w:fldCharType="separate"/>
            </w:r>
            <w:r w:rsidR="00DD4097">
              <w:rPr>
                <w:webHidden/>
              </w:rPr>
              <w:t>6</w:t>
            </w:r>
            <w:r w:rsidR="00332592">
              <w:rPr>
                <w:webHidden/>
              </w:rPr>
              <w:fldChar w:fldCharType="end"/>
            </w:r>
          </w:hyperlink>
        </w:p>
        <w:p w14:paraId="291BFA1D" w14:textId="5603FD6A"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75" w:history="1">
            <w:r w:rsidR="00332592" w:rsidRPr="00483391">
              <w:rPr>
                <w:rStyle w:val="Lienhypertexte"/>
                <w:rFonts w:eastAsiaTheme="majorEastAsia"/>
                <w:noProof/>
              </w:rPr>
              <w:t>1.1.</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Coordonnées du pouvoir adjudicateur</w:t>
            </w:r>
            <w:r w:rsidR="00332592">
              <w:rPr>
                <w:noProof/>
                <w:webHidden/>
              </w:rPr>
              <w:tab/>
            </w:r>
            <w:r w:rsidR="00332592">
              <w:rPr>
                <w:noProof/>
                <w:webHidden/>
              </w:rPr>
              <w:fldChar w:fldCharType="begin"/>
            </w:r>
            <w:r w:rsidR="00332592">
              <w:rPr>
                <w:noProof/>
                <w:webHidden/>
              </w:rPr>
              <w:instrText xml:space="preserve"> PAGEREF _Toc169702475 \h </w:instrText>
            </w:r>
            <w:r w:rsidR="00332592">
              <w:rPr>
                <w:noProof/>
                <w:webHidden/>
              </w:rPr>
            </w:r>
            <w:r w:rsidR="00332592">
              <w:rPr>
                <w:noProof/>
                <w:webHidden/>
              </w:rPr>
              <w:fldChar w:fldCharType="separate"/>
            </w:r>
            <w:r w:rsidR="00DD4097">
              <w:rPr>
                <w:noProof/>
                <w:webHidden/>
              </w:rPr>
              <w:t>6</w:t>
            </w:r>
            <w:r w:rsidR="00332592">
              <w:rPr>
                <w:noProof/>
                <w:webHidden/>
              </w:rPr>
              <w:fldChar w:fldCharType="end"/>
            </w:r>
          </w:hyperlink>
        </w:p>
        <w:p w14:paraId="3156EA4D" w14:textId="78EF5B63"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76" w:history="1">
            <w:r w:rsidR="00332592" w:rsidRPr="00483391">
              <w:rPr>
                <w:rStyle w:val="Lienhypertexte"/>
                <w:rFonts w:eastAsiaTheme="majorEastAsia"/>
                <w:noProof/>
              </w:rPr>
              <w:t>1.2.</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Adresse pour l’envoi des offres</w:t>
            </w:r>
            <w:r w:rsidR="00332592">
              <w:rPr>
                <w:noProof/>
                <w:webHidden/>
              </w:rPr>
              <w:tab/>
            </w:r>
            <w:r w:rsidR="00332592">
              <w:rPr>
                <w:noProof/>
                <w:webHidden/>
              </w:rPr>
              <w:fldChar w:fldCharType="begin"/>
            </w:r>
            <w:r w:rsidR="00332592">
              <w:rPr>
                <w:noProof/>
                <w:webHidden/>
              </w:rPr>
              <w:instrText xml:space="preserve"> PAGEREF _Toc169702476 \h </w:instrText>
            </w:r>
            <w:r w:rsidR="00332592">
              <w:rPr>
                <w:noProof/>
                <w:webHidden/>
              </w:rPr>
            </w:r>
            <w:r w:rsidR="00332592">
              <w:rPr>
                <w:noProof/>
                <w:webHidden/>
              </w:rPr>
              <w:fldChar w:fldCharType="separate"/>
            </w:r>
            <w:r w:rsidR="00DD4097">
              <w:rPr>
                <w:noProof/>
                <w:webHidden/>
              </w:rPr>
              <w:t>6</w:t>
            </w:r>
            <w:r w:rsidR="00332592">
              <w:rPr>
                <w:noProof/>
                <w:webHidden/>
              </w:rPr>
              <w:fldChar w:fldCharType="end"/>
            </w:r>
          </w:hyperlink>
        </w:p>
        <w:p w14:paraId="6E67558D" w14:textId="21909CB8"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77" w:history="1">
            <w:r w:rsidR="00332592" w:rsidRPr="00483391">
              <w:rPr>
                <w:rStyle w:val="Lienhypertexte"/>
                <w:rFonts w:eastAsiaTheme="majorEastAsia"/>
                <w:noProof/>
              </w:rPr>
              <w:t>1.3.</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Visite des lieux</w:t>
            </w:r>
            <w:r w:rsidR="00332592">
              <w:rPr>
                <w:noProof/>
                <w:webHidden/>
              </w:rPr>
              <w:tab/>
            </w:r>
            <w:r w:rsidR="00332592">
              <w:rPr>
                <w:noProof/>
                <w:webHidden/>
              </w:rPr>
              <w:fldChar w:fldCharType="begin"/>
            </w:r>
            <w:r w:rsidR="00332592">
              <w:rPr>
                <w:noProof/>
                <w:webHidden/>
              </w:rPr>
              <w:instrText xml:space="preserve"> PAGEREF _Toc169702477 \h </w:instrText>
            </w:r>
            <w:r w:rsidR="00332592">
              <w:rPr>
                <w:noProof/>
                <w:webHidden/>
              </w:rPr>
            </w:r>
            <w:r w:rsidR="00332592">
              <w:rPr>
                <w:noProof/>
                <w:webHidden/>
              </w:rPr>
              <w:fldChar w:fldCharType="separate"/>
            </w:r>
            <w:r w:rsidR="00DD4097">
              <w:rPr>
                <w:noProof/>
                <w:webHidden/>
              </w:rPr>
              <w:t>6</w:t>
            </w:r>
            <w:r w:rsidR="00332592">
              <w:rPr>
                <w:noProof/>
                <w:webHidden/>
              </w:rPr>
              <w:fldChar w:fldCharType="end"/>
            </w:r>
          </w:hyperlink>
        </w:p>
        <w:p w14:paraId="0D49EA4D" w14:textId="78C5F810"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78" w:history="1">
            <w:r w:rsidR="00332592" w:rsidRPr="00483391">
              <w:rPr>
                <w:rStyle w:val="Lienhypertexte"/>
                <w:rFonts w:eastAsiaTheme="majorEastAsia"/>
                <w:noProof/>
              </w:rPr>
              <w:t>1.4.</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Questions</w:t>
            </w:r>
            <w:r w:rsidR="00332592">
              <w:rPr>
                <w:noProof/>
                <w:webHidden/>
              </w:rPr>
              <w:tab/>
            </w:r>
            <w:r w:rsidR="00332592">
              <w:rPr>
                <w:noProof/>
                <w:webHidden/>
              </w:rPr>
              <w:fldChar w:fldCharType="begin"/>
            </w:r>
            <w:r w:rsidR="00332592">
              <w:rPr>
                <w:noProof/>
                <w:webHidden/>
              </w:rPr>
              <w:instrText xml:space="preserve"> PAGEREF _Toc169702478 \h </w:instrText>
            </w:r>
            <w:r w:rsidR="00332592">
              <w:rPr>
                <w:noProof/>
                <w:webHidden/>
              </w:rPr>
            </w:r>
            <w:r w:rsidR="00332592">
              <w:rPr>
                <w:noProof/>
                <w:webHidden/>
              </w:rPr>
              <w:fldChar w:fldCharType="separate"/>
            </w:r>
            <w:r w:rsidR="00DD4097">
              <w:rPr>
                <w:noProof/>
                <w:webHidden/>
              </w:rPr>
              <w:t>6</w:t>
            </w:r>
            <w:r w:rsidR="00332592">
              <w:rPr>
                <w:noProof/>
                <w:webHidden/>
              </w:rPr>
              <w:fldChar w:fldCharType="end"/>
            </w:r>
          </w:hyperlink>
        </w:p>
        <w:p w14:paraId="67AE4AFC" w14:textId="3DF1FE60"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79" w:history="1">
            <w:r w:rsidR="00332592" w:rsidRPr="00483391">
              <w:rPr>
                <w:rStyle w:val="Lienhypertexte"/>
                <w:rFonts w:eastAsiaTheme="majorEastAsia"/>
                <w:noProof/>
              </w:rPr>
              <w:t>1.5.</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Délai pour le dépôt des offres</w:t>
            </w:r>
            <w:r w:rsidR="00332592">
              <w:rPr>
                <w:noProof/>
                <w:webHidden/>
              </w:rPr>
              <w:tab/>
            </w:r>
            <w:r w:rsidR="00332592">
              <w:rPr>
                <w:noProof/>
                <w:webHidden/>
              </w:rPr>
              <w:fldChar w:fldCharType="begin"/>
            </w:r>
            <w:r w:rsidR="00332592">
              <w:rPr>
                <w:noProof/>
                <w:webHidden/>
              </w:rPr>
              <w:instrText xml:space="preserve"> PAGEREF _Toc169702479 \h </w:instrText>
            </w:r>
            <w:r w:rsidR="00332592">
              <w:rPr>
                <w:noProof/>
                <w:webHidden/>
              </w:rPr>
            </w:r>
            <w:r w:rsidR="00332592">
              <w:rPr>
                <w:noProof/>
                <w:webHidden/>
              </w:rPr>
              <w:fldChar w:fldCharType="separate"/>
            </w:r>
            <w:r w:rsidR="00DD4097">
              <w:rPr>
                <w:noProof/>
                <w:webHidden/>
              </w:rPr>
              <w:t>7</w:t>
            </w:r>
            <w:r w:rsidR="00332592">
              <w:rPr>
                <w:noProof/>
                <w:webHidden/>
              </w:rPr>
              <w:fldChar w:fldCharType="end"/>
            </w:r>
          </w:hyperlink>
        </w:p>
        <w:p w14:paraId="247F9C89" w14:textId="491A3F14"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80" w:history="1">
            <w:r w:rsidR="00332592" w:rsidRPr="00483391">
              <w:rPr>
                <w:rStyle w:val="Lienhypertexte"/>
                <w:rFonts w:eastAsiaTheme="majorEastAsia"/>
                <w:noProof/>
              </w:rPr>
              <w:t>1.6.</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Présentation de l’offre</w:t>
            </w:r>
            <w:r w:rsidR="00332592">
              <w:rPr>
                <w:noProof/>
                <w:webHidden/>
              </w:rPr>
              <w:tab/>
            </w:r>
            <w:r w:rsidR="00332592">
              <w:rPr>
                <w:noProof/>
                <w:webHidden/>
              </w:rPr>
              <w:fldChar w:fldCharType="begin"/>
            </w:r>
            <w:r w:rsidR="00332592">
              <w:rPr>
                <w:noProof/>
                <w:webHidden/>
              </w:rPr>
              <w:instrText xml:space="preserve"> PAGEREF _Toc169702480 \h </w:instrText>
            </w:r>
            <w:r w:rsidR="00332592">
              <w:rPr>
                <w:noProof/>
                <w:webHidden/>
              </w:rPr>
            </w:r>
            <w:r w:rsidR="00332592">
              <w:rPr>
                <w:noProof/>
                <w:webHidden/>
              </w:rPr>
              <w:fldChar w:fldCharType="separate"/>
            </w:r>
            <w:r w:rsidR="00DD4097">
              <w:rPr>
                <w:noProof/>
                <w:webHidden/>
              </w:rPr>
              <w:t>7</w:t>
            </w:r>
            <w:r w:rsidR="00332592">
              <w:rPr>
                <w:noProof/>
                <w:webHidden/>
              </w:rPr>
              <w:fldChar w:fldCharType="end"/>
            </w:r>
          </w:hyperlink>
        </w:p>
        <w:p w14:paraId="4EA4F854" w14:textId="13017425"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81" w:history="1">
            <w:r w:rsidR="00332592" w:rsidRPr="00483391">
              <w:rPr>
                <w:rStyle w:val="Lienhypertexte"/>
                <w:rFonts w:eastAsiaTheme="majorEastAsia"/>
                <w:noProof/>
              </w:rPr>
              <w:t>1.7.</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Date de l’ouverture des offres</w:t>
            </w:r>
            <w:r w:rsidR="00332592">
              <w:rPr>
                <w:noProof/>
                <w:webHidden/>
              </w:rPr>
              <w:tab/>
            </w:r>
            <w:r w:rsidR="00332592">
              <w:rPr>
                <w:noProof/>
                <w:webHidden/>
              </w:rPr>
              <w:fldChar w:fldCharType="begin"/>
            </w:r>
            <w:r w:rsidR="00332592">
              <w:rPr>
                <w:noProof/>
                <w:webHidden/>
              </w:rPr>
              <w:instrText xml:space="preserve"> PAGEREF _Toc169702481 \h </w:instrText>
            </w:r>
            <w:r w:rsidR="00332592">
              <w:rPr>
                <w:noProof/>
                <w:webHidden/>
              </w:rPr>
            </w:r>
            <w:r w:rsidR="00332592">
              <w:rPr>
                <w:noProof/>
                <w:webHidden/>
              </w:rPr>
              <w:fldChar w:fldCharType="separate"/>
            </w:r>
            <w:r w:rsidR="00DD4097">
              <w:rPr>
                <w:noProof/>
                <w:webHidden/>
              </w:rPr>
              <w:t>7</w:t>
            </w:r>
            <w:r w:rsidR="00332592">
              <w:rPr>
                <w:noProof/>
                <w:webHidden/>
              </w:rPr>
              <w:fldChar w:fldCharType="end"/>
            </w:r>
          </w:hyperlink>
        </w:p>
        <w:p w14:paraId="29D79013" w14:textId="3250B196" w:rsidR="00332592" w:rsidRDefault="00427EBE" w:rsidP="00E2571D">
          <w:pPr>
            <w:pStyle w:val="TM1"/>
            <w:tabs>
              <w:tab w:val="clear" w:pos="850"/>
              <w:tab w:val="left" w:pos="567"/>
            </w:tabs>
            <w:rPr>
              <w:rFonts w:asciiTheme="minorHAnsi" w:eastAsiaTheme="minorEastAsia" w:hAnsiTheme="minorHAnsi" w:cstheme="minorBidi"/>
              <w:kern w:val="2"/>
              <w:lang w:val="fr-CH" w:eastAsia="fr-CH"/>
              <w14:ligatures w14:val="standardContextual"/>
            </w:rPr>
          </w:pPr>
          <w:hyperlink w:anchor="_Toc169702482" w:history="1">
            <w:r w:rsidR="00332592" w:rsidRPr="00483391">
              <w:rPr>
                <w:rStyle w:val="Lienhypertexte"/>
                <w:rFonts w:eastAsiaTheme="majorEastAsia"/>
              </w:rPr>
              <w:t>2.</w:t>
            </w:r>
            <w:r w:rsidR="00332592">
              <w:rPr>
                <w:rFonts w:asciiTheme="minorHAnsi" w:eastAsiaTheme="minorEastAsia" w:hAnsiTheme="minorHAnsi" w:cstheme="minorBidi"/>
                <w:kern w:val="2"/>
                <w:lang w:val="fr-CH" w:eastAsia="fr-CH"/>
                <w14:ligatures w14:val="standardContextual"/>
              </w:rPr>
              <w:tab/>
            </w:r>
            <w:r w:rsidR="00332592" w:rsidRPr="00483391">
              <w:rPr>
                <w:rStyle w:val="Lienhypertexte"/>
                <w:rFonts w:eastAsiaTheme="majorEastAsia"/>
              </w:rPr>
              <w:t>Objet du marché</w:t>
            </w:r>
            <w:r w:rsidR="00332592">
              <w:rPr>
                <w:webHidden/>
              </w:rPr>
              <w:tab/>
            </w:r>
            <w:r w:rsidR="00332592">
              <w:rPr>
                <w:webHidden/>
              </w:rPr>
              <w:fldChar w:fldCharType="begin"/>
            </w:r>
            <w:r w:rsidR="00332592">
              <w:rPr>
                <w:webHidden/>
              </w:rPr>
              <w:instrText xml:space="preserve"> PAGEREF _Toc169702482 \h </w:instrText>
            </w:r>
            <w:r w:rsidR="00332592">
              <w:rPr>
                <w:webHidden/>
              </w:rPr>
            </w:r>
            <w:r w:rsidR="00332592">
              <w:rPr>
                <w:webHidden/>
              </w:rPr>
              <w:fldChar w:fldCharType="separate"/>
            </w:r>
            <w:r w:rsidR="00DD4097">
              <w:rPr>
                <w:webHidden/>
              </w:rPr>
              <w:t>8</w:t>
            </w:r>
            <w:r w:rsidR="00332592">
              <w:rPr>
                <w:webHidden/>
              </w:rPr>
              <w:fldChar w:fldCharType="end"/>
            </w:r>
          </w:hyperlink>
        </w:p>
        <w:p w14:paraId="4DBEEF69" w14:textId="557B0D90"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83" w:history="1">
            <w:r w:rsidR="00332592" w:rsidRPr="00483391">
              <w:rPr>
                <w:rStyle w:val="Lienhypertexte"/>
                <w:noProof/>
              </w:rPr>
              <w:t>2.1.</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Référence et titre du projet</w:t>
            </w:r>
            <w:r w:rsidR="00332592">
              <w:rPr>
                <w:noProof/>
                <w:webHidden/>
              </w:rPr>
              <w:tab/>
            </w:r>
            <w:r w:rsidR="00332592">
              <w:rPr>
                <w:noProof/>
                <w:webHidden/>
              </w:rPr>
              <w:fldChar w:fldCharType="begin"/>
            </w:r>
            <w:r w:rsidR="00332592">
              <w:rPr>
                <w:noProof/>
                <w:webHidden/>
              </w:rPr>
              <w:instrText xml:space="preserve"> PAGEREF _Toc169702483 \h </w:instrText>
            </w:r>
            <w:r w:rsidR="00332592">
              <w:rPr>
                <w:noProof/>
                <w:webHidden/>
              </w:rPr>
            </w:r>
            <w:r w:rsidR="00332592">
              <w:rPr>
                <w:noProof/>
                <w:webHidden/>
              </w:rPr>
              <w:fldChar w:fldCharType="separate"/>
            </w:r>
            <w:r w:rsidR="00DD4097">
              <w:rPr>
                <w:noProof/>
                <w:webHidden/>
              </w:rPr>
              <w:t>8</w:t>
            </w:r>
            <w:r w:rsidR="00332592">
              <w:rPr>
                <w:noProof/>
                <w:webHidden/>
              </w:rPr>
              <w:fldChar w:fldCharType="end"/>
            </w:r>
          </w:hyperlink>
        </w:p>
        <w:p w14:paraId="30F36610" w14:textId="3D8064EF"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84" w:history="1">
            <w:r w:rsidR="00332592" w:rsidRPr="00483391">
              <w:rPr>
                <w:rStyle w:val="Lienhypertexte"/>
                <w:rFonts w:eastAsiaTheme="majorEastAsia"/>
                <w:noProof/>
              </w:rPr>
              <w:t>2.2.</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Bref descriptif</w:t>
            </w:r>
            <w:r w:rsidR="00332592">
              <w:rPr>
                <w:noProof/>
                <w:webHidden/>
              </w:rPr>
              <w:tab/>
            </w:r>
            <w:r w:rsidR="00332592">
              <w:rPr>
                <w:noProof/>
                <w:webHidden/>
              </w:rPr>
              <w:fldChar w:fldCharType="begin"/>
            </w:r>
            <w:r w:rsidR="00332592">
              <w:rPr>
                <w:noProof/>
                <w:webHidden/>
              </w:rPr>
              <w:instrText xml:space="preserve"> PAGEREF _Toc169702484 \h </w:instrText>
            </w:r>
            <w:r w:rsidR="00332592">
              <w:rPr>
                <w:noProof/>
                <w:webHidden/>
              </w:rPr>
            </w:r>
            <w:r w:rsidR="00332592">
              <w:rPr>
                <w:noProof/>
                <w:webHidden/>
              </w:rPr>
              <w:fldChar w:fldCharType="separate"/>
            </w:r>
            <w:r w:rsidR="00DD4097">
              <w:rPr>
                <w:noProof/>
                <w:webHidden/>
              </w:rPr>
              <w:t>8</w:t>
            </w:r>
            <w:r w:rsidR="00332592">
              <w:rPr>
                <w:noProof/>
                <w:webHidden/>
              </w:rPr>
              <w:fldChar w:fldCharType="end"/>
            </w:r>
          </w:hyperlink>
        </w:p>
        <w:p w14:paraId="049F4244" w14:textId="636AE02C" w:rsidR="00332592" w:rsidRDefault="00427EBE" w:rsidP="00E2571D">
          <w:pPr>
            <w:pStyle w:val="TM3"/>
            <w:rPr>
              <w:rFonts w:asciiTheme="minorHAnsi" w:eastAsiaTheme="minorEastAsia" w:hAnsiTheme="minorHAnsi" w:cstheme="minorBidi"/>
              <w:noProof/>
              <w:kern w:val="2"/>
              <w:lang w:val="fr-CH" w:eastAsia="fr-CH"/>
              <w14:ligatures w14:val="standardContextual"/>
            </w:rPr>
          </w:pPr>
          <w:hyperlink w:anchor="_Toc169702485" w:history="1">
            <w:r w:rsidR="00332592" w:rsidRPr="00483391">
              <w:rPr>
                <w:rStyle w:val="Lienhypertexte"/>
                <w:rFonts w:eastAsiaTheme="majorEastAsia"/>
                <w:noProof/>
              </w:rPr>
              <w:t>2.2.1.</w:t>
            </w:r>
            <w:r w:rsidR="00332592">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Contenu du dossier</w:t>
            </w:r>
            <w:r w:rsidR="00332592">
              <w:rPr>
                <w:noProof/>
                <w:webHidden/>
              </w:rPr>
              <w:tab/>
            </w:r>
            <w:r w:rsidR="00332592">
              <w:rPr>
                <w:noProof/>
                <w:webHidden/>
              </w:rPr>
              <w:fldChar w:fldCharType="begin"/>
            </w:r>
            <w:r w:rsidR="00332592">
              <w:rPr>
                <w:noProof/>
                <w:webHidden/>
              </w:rPr>
              <w:instrText xml:space="preserve"> PAGEREF _Toc169702485 \h </w:instrText>
            </w:r>
            <w:r w:rsidR="00332592">
              <w:rPr>
                <w:noProof/>
                <w:webHidden/>
              </w:rPr>
            </w:r>
            <w:r w:rsidR="00332592">
              <w:rPr>
                <w:noProof/>
                <w:webHidden/>
              </w:rPr>
              <w:fldChar w:fldCharType="separate"/>
            </w:r>
            <w:r w:rsidR="00DD4097">
              <w:rPr>
                <w:noProof/>
                <w:webHidden/>
              </w:rPr>
              <w:t>8</w:t>
            </w:r>
            <w:r w:rsidR="00332592">
              <w:rPr>
                <w:noProof/>
                <w:webHidden/>
              </w:rPr>
              <w:fldChar w:fldCharType="end"/>
            </w:r>
          </w:hyperlink>
        </w:p>
        <w:p w14:paraId="6CBDE4FF" w14:textId="6BA564CE" w:rsidR="00332592" w:rsidRDefault="00427EBE" w:rsidP="00E2571D">
          <w:pPr>
            <w:pStyle w:val="TM3"/>
            <w:rPr>
              <w:rFonts w:asciiTheme="minorHAnsi" w:eastAsiaTheme="minorEastAsia" w:hAnsiTheme="minorHAnsi" w:cstheme="minorBidi"/>
              <w:noProof/>
              <w:kern w:val="2"/>
              <w:lang w:val="fr-CH" w:eastAsia="fr-CH"/>
              <w14:ligatures w14:val="standardContextual"/>
            </w:rPr>
          </w:pPr>
          <w:hyperlink w:anchor="_Toc169702486" w:history="1">
            <w:r w:rsidR="00332592" w:rsidRPr="00483391">
              <w:rPr>
                <w:rStyle w:val="Lienhypertexte"/>
                <w:rFonts w:eastAsiaTheme="majorEastAsia"/>
                <w:noProof/>
              </w:rPr>
              <w:t>2.2.2.</w:t>
            </w:r>
            <w:r w:rsidR="00332592">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Quantités principales</w:t>
            </w:r>
            <w:r w:rsidR="00332592">
              <w:rPr>
                <w:noProof/>
                <w:webHidden/>
              </w:rPr>
              <w:tab/>
            </w:r>
            <w:r w:rsidR="00332592">
              <w:rPr>
                <w:noProof/>
                <w:webHidden/>
              </w:rPr>
              <w:fldChar w:fldCharType="begin"/>
            </w:r>
            <w:r w:rsidR="00332592">
              <w:rPr>
                <w:noProof/>
                <w:webHidden/>
              </w:rPr>
              <w:instrText xml:space="preserve"> PAGEREF _Toc169702486 \h </w:instrText>
            </w:r>
            <w:r w:rsidR="00332592">
              <w:rPr>
                <w:noProof/>
                <w:webHidden/>
              </w:rPr>
            </w:r>
            <w:r w:rsidR="00332592">
              <w:rPr>
                <w:noProof/>
                <w:webHidden/>
              </w:rPr>
              <w:fldChar w:fldCharType="separate"/>
            </w:r>
            <w:r w:rsidR="00DD4097">
              <w:rPr>
                <w:noProof/>
                <w:webHidden/>
              </w:rPr>
              <w:t>9</w:t>
            </w:r>
            <w:r w:rsidR="00332592">
              <w:rPr>
                <w:noProof/>
                <w:webHidden/>
              </w:rPr>
              <w:fldChar w:fldCharType="end"/>
            </w:r>
          </w:hyperlink>
        </w:p>
        <w:p w14:paraId="4C06F09D" w14:textId="37FBC17D"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87" w:history="1">
            <w:r w:rsidR="00332592" w:rsidRPr="00483391">
              <w:rPr>
                <w:rStyle w:val="Lienhypertexte"/>
                <w:rFonts w:eastAsiaTheme="majorEastAsia"/>
                <w:noProof/>
              </w:rPr>
              <w:t>2.3.</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Marché divisé en lots</w:t>
            </w:r>
            <w:r w:rsidR="00332592">
              <w:rPr>
                <w:noProof/>
                <w:webHidden/>
              </w:rPr>
              <w:tab/>
            </w:r>
            <w:r w:rsidR="00332592">
              <w:rPr>
                <w:noProof/>
                <w:webHidden/>
              </w:rPr>
              <w:fldChar w:fldCharType="begin"/>
            </w:r>
            <w:r w:rsidR="00332592">
              <w:rPr>
                <w:noProof/>
                <w:webHidden/>
              </w:rPr>
              <w:instrText xml:space="preserve"> PAGEREF _Toc169702487 \h </w:instrText>
            </w:r>
            <w:r w:rsidR="00332592">
              <w:rPr>
                <w:noProof/>
                <w:webHidden/>
              </w:rPr>
            </w:r>
            <w:r w:rsidR="00332592">
              <w:rPr>
                <w:noProof/>
                <w:webHidden/>
              </w:rPr>
              <w:fldChar w:fldCharType="separate"/>
            </w:r>
            <w:r w:rsidR="00DD4097">
              <w:rPr>
                <w:noProof/>
                <w:webHidden/>
              </w:rPr>
              <w:t>9</w:t>
            </w:r>
            <w:r w:rsidR="00332592">
              <w:rPr>
                <w:noProof/>
                <w:webHidden/>
              </w:rPr>
              <w:fldChar w:fldCharType="end"/>
            </w:r>
          </w:hyperlink>
        </w:p>
        <w:p w14:paraId="4149991E" w14:textId="749ECC65"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88" w:history="1">
            <w:r w:rsidR="00332592" w:rsidRPr="00483391">
              <w:rPr>
                <w:rStyle w:val="Lienhypertexte"/>
                <w:rFonts w:eastAsiaTheme="majorEastAsia"/>
                <w:noProof/>
              </w:rPr>
              <w:t>2.4.</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Vocabulaire commun des marchés publics</w:t>
            </w:r>
            <w:r w:rsidR="00332592">
              <w:rPr>
                <w:noProof/>
                <w:webHidden/>
              </w:rPr>
              <w:tab/>
            </w:r>
            <w:r w:rsidR="00332592">
              <w:rPr>
                <w:noProof/>
                <w:webHidden/>
              </w:rPr>
              <w:fldChar w:fldCharType="begin"/>
            </w:r>
            <w:r w:rsidR="00332592">
              <w:rPr>
                <w:noProof/>
                <w:webHidden/>
              </w:rPr>
              <w:instrText xml:space="preserve"> PAGEREF _Toc169702488 \h </w:instrText>
            </w:r>
            <w:r w:rsidR="00332592">
              <w:rPr>
                <w:noProof/>
                <w:webHidden/>
              </w:rPr>
            </w:r>
            <w:r w:rsidR="00332592">
              <w:rPr>
                <w:noProof/>
                <w:webHidden/>
              </w:rPr>
              <w:fldChar w:fldCharType="separate"/>
            </w:r>
            <w:r w:rsidR="00DD4097">
              <w:rPr>
                <w:noProof/>
                <w:webHidden/>
              </w:rPr>
              <w:t>10</w:t>
            </w:r>
            <w:r w:rsidR="00332592">
              <w:rPr>
                <w:noProof/>
                <w:webHidden/>
              </w:rPr>
              <w:fldChar w:fldCharType="end"/>
            </w:r>
          </w:hyperlink>
        </w:p>
        <w:p w14:paraId="3F83E4D2" w14:textId="239AFEE8"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89" w:history="1">
            <w:r w:rsidR="00332592" w:rsidRPr="00483391">
              <w:rPr>
                <w:rStyle w:val="Lienhypertexte"/>
                <w:rFonts w:eastAsiaTheme="majorEastAsia"/>
                <w:noProof/>
              </w:rPr>
              <w:t>2.5.</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Lieu de l’exécution</w:t>
            </w:r>
            <w:r w:rsidR="00332592">
              <w:rPr>
                <w:noProof/>
                <w:webHidden/>
              </w:rPr>
              <w:tab/>
            </w:r>
            <w:r w:rsidR="00332592">
              <w:rPr>
                <w:noProof/>
                <w:webHidden/>
              </w:rPr>
              <w:fldChar w:fldCharType="begin"/>
            </w:r>
            <w:r w:rsidR="00332592">
              <w:rPr>
                <w:noProof/>
                <w:webHidden/>
              </w:rPr>
              <w:instrText xml:space="preserve"> PAGEREF _Toc169702489 \h </w:instrText>
            </w:r>
            <w:r w:rsidR="00332592">
              <w:rPr>
                <w:noProof/>
                <w:webHidden/>
              </w:rPr>
            </w:r>
            <w:r w:rsidR="00332592">
              <w:rPr>
                <w:noProof/>
                <w:webHidden/>
              </w:rPr>
              <w:fldChar w:fldCharType="separate"/>
            </w:r>
            <w:r w:rsidR="00DD4097">
              <w:rPr>
                <w:noProof/>
                <w:webHidden/>
              </w:rPr>
              <w:t>10</w:t>
            </w:r>
            <w:r w:rsidR="00332592">
              <w:rPr>
                <w:noProof/>
                <w:webHidden/>
              </w:rPr>
              <w:fldChar w:fldCharType="end"/>
            </w:r>
          </w:hyperlink>
        </w:p>
        <w:p w14:paraId="41EE2CB9" w14:textId="6F687DAF"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90" w:history="1">
            <w:r w:rsidR="00332592" w:rsidRPr="00483391">
              <w:rPr>
                <w:rStyle w:val="Lienhypertexte"/>
                <w:rFonts w:eastAsiaTheme="majorEastAsia"/>
                <w:noProof/>
              </w:rPr>
              <w:t>2.6.</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Durée du marché</w:t>
            </w:r>
            <w:r w:rsidR="00332592">
              <w:rPr>
                <w:noProof/>
                <w:webHidden/>
              </w:rPr>
              <w:tab/>
            </w:r>
            <w:r w:rsidR="00332592">
              <w:rPr>
                <w:noProof/>
                <w:webHidden/>
              </w:rPr>
              <w:fldChar w:fldCharType="begin"/>
            </w:r>
            <w:r w:rsidR="00332592">
              <w:rPr>
                <w:noProof/>
                <w:webHidden/>
              </w:rPr>
              <w:instrText xml:space="preserve"> PAGEREF _Toc169702490 \h </w:instrText>
            </w:r>
            <w:r w:rsidR="00332592">
              <w:rPr>
                <w:noProof/>
                <w:webHidden/>
              </w:rPr>
            </w:r>
            <w:r w:rsidR="00332592">
              <w:rPr>
                <w:noProof/>
                <w:webHidden/>
              </w:rPr>
              <w:fldChar w:fldCharType="separate"/>
            </w:r>
            <w:r w:rsidR="00DD4097">
              <w:rPr>
                <w:noProof/>
                <w:webHidden/>
              </w:rPr>
              <w:t>10</w:t>
            </w:r>
            <w:r w:rsidR="00332592">
              <w:rPr>
                <w:noProof/>
                <w:webHidden/>
              </w:rPr>
              <w:fldChar w:fldCharType="end"/>
            </w:r>
          </w:hyperlink>
        </w:p>
        <w:p w14:paraId="69368647" w14:textId="28B27ACE"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91" w:history="1">
            <w:r w:rsidR="00332592" w:rsidRPr="00483391">
              <w:rPr>
                <w:rStyle w:val="Lienhypertexte"/>
                <w:rFonts w:eastAsiaTheme="majorEastAsia"/>
                <w:noProof/>
              </w:rPr>
              <w:t>2.7.</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Options</w:t>
            </w:r>
            <w:r w:rsidR="00332592">
              <w:rPr>
                <w:noProof/>
                <w:webHidden/>
              </w:rPr>
              <w:tab/>
            </w:r>
            <w:r w:rsidR="00332592">
              <w:rPr>
                <w:noProof/>
                <w:webHidden/>
              </w:rPr>
              <w:fldChar w:fldCharType="begin"/>
            </w:r>
            <w:r w:rsidR="00332592">
              <w:rPr>
                <w:noProof/>
                <w:webHidden/>
              </w:rPr>
              <w:instrText xml:space="preserve"> PAGEREF _Toc169702491 \h </w:instrText>
            </w:r>
            <w:r w:rsidR="00332592">
              <w:rPr>
                <w:noProof/>
                <w:webHidden/>
              </w:rPr>
            </w:r>
            <w:r w:rsidR="00332592">
              <w:rPr>
                <w:noProof/>
                <w:webHidden/>
              </w:rPr>
              <w:fldChar w:fldCharType="separate"/>
            </w:r>
            <w:r w:rsidR="00DD4097">
              <w:rPr>
                <w:noProof/>
                <w:webHidden/>
              </w:rPr>
              <w:t>10</w:t>
            </w:r>
            <w:r w:rsidR="00332592">
              <w:rPr>
                <w:noProof/>
                <w:webHidden/>
              </w:rPr>
              <w:fldChar w:fldCharType="end"/>
            </w:r>
          </w:hyperlink>
        </w:p>
        <w:p w14:paraId="6BCA4029" w14:textId="35390445"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92" w:history="1">
            <w:r w:rsidR="00332592" w:rsidRPr="00483391">
              <w:rPr>
                <w:rStyle w:val="Lienhypertexte"/>
                <w:rFonts w:eastAsiaTheme="majorEastAsia"/>
                <w:noProof/>
              </w:rPr>
              <w:t>2.8.</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Des variantes sont-elles admises ?</w:t>
            </w:r>
            <w:r w:rsidR="00332592">
              <w:rPr>
                <w:noProof/>
                <w:webHidden/>
              </w:rPr>
              <w:tab/>
            </w:r>
            <w:r w:rsidR="00332592">
              <w:rPr>
                <w:noProof/>
                <w:webHidden/>
              </w:rPr>
              <w:fldChar w:fldCharType="begin"/>
            </w:r>
            <w:r w:rsidR="00332592">
              <w:rPr>
                <w:noProof/>
                <w:webHidden/>
              </w:rPr>
              <w:instrText xml:space="preserve"> PAGEREF _Toc169702492 \h </w:instrText>
            </w:r>
            <w:r w:rsidR="00332592">
              <w:rPr>
                <w:noProof/>
                <w:webHidden/>
              </w:rPr>
            </w:r>
            <w:r w:rsidR="00332592">
              <w:rPr>
                <w:noProof/>
                <w:webHidden/>
              </w:rPr>
              <w:fldChar w:fldCharType="separate"/>
            </w:r>
            <w:r w:rsidR="00DD4097">
              <w:rPr>
                <w:noProof/>
                <w:webHidden/>
              </w:rPr>
              <w:t>10</w:t>
            </w:r>
            <w:r w:rsidR="00332592">
              <w:rPr>
                <w:noProof/>
                <w:webHidden/>
              </w:rPr>
              <w:fldChar w:fldCharType="end"/>
            </w:r>
          </w:hyperlink>
        </w:p>
        <w:p w14:paraId="490C5416" w14:textId="420C8319"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93" w:history="1">
            <w:r w:rsidR="00332592" w:rsidRPr="00483391">
              <w:rPr>
                <w:rStyle w:val="Lienhypertexte"/>
                <w:rFonts w:eastAsiaTheme="majorEastAsia"/>
                <w:noProof/>
              </w:rPr>
              <w:t>2.9.</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Des offres partielles sont-elles admises ?</w:t>
            </w:r>
            <w:r w:rsidR="00332592">
              <w:rPr>
                <w:noProof/>
                <w:webHidden/>
              </w:rPr>
              <w:tab/>
            </w:r>
            <w:r w:rsidR="00332592">
              <w:rPr>
                <w:noProof/>
                <w:webHidden/>
              </w:rPr>
              <w:fldChar w:fldCharType="begin"/>
            </w:r>
            <w:r w:rsidR="00332592">
              <w:rPr>
                <w:noProof/>
                <w:webHidden/>
              </w:rPr>
              <w:instrText xml:space="preserve"> PAGEREF _Toc169702493 \h </w:instrText>
            </w:r>
            <w:r w:rsidR="00332592">
              <w:rPr>
                <w:noProof/>
                <w:webHidden/>
              </w:rPr>
            </w:r>
            <w:r w:rsidR="00332592">
              <w:rPr>
                <w:noProof/>
                <w:webHidden/>
              </w:rPr>
              <w:fldChar w:fldCharType="separate"/>
            </w:r>
            <w:r w:rsidR="00DD4097">
              <w:rPr>
                <w:noProof/>
                <w:webHidden/>
              </w:rPr>
              <w:t>11</w:t>
            </w:r>
            <w:r w:rsidR="00332592">
              <w:rPr>
                <w:noProof/>
                <w:webHidden/>
              </w:rPr>
              <w:fldChar w:fldCharType="end"/>
            </w:r>
          </w:hyperlink>
        </w:p>
        <w:p w14:paraId="7902BF1C" w14:textId="3E034EE1"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94" w:history="1">
            <w:r w:rsidR="00332592" w:rsidRPr="00483391">
              <w:rPr>
                <w:rStyle w:val="Lienhypertexte"/>
                <w:rFonts w:eastAsiaTheme="majorEastAsia"/>
                <w:noProof/>
              </w:rPr>
              <w:t>2.10.</w:t>
            </w:r>
            <w:r w:rsidR="00E2571D">
              <w:rPr>
                <w:rStyle w:val="Lienhypertexte"/>
                <w:rFonts w:eastAsiaTheme="majorEastAsia"/>
                <w:noProof/>
              </w:rPr>
              <w:t xml:space="preserve"> </w:t>
            </w:r>
            <w:r w:rsidR="00332592" w:rsidRPr="00483391">
              <w:rPr>
                <w:rStyle w:val="Lienhypertexte"/>
                <w:rFonts w:eastAsiaTheme="majorEastAsia"/>
                <w:noProof/>
              </w:rPr>
              <w:t>Délai d’exécution</w:t>
            </w:r>
            <w:r w:rsidR="00332592">
              <w:rPr>
                <w:noProof/>
                <w:webHidden/>
              </w:rPr>
              <w:tab/>
            </w:r>
            <w:r w:rsidR="00332592">
              <w:rPr>
                <w:noProof/>
                <w:webHidden/>
              </w:rPr>
              <w:fldChar w:fldCharType="begin"/>
            </w:r>
            <w:r w:rsidR="00332592">
              <w:rPr>
                <w:noProof/>
                <w:webHidden/>
              </w:rPr>
              <w:instrText xml:space="preserve"> PAGEREF _Toc169702494 \h </w:instrText>
            </w:r>
            <w:r w:rsidR="00332592">
              <w:rPr>
                <w:noProof/>
                <w:webHidden/>
              </w:rPr>
            </w:r>
            <w:r w:rsidR="00332592">
              <w:rPr>
                <w:noProof/>
                <w:webHidden/>
              </w:rPr>
              <w:fldChar w:fldCharType="separate"/>
            </w:r>
            <w:r w:rsidR="00DD4097">
              <w:rPr>
                <w:noProof/>
                <w:webHidden/>
              </w:rPr>
              <w:t>11</w:t>
            </w:r>
            <w:r w:rsidR="00332592">
              <w:rPr>
                <w:noProof/>
                <w:webHidden/>
              </w:rPr>
              <w:fldChar w:fldCharType="end"/>
            </w:r>
          </w:hyperlink>
        </w:p>
        <w:p w14:paraId="796A7D52" w14:textId="366EB9B3" w:rsidR="00332592" w:rsidRDefault="00427EBE" w:rsidP="00E2571D">
          <w:pPr>
            <w:pStyle w:val="TM1"/>
            <w:tabs>
              <w:tab w:val="clear" w:pos="850"/>
              <w:tab w:val="left" w:pos="567"/>
            </w:tabs>
            <w:rPr>
              <w:rFonts w:asciiTheme="minorHAnsi" w:eastAsiaTheme="minorEastAsia" w:hAnsiTheme="minorHAnsi" w:cstheme="minorBidi"/>
              <w:kern w:val="2"/>
              <w:lang w:val="fr-CH" w:eastAsia="fr-CH"/>
              <w14:ligatures w14:val="standardContextual"/>
            </w:rPr>
          </w:pPr>
          <w:hyperlink w:anchor="_Toc169702495" w:history="1">
            <w:r w:rsidR="00332592" w:rsidRPr="00483391">
              <w:rPr>
                <w:rStyle w:val="Lienhypertexte"/>
                <w:rFonts w:eastAsiaTheme="majorEastAsia"/>
              </w:rPr>
              <w:t>3.</w:t>
            </w:r>
            <w:r w:rsidR="00332592">
              <w:rPr>
                <w:rFonts w:asciiTheme="minorHAnsi" w:eastAsiaTheme="minorEastAsia" w:hAnsiTheme="minorHAnsi" w:cstheme="minorBidi"/>
                <w:kern w:val="2"/>
                <w:lang w:val="fr-CH" w:eastAsia="fr-CH"/>
                <w14:ligatures w14:val="standardContextual"/>
              </w:rPr>
              <w:tab/>
            </w:r>
            <w:r w:rsidR="00332592" w:rsidRPr="00483391">
              <w:rPr>
                <w:rStyle w:val="Lienhypertexte"/>
                <w:rFonts w:eastAsiaTheme="majorEastAsia"/>
              </w:rPr>
              <w:t>Conditions</w:t>
            </w:r>
            <w:r w:rsidR="00332592">
              <w:rPr>
                <w:webHidden/>
              </w:rPr>
              <w:tab/>
            </w:r>
            <w:r w:rsidR="00332592">
              <w:rPr>
                <w:webHidden/>
              </w:rPr>
              <w:fldChar w:fldCharType="begin"/>
            </w:r>
            <w:r w:rsidR="00332592">
              <w:rPr>
                <w:webHidden/>
              </w:rPr>
              <w:instrText xml:space="preserve"> PAGEREF _Toc169702495 \h </w:instrText>
            </w:r>
            <w:r w:rsidR="00332592">
              <w:rPr>
                <w:webHidden/>
              </w:rPr>
            </w:r>
            <w:r w:rsidR="00332592">
              <w:rPr>
                <w:webHidden/>
              </w:rPr>
              <w:fldChar w:fldCharType="separate"/>
            </w:r>
            <w:r w:rsidR="00DD4097">
              <w:rPr>
                <w:webHidden/>
              </w:rPr>
              <w:t>12</w:t>
            </w:r>
            <w:r w:rsidR="00332592">
              <w:rPr>
                <w:webHidden/>
              </w:rPr>
              <w:fldChar w:fldCharType="end"/>
            </w:r>
          </w:hyperlink>
        </w:p>
        <w:p w14:paraId="05569F37" w14:textId="5CB56990"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96" w:history="1">
            <w:r w:rsidR="00332592" w:rsidRPr="00483391">
              <w:rPr>
                <w:rStyle w:val="Lienhypertexte"/>
                <w:rFonts w:eastAsiaTheme="majorEastAsia"/>
                <w:noProof/>
              </w:rPr>
              <w:t>3.1.</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Cadre légal</w:t>
            </w:r>
            <w:r w:rsidR="00332592">
              <w:rPr>
                <w:noProof/>
                <w:webHidden/>
              </w:rPr>
              <w:tab/>
            </w:r>
            <w:r w:rsidR="00332592">
              <w:rPr>
                <w:noProof/>
                <w:webHidden/>
              </w:rPr>
              <w:fldChar w:fldCharType="begin"/>
            </w:r>
            <w:r w:rsidR="00332592">
              <w:rPr>
                <w:noProof/>
                <w:webHidden/>
              </w:rPr>
              <w:instrText xml:space="preserve"> PAGEREF _Toc169702496 \h </w:instrText>
            </w:r>
            <w:r w:rsidR="00332592">
              <w:rPr>
                <w:noProof/>
                <w:webHidden/>
              </w:rPr>
            </w:r>
            <w:r w:rsidR="00332592">
              <w:rPr>
                <w:noProof/>
                <w:webHidden/>
              </w:rPr>
              <w:fldChar w:fldCharType="separate"/>
            </w:r>
            <w:r w:rsidR="00DD4097">
              <w:rPr>
                <w:noProof/>
                <w:webHidden/>
              </w:rPr>
              <w:t>12</w:t>
            </w:r>
            <w:r w:rsidR="00332592">
              <w:rPr>
                <w:noProof/>
                <w:webHidden/>
              </w:rPr>
              <w:fldChar w:fldCharType="end"/>
            </w:r>
          </w:hyperlink>
        </w:p>
        <w:p w14:paraId="6726AE29" w14:textId="25893210"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97" w:history="1">
            <w:r w:rsidR="00332592" w:rsidRPr="00483391">
              <w:rPr>
                <w:rStyle w:val="Lienhypertexte"/>
                <w:rFonts w:eastAsiaTheme="majorEastAsia"/>
                <w:noProof/>
              </w:rPr>
              <w:t>3.2.</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Communauté de soumissionnaires</w:t>
            </w:r>
            <w:r w:rsidR="00332592">
              <w:rPr>
                <w:noProof/>
                <w:webHidden/>
              </w:rPr>
              <w:tab/>
            </w:r>
            <w:r w:rsidR="00332592">
              <w:rPr>
                <w:noProof/>
                <w:webHidden/>
              </w:rPr>
              <w:fldChar w:fldCharType="begin"/>
            </w:r>
            <w:r w:rsidR="00332592">
              <w:rPr>
                <w:noProof/>
                <w:webHidden/>
              </w:rPr>
              <w:instrText xml:space="preserve"> PAGEREF _Toc169702497 \h </w:instrText>
            </w:r>
            <w:r w:rsidR="00332592">
              <w:rPr>
                <w:noProof/>
                <w:webHidden/>
              </w:rPr>
            </w:r>
            <w:r w:rsidR="00332592">
              <w:rPr>
                <w:noProof/>
                <w:webHidden/>
              </w:rPr>
              <w:fldChar w:fldCharType="separate"/>
            </w:r>
            <w:r w:rsidR="00DD4097">
              <w:rPr>
                <w:noProof/>
                <w:webHidden/>
              </w:rPr>
              <w:t>12</w:t>
            </w:r>
            <w:r w:rsidR="00332592">
              <w:rPr>
                <w:noProof/>
                <w:webHidden/>
              </w:rPr>
              <w:fldChar w:fldCharType="end"/>
            </w:r>
          </w:hyperlink>
        </w:p>
        <w:p w14:paraId="51F4490A" w14:textId="4059239F"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498" w:history="1">
            <w:r w:rsidR="00332592" w:rsidRPr="00483391">
              <w:rPr>
                <w:rStyle w:val="Lienhypertexte"/>
                <w:rFonts w:eastAsiaTheme="majorEastAsia"/>
                <w:noProof/>
              </w:rPr>
              <w:t>3.3.</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Sous-traitance</w:t>
            </w:r>
            <w:r w:rsidR="00332592">
              <w:rPr>
                <w:noProof/>
                <w:webHidden/>
              </w:rPr>
              <w:tab/>
            </w:r>
            <w:r w:rsidR="00332592">
              <w:rPr>
                <w:noProof/>
                <w:webHidden/>
              </w:rPr>
              <w:fldChar w:fldCharType="begin"/>
            </w:r>
            <w:r w:rsidR="00332592">
              <w:rPr>
                <w:noProof/>
                <w:webHidden/>
              </w:rPr>
              <w:instrText xml:space="preserve"> PAGEREF _Toc169702498 \h </w:instrText>
            </w:r>
            <w:r w:rsidR="00332592">
              <w:rPr>
                <w:noProof/>
                <w:webHidden/>
              </w:rPr>
            </w:r>
            <w:r w:rsidR="00332592">
              <w:rPr>
                <w:noProof/>
                <w:webHidden/>
              </w:rPr>
              <w:fldChar w:fldCharType="separate"/>
            </w:r>
            <w:r w:rsidR="00DD4097">
              <w:rPr>
                <w:noProof/>
                <w:webHidden/>
              </w:rPr>
              <w:t>12</w:t>
            </w:r>
            <w:r w:rsidR="00332592">
              <w:rPr>
                <w:noProof/>
                <w:webHidden/>
              </w:rPr>
              <w:fldChar w:fldCharType="end"/>
            </w:r>
          </w:hyperlink>
        </w:p>
        <w:p w14:paraId="23A2DEEC" w14:textId="59BC07D7" w:rsidR="00332592" w:rsidRDefault="00427EBE" w:rsidP="00E2571D">
          <w:pPr>
            <w:pStyle w:val="TM3"/>
            <w:rPr>
              <w:rFonts w:asciiTheme="minorHAnsi" w:eastAsiaTheme="minorEastAsia" w:hAnsiTheme="minorHAnsi" w:cstheme="minorBidi"/>
              <w:noProof/>
              <w:kern w:val="2"/>
              <w:lang w:val="fr-CH" w:eastAsia="fr-CH"/>
              <w14:ligatures w14:val="standardContextual"/>
            </w:rPr>
          </w:pPr>
          <w:hyperlink w:anchor="_Toc169702499" w:history="1">
            <w:r w:rsidR="00332592" w:rsidRPr="00483391">
              <w:rPr>
                <w:rStyle w:val="Lienhypertexte"/>
                <w:rFonts w:eastAsiaTheme="majorEastAsia"/>
                <w:noProof/>
              </w:rPr>
              <w:t>3.3.1.</w:t>
            </w:r>
            <w:r w:rsidR="00332592">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Sous-traitants-e-s imposé-e-s par le maître d’ouvrage</w:t>
            </w:r>
            <w:r w:rsidR="00332592">
              <w:rPr>
                <w:noProof/>
                <w:webHidden/>
              </w:rPr>
              <w:tab/>
            </w:r>
            <w:r w:rsidR="00332592">
              <w:rPr>
                <w:noProof/>
                <w:webHidden/>
              </w:rPr>
              <w:fldChar w:fldCharType="begin"/>
            </w:r>
            <w:r w:rsidR="00332592">
              <w:rPr>
                <w:noProof/>
                <w:webHidden/>
              </w:rPr>
              <w:instrText xml:space="preserve"> PAGEREF _Toc169702499 \h </w:instrText>
            </w:r>
            <w:r w:rsidR="00332592">
              <w:rPr>
                <w:noProof/>
                <w:webHidden/>
              </w:rPr>
            </w:r>
            <w:r w:rsidR="00332592">
              <w:rPr>
                <w:noProof/>
                <w:webHidden/>
              </w:rPr>
              <w:fldChar w:fldCharType="separate"/>
            </w:r>
            <w:r w:rsidR="00DD4097">
              <w:rPr>
                <w:noProof/>
                <w:webHidden/>
              </w:rPr>
              <w:t>12</w:t>
            </w:r>
            <w:r w:rsidR="00332592">
              <w:rPr>
                <w:noProof/>
                <w:webHidden/>
              </w:rPr>
              <w:fldChar w:fldCharType="end"/>
            </w:r>
          </w:hyperlink>
        </w:p>
        <w:p w14:paraId="3A4ED8DB" w14:textId="2E830C4E" w:rsidR="00332592" w:rsidRDefault="00427EBE" w:rsidP="00E2571D">
          <w:pPr>
            <w:pStyle w:val="TM3"/>
            <w:rPr>
              <w:rFonts w:asciiTheme="minorHAnsi" w:eastAsiaTheme="minorEastAsia" w:hAnsiTheme="minorHAnsi" w:cstheme="minorBidi"/>
              <w:noProof/>
              <w:kern w:val="2"/>
              <w:lang w:val="fr-CH" w:eastAsia="fr-CH"/>
              <w14:ligatures w14:val="standardContextual"/>
            </w:rPr>
          </w:pPr>
          <w:hyperlink w:anchor="_Toc169702500" w:history="1">
            <w:r w:rsidR="00332592" w:rsidRPr="00483391">
              <w:rPr>
                <w:rStyle w:val="Lienhypertexte"/>
                <w:rFonts w:eastAsiaTheme="majorEastAsia"/>
                <w:noProof/>
              </w:rPr>
              <w:t>3.3.2.</w:t>
            </w:r>
            <w:r w:rsidR="00332592">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Fournisseurs/euses imposé-e-s par le maître d’ouvrage</w:t>
            </w:r>
            <w:r w:rsidR="00332592">
              <w:rPr>
                <w:noProof/>
                <w:webHidden/>
              </w:rPr>
              <w:tab/>
            </w:r>
            <w:r w:rsidR="00332592">
              <w:rPr>
                <w:noProof/>
                <w:webHidden/>
              </w:rPr>
              <w:fldChar w:fldCharType="begin"/>
            </w:r>
            <w:r w:rsidR="00332592">
              <w:rPr>
                <w:noProof/>
                <w:webHidden/>
              </w:rPr>
              <w:instrText xml:space="preserve"> PAGEREF _Toc169702500 \h </w:instrText>
            </w:r>
            <w:r w:rsidR="00332592">
              <w:rPr>
                <w:noProof/>
                <w:webHidden/>
              </w:rPr>
            </w:r>
            <w:r w:rsidR="00332592">
              <w:rPr>
                <w:noProof/>
                <w:webHidden/>
              </w:rPr>
              <w:fldChar w:fldCharType="separate"/>
            </w:r>
            <w:r w:rsidR="00DD4097">
              <w:rPr>
                <w:noProof/>
                <w:webHidden/>
              </w:rPr>
              <w:t>13</w:t>
            </w:r>
            <w:r w:rsidR="00332592">
              <w:rPr>
                <w:noProof/>
                <w:webHidden/>
              </w:rPr>
              <w:fldChar w:fldCharType="end"/>
            </w:r>
          </w:hyperlink>
        </w:p>
        <w:p w14:paraId="7DE20A38" w14:textId="4EAD6FDE"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01" w:history="1">
            <w:r w:rsidR="00332592" w:rsidRPr="00483391">
              <w:rPr>
                <w:rStyle w:val="Lienhypertexte"/>
                <w:rFonts w:eastAsiaTheme="majorEastAsia"/>
                <w:noProof/>
              </w:rPr>
              <w:t>3.4.</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Conditions de participation</w:t>
            </w:r>
            <w:r w:rsidR="00332592">
              <w:rPr>
                <w:noProof/>
                <w:webHidden/>
              </w:rPr>
              <w:tab/>
            </w:r>
            <w:r w:rsidR="00332592">
              <w:rPr>
                <w:noProof/>
                <w:webHidden/>
              </w:rPr>
              <w:fldChar w:fldCharType="begin"/>
            </w:r>
            <w:r w:rsidR="00332592">
              <w:rPr>
                <w:noProof/>
                <w:webHidden/>
              </w:rPr>
              <w:instrText xml:space="preserve"> PAGEREF _Toc169702501 \h </w:instrText>
            </w:r>
            <w:r w:rsidR="00332592">
              <w:rPr>
                <w:noProof/>
                <w:webHidden/>
              </w:rPr>
            </w:r>
            <w:r w:rsidR="00332592">
              <w:rPr>
                <w:noProof/>
                <w:webHidden/>
              </w:rPr>
              <w:fldChar w:fldCharType="separate"/>
            </w:r>
            <w:r w:rsidR="00DD4097">
              <w:rPr>
                <w:noProof/>
                <w:webHidden/>
              </w:rPr>
              <w:t>13</w:t>
            </w:r>
            <w:r w:rsidR="00332592">
              <w:rPr>
                <w:noProof/>
                <w:webHidden/>
              </w:rPr>
              <w:fldChar w:fldCharType="end"/>
            </w:r>
          </w:hyperlink>
        </w:p>
        <w:p w14:paraId="63AEFD2E" w14:textId="745FA67F"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02" w:history="1">
            <w:r w:rsidR="00332592" w:rsidRPr="00483391">
              <w:rPr>
                <w:rStyle w:val="Lienhypertexte"/>
                <w:rFonts w:eastAsiaTheme="majorEastAsia"/>
                <w:noProof/>
              </w:rPr>
              <w:t>3.5.</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Critères d’aptitude</w:t>
            </w:r>
            <w:r w:rsidR="00332592">
              <w:rPr>
                <w:noProof/>
                <w:webHidden/>
              </w:rPr>
              <w:tab/>
            </w:r>
            <w:r w:rsidR="00332592">
              <w:rPr>
                <w:noProof/>
                <w:webHidden/>
              </w:rPr>
              <w:fldChar w:fldCharType="begin"/>
            </w:r>
            <w:r w:rsidR="00332592">
              <w:rPr>
                <w:noProof/>
                <w:webHidden/>
              </w:rPr>
              <w:instrText xml:space="preserve"> PAGEREF _Toc169702502 \h </w:instrText>
            </w:r>
            <w:r w:rsidR="00332592">
              <w:rPr>
                <w:noProof/>
                <w:webHidden/>
              </w:rPr>
            </w:r>
            <w:r w:rsidR="00332592">
              <w:rPr>
                <w:noProof/>
                <w:webHidden/>
              </w:rPr>
              <w:fldChar w:fldCharType="separate"/>
            </w:r>
            <w:r w:rsidR="00DD4097">
              <w:rPr>
                <w:noProof/>
                <w:webHidden/>
              </w:rPr>
              <w:t>13</w:t>
            </w:r>
            <w:r w:rsidR="00332592">
              <w:rPr>
                <w:noProof/>
                <w:webHidden/>
              </w:rPr>
              <w:fldChar w:fldCharType="end"/>
            </w:r>
          </w:hyperlink>
        </w:p>
        <w:p w14:paraId="4B33AAD9" w14:textId="0994C765"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03" w:history="1">
            <w:r w:rsidR="00332592" w:rsidRPr="00483391">
              <w:rPr>
                <w:rStyle w:val="Lienhypertexte"/>
                <w:rFonts w:eastAsiaTheme="majorEastAsia"/>
                <w:noProof/>
              </w:rPr>
              <w:t>3.6.</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Critères d’adjudication</w:t>
            </w:r>
            <w:r w:rsidR="00332592">
              <w:rPr>
                <w:noProof/>
                <w:webHidden/>
              </w:rPr>
              <w:tab/>
            </w:r>
            <w:r w:rsidR="00332592">
              <w:rPr>
                <w:noProof/>
                <w:webHidden/>
              </w:rPr>
              <w:fldChar w:fldCharType="begin"/>
            </w:r>
            <w:r w:rsidR="00332592">
              <w:rPr>
                <w:noProof/>
                <w:webHidden/>
              </w:rPr>
              <w:instrText xml:space="preserve"> PAGEREF _Toc169702503 \h </w:instrText>
            </w:r>
            <w:r w:rsidR="00332592">
              <w:rPr>
                <w:noProof/>
                <w:webHidden/>
              </w:rPr>
            </w:r>
            <w:r w:rsidR="00332592">
              <w:rPr>
                <w:noProof/>
                <w:webHidden/>
              </w:rPr>
              <w:fldChar w:fldCharType="separate"/>
            </w:r>
            <w:r w:rsidR="00DD4097">
              <w:rPr>
                <w:noProof/>
                <w:webHidden/>
              </w:rPr>
              <w:t>13</w:t>
            </w:r>
            <w:r w:rsidR="00332592">
              <w:rPr>
                <w:noProof/>
                <w:webHidden/>
              </w:rPr>
              <w:fldChar w:fldCharType="end"/>
            </w:r>
          </w:hyperlink>
        </w:p>
        <w:p w14:paraId="182E1835" w14:textId="6E0DC501"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04" w:history="1">
            <w:r w:rsidR="00332592" w:rsidRPr="00483391">
              <w:rPr>
                <w:rStyle w:val="Lienhypertexte"/>
                <w:rFonts w:eastAsiaTheme="majorEastAsia"/>
                <w:noProof/>
              </w:rPr>
              <w:t>3.7.</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Conditions générales</w:t>
            </w:r>
            <w:r w:rsidR="00332592">
              <w:rPr>
                <w:noProof/>
                <w:webHidden/>
              </w:rPr>
              <w:tab/>
            </w:r>
            <w:r w:rsidR="00332592">
              <w:rPr>
                <w:noProof/>
                <w:webHidden/>
              </w:rPr>
              <w:fldChar w:fldCharType="begin"/>
            </w:r>
            <w:r w:rsidR="00332592">
              <w:rPr>
                <w:noProof/>
                <w:webHidden/>
              </w:rPr>
              <w:instrText xml:space="preserve"> PAGEREF _Toc169702504 \h </w:instrText>
            </w:r>
            <w:r w:rsidR="00332592">
              <w:rPr>
                <w:noProof/>
                <w:webHidden/>
              </w:rPr>
            </w:r>
            <w:r w:rsidR="00332592">
              <w:rPr>
                <w:noProof/>
                <w:webHidden/>
              </w:rPr>
              <w:fldChar w:fldCharType="separate"/>
            </w:r>
            <w:r w:rsidR="00DD4097">
              <w:rPr>
                <w:noProof/>
                <w:webHidden/>
              </w:rPr>
              <w:t>13</w:t>
            </w:r>
            <w:r w:rsidR="00332592">
              <w:rPr>
                <w:noProof/>
                <w:webHidden/>
              </w:rPr>
              <w:fldChar w:fldCharType="end"/>
            </w:r>
          </w:hyperlink>
        </w:p>
        <w:p w14:paraId="3B6366C5" w14:textId="6CE89439"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05" w:history="1">
            <w:r w:rsidR="00332592" w:rsidRPr="00483391">
              <w:rPr>
                <w:rStyle w:val="Lienhypertexte"/>
                <w:rFonts w:eastAsiaTheme="majorEastAsia"/>
                <w:noProof/>
              </w:rPr>
              <w:t>3.8.</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Conditions particulières</w:t>
            </w:r>
            <w:r w:rsidR="00332592">
              <w:rPr>
                <w:noProof/>
                <w:webHidden/>
              </w:rPr>
              <w:tab/>
            </w:r>
            <w:r w:rsidR="00332592">
              <w:rPr>
                <w:noProof/>
                <w:webHidden/>
              </w:rPr>
              <w:fldChar w:fldCharType="begin"/>
            </w:r>
            <w:r w:rsidR="00332592">
              <w:rPr>
                <w:noProof/>
                <w:webHidden/>
              </w:rPr>
              <w:instrText xml:space="preserve"> PAGEREF _Toc169702505 \h </w:instrText>
            </w:r>
            <w:r w:rsidR="00332592">
              <w:rPr>
                <w:noProof/>
                <w:webHidden/>
              </w:rPr>
            </w:r>
            <w:r w:rsidR="00332592">
              <w:rPr>
                <w:noProof/>
                <w:webHidden/>
              </w:rPr>
              <w:fldChar w:fldCharType="separate"/>
            </w:r>
            <w:r w:rsidR="00DD4097">
              <w:rPr>
                <w:noProof/>
                <w:webHidden/>
              </w:rPr>
              <w:t>13</w:t>
            </w:r>
            <w:r w:rsidR="00332592">
              <w:rPr>
                <w:noProof/>
                <w:webHidden/>
              </w:rPr>
              <w:fldChar w:fldCharType="end"/>
            </w:r>
          </w:hyperlink>
        </w:p>
        <w:p w14:paraId="6F6A7246" w14:textId="44236339"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06" w:history="1">
            <w:r w:rsidR="00332592" w:rsidRPr="00483391">
              <w:rPr>
                <w:rStyle w:val="Lienhypertexte"/>
                <w:rFonts w:eastAsiaTheme="majorEastAsia"/>
                <w:noProof/>
              </w:rPr>
              <w:t>3.9.</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Obtention du dossier d’appel d’offre</w:t>
            </w:r>
            <w:r w:rsidR="00332592">
              <w:rPr>
                <w:noProof/>
                <w:webHidden/>
              </w:rPr>
              <w:tab/>
            </w:r>
            <w:r w:rsidR="00332592">
              <w:rPr>
                <w:noProof/>
                <w:webHidden/>
              </w:rPr>
              <w:fldChar w:fldCharType="begin"/>
            </w:r>
            <w:r w:rsidR="00332592">
              <w:rPr>
                <w:noProof/>
                <w:webHidden/>
              </w:rPr>
              <w:instrText xml:space="preserve"> PAGEREF _Toc169702506 \h </w:instrText>
            </w:r>
            <w:r w:rsidR="00332592">
              <w:rPr>
                <w:noProof/>
                <w:webHidden/>
              </w:rPr>
            </w:r>
            <w:r w:rsidR="00332592">
              <w:rPr>
                <w:noProof/>
                <w:webHidden/>
              </w:rPr>
              <w:fldChar w:fldCharType="separate"/>
            </w:r>
            <w:r w:rsidR="00DD4097">
              <w:rPr>
                <w:noProof/>
                <w:webHidden/>
              </w:rPr>
              <w:t>13</w:t>
            </w:r>
            <w:r w:rsidR="00332592">
              <w:rPr>
                <w:noProof/>
                <w:webHidden/>
              </w:rPr>
              <w:fldChar w:fldCharType="end"/>
            </w:r>
          </w:hyperlink>
        </w:p>
        <w:p w14:paraId="61AED80C" w14:textId="1AC1857E"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07" w:history="1">
            <w:r w:rsidR="00332592" w:rsidRPr="00483391">
              <w:rPr>
                <w:rStyle w:val="Lienhypertexte"/>
                <w:rFonts w:eastAsiaTheme="majorEastAsia"/>
                <w:noProof/>
              </w:rPr>
              <w:t>3.10.</w:t>
            </w:r>
            <w:r w:rsidR="00E2571D">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Langues</w:t>
            </w:r>
            <w:r w:rsidR="00332592">
              <w:rPr>
                <w:noProof/>
                <w:webHidden/>
              </w:rPr>
              <w:tab/>
            </w:r>
            <w:r w:rsidR="00332592">
              <w:rPr>
                <w:noProof/>
                <w:webHidden/>
              </w:rPr>
              <w:fldChar w:fldCharType="begin"/>
            </w:r>
            <w:r w:rsidR="00332592">
              <w:rPr>
                <w:noProof/>
                <w:webHidden/>
              </w:rPr>
              <w:instrText xml:space="preserve"> PAGEREF _Toc169702507 \h </w:instrText>
            </w:r>
            <w:r w:rsidR="00332592">
              <w:rPr>
                <w:noProof/>
                <w:webHidden/>
              </w:rPr>
            </w:r>
            <w:r w:rsidR="00332592">
              <w:rPr>
                <w:noProof/>
                <w:webHidden/>
              </w:rPr>
              <w:fldChar w:fldCharType="separate"/>
            </w:r>
            <w:r w:rsidR="00DD4097">
              <w:rPr>
                <w:noProof/>
                <w:webHidden/>
              </w:rPr>
              <w:t>13</w:t>
            </w:r>
            <w:r w:rsidR="00332592">
              <w:rPr>
                <w:noProof/>
                <w:webHidden/>
              </w:rPr>
              <w:fldChar w:fldCharType="end"/>
            </w:r>
          </w:hyperlink>
        </w:p>
        <w:p w14:paraId="0BA31E80" w14:textId="434E45B9" w:rsidR="00332592" w:rsidRDefault="00427EBE" w:rsidP="00E2571D">
          <w:pPr>
            <w:pStyle w:val="TM3"/>
            <w:rPr>
              <w:rFonts w:asciiTheme="minorHAnsi" w:eastAsiaTheme="minorEastAsia" w:hAnsiTheme="minorHAnsi" w:cstheme="minorBidi"/>
              <w:noProof/>
              <w:kern w:val="2"/>
              <w:lang w:val="fr-CH" w:eastAsia="fr-CH"/>
              <w14:ligatures w14:val="standardContextual"/>
            </w:rPr>
          </w:pPr>
          <w:hyperlink w:anchor="_Toc169702508" w:history="1">
            <w:r w:rsidR="00332592" w:rsidRPr="00483391">
              <w:rPr>
                <w:rStyle w:val="Lienhypertexte"/>
                <w:rFonts w:eastAsiaTheme="majorEastAsia"/>
                <w:noProof/>
              </w:rPr>
              <w:t>3.10.1.</w:t>
            </w:r>
            <w:r w:rsidR="00332592">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Langues acceptées pour les offres</w:t>
            </w:r>
            <w:r w:rsidR="00332592">
              <w:rPr>
                <w:noProof/>
                <w:webHidden/>
              </w:rPr>
              <w:tab/>
            </w:r>
            <w:r w:rsidR="00332592">
              <w:rPr>
                <w:noProof/>
                <w:webHidden/>
              </w:rPr>
              <w:fldChar w:fldCharType="begin"/>
            </w:r>
            <w:r w:rsidR="00332592">
              <w:rPr>
                <w:noProof/>
                <w:webHidden/>
              </w:rPr>
              <w:instrText xml:space="preserve"> PAGEREF _Toc169702508 \h </w:instrText>
            </w:r>
            <w:r w:rsidR="00332592">
              <w:rPr>
                <w:noProof/>
                <w:webHidden/>
              </w:rPr>
            </w:r>
            <w:r w:rsidR="00332592">
              <w:rPr>
                <w:noProof/>
                <w:webHidden/>
              </w:rPr>
              <w:fldChar w:fldCharType="separate"/>
            </w:r>
            <w:r w:rsidR="00DD4097">
              <w:rPr>
                <w:noProof/>
                <w:webHidden/>
              </w:rPr>
              <w:t>13</w:t>
            </w:r>
            <w:r w:rsidR="00332592">
              <w:rPr>
                <w:noProof/>
                <w:webHidden/>
              </w:rPr>
              <w:fldChar w:fldCharType="end"/>
            </w:r>
          </w:hyperlink>
        </w:p>
        <w:p w14:paraId="0BD5DBAF" w14:textId="194B65D2" w:rsidR="00332592" w:rsidRDefault="00427EBE" w:rsidP="00E2571D">
          <w:pPr>
            <w:pStyle w:val="TM3"/>
            <w:rPr>
              <w:rFonts w:asciiTheme="minorHAnsi" w:eastAsiaTheme="minorEastAsia" w:hAnsiTheme="minorHAnsi" w:cstheme="minorBidi"/>
              <w:noProof/>
              <w:kern w:val="2"/>
              <w:lang w:val="fr-CH" w:eastAsia="fr-CH"/>
              <w14:ligatures w14:val="standardContextual"/>
            </w:rPr>
          </w:pPr>
          <w:hyperlink w:anchor="_Toc169702509" w:history="1">
            <w:r w:rsidR="00332592" w:rsidRPr="00483391">
              <w:rPr>
                <w:rStyle w:val="Lienhypertexte"/>
                <w:rFonts w:eastAsiaTheme="majorEastAsia"/>
                <w:noProof/>
              </w:rPr>
              <w:t>3.10.2.</w:t>
            </w:r>
            <w:r w:rsidR="00332592">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Langue de la procédure</w:t>
            </w:r>
            <w:r w:rsidR="00332592">
              <w:rPr>
                <w:noProof/>
                <w:webHidden/>
              </w:rPr>
              <w:tab/>
            </w:r>
            <w:r w:rsidR="00332592">
              <w:rPr>
                <w:noProof/>
                <w:webHidden/>
              </w:rPr>
              <w:fldChar w:fldCharType="begin"/>
            </w:r>
            <w:r w:rsidR="00332592">
              <w:rPr>
                <w:noProof/>
                <w:webHidden/>
              </w:rPr>
              <w:instrText xml:space="preserve"> PAGEREF _Toc169702509 \h </w:instrText>
            </w:r>
            <w:r w:rsidR="00332592">
              <w:rPr>
                <w:noProof/>
                <w:webHidden/>
              </w:rPr>
            </w:r>
            <w:r w:rsidR="00332592">
              <w:rPr>
                <w:noProof/>
                <w:webHidden/>
              </w:rPr>
              <w:fldChar w:fldCharType="separate"/>
            </w:r>
            <w:r w:rsidR="00DD4097">
              <w:rPr>
                <w:noProof/>
                <w:webHidden/>
              </w:rPr>
              <w:t>14</w:t>
            </w:r>
            <w:r w:rsidR="00332592">
              <w:rPr>
                <w:noProof/>
                <w:webHidden/>
              </w:rPr>
              <w:fldChar w:fldCharType="end"/>
            </w:r>
          </w:hyperlink>
        </w:p>
        <w:p w14:paraId="2659917B" w14:textId="6BCAE0CF"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10" w:history="1">
            <w:r w:rsidR="00332592" w:rsidRPr="00483391">
              <w:rPr>
                <w:rStyle w:val="Lienhypertexte"/>
                <w:rFonts w:eastAsiaTheme="majorEastAsia"/>
                <w:noProof/>
              </w:rPr>
              <w:t>3.11.</w:t>
            </w:r>
            <w:r w:rsidR="00E2571D">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Validité de l’offre</w:t>
            </w:r>
            <w:r w:rsidR="00332592">
              <w:rPr>
                <w:noProof/>
                <w:webHidden/>
              </w:rPr>
              <w:tab/>
            </w:r>
            <w:r w:rsidR="00332592">
              <w:rPr>
                <w:noProof/>
                <w:webHidden/>
              </w:rPr>
              <w:fldChar w:fldCharType="begin"/>
            </w:r>
            <w:r w:rsidR="00332592">
              <w:rPr>
                <w:noProof/>
                <w:webHidden/>
              </w:rPr>
              <w:instrText xml:space="preserve"> PAGEREF _Toc169702510 \h </w:instrText>
            </w:r>
            <w:r w:rsidR="00332592">
              <w:rPr>
                <w:noProof/>
                <w:webHidden/>
              </w:rPr>
            </w:r>
            <w:r w:rsidR="00332592">
              <w:rPr>
                <w:noProof/>
                <w:webHidden/>
              </w:rPr>
              <w:fldChar w:fldCharType="separate"/>
            </w:r>
            <w:r w:rsidR="00DD4097">
              <w:rPr>
                <w:noProof/>
                <w:webHidden/>
              </w:rPr>
              <w:t>14</w:t>
            </w:r>
            <w:r w:rsidR="00332592">
              <w:rPr>
                <w:noProof/>
                <w:webHidden/>
              </w:rPr>
              <w:fldChar w:fldCharType="end"/>
            </w:r>
          </w:hyperlink>
        </w:p>
        <w:p w14:paraId="552EEB68" w14:textId="0AAA8761"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11" w:history="1">
            <w:r w:rsidR="00332592" w:rsidRPr="00483391">
              <w:rPr>
                <w:rStyle w:val="Lienhypertexte"/>
                <w:rFonts w:eastAsiaTheme="majorEastAsia"/>
                <w:noProof/>
              </w:rPr>
              <w:t>3.12.</w:t>
            </w:r>
            <w:r w:rsidR="00E2571D">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Conduite d’un dialogue</w:t>
            </w:r>
            <w:r w:rsidR="00332592">
              <w:rPr>
                <w:noProof/>
                <w:webHidden/>
              </w:rPr>
              <w:tab/>
            </w:r>
            <w:r w:rsidR="00332592">
              <w:rPr>
                <w:noProof/>
                <w:webHidden/>
              </w:rPr>
              <w:fldChar w:fldCharType="begin"/>
            </w:r>
            <w:r w:rsidR="00332592">
              <w:rPr>
                <w:noProof/>
                <w:webHidden/>
              </w:rPr>
              <w:instrText xml:space="preserve"> PAGEREF _Toc169702511 \h </w:instrText>
            </w:r>
            <w:r w:rsidR="00332592">
              <w:rPr>
                <w:noProof/>
                <w:webHidden/>
              </w:rPr>
            </w:r>
            <w:r w:rsidR="00332592">
              <w:rPr>
                <w:noProof/>
                <w:webHidden/>
              </w:rPr>
              <w:fldChar w:fldCharType="separate"/>
            </w:r>
            <w:r w:rsidR="00DD4097">
              <w:rPr>
                <w:noProof/>
                <w:webHidden/>
              </w:rPr>
              <w:t>14</w:t>
            </w:r>
            <w:r w:rsidR="00332592">
              <w:rPr>
                <w:noProof/>
                <w:webHidden/>
              </w:rPr>
              <w:fldChar w:fldCharType="end"/>
            </w:r>
          </w:hyperlink>
        </w:p>
        <w:p w14:paraId="0409D8D1" w14:textId="7C4AB73F"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12" w:history="1">
            <w:r w:rsidR="00332592" w:rsidRPr="00483391">
              <w:rPr>
                <w:rStyle w:val="Lienhypertexte"/>
                <w:rFonts w:eastAsiaTheme="majorEastAsia"/>
                <w:noProof/>
              </w:rPr>
              <w:t>3.13.</w:t>
            </w:r>
            <w:r w:rsidR="00E2571D">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Monnaie de l’offre et unités</w:t>
            </w:r>
            <w:r w:rsidR="00332592">
              <w:rPr>
                <w:noProof/>
                <w:webHidden/>
              </w:rPr>
              <w:tab/>
            </w:r>
            <w:r w:rsidR="00332592">
              <w:rPr>
                <w:noProof/>
                <w:webHidden/>
              </w:rPr>
              <w:fldChar w:fldCharType="begin"/>
            </w:r>
            <w:r w:rsidR="00332592">
              <w:rPr>
                <w:noProof/>
                <w:webHidden/>
              </w:rPr>
              <w:instrText xml:space="preserve"> PAGEREF _Toc169702512 \h </w:instrText>
            </w:r>
            <w:r w:rsidR="00332592">
              <w:rPr>
                <w:noProof/>
                <w:webHidden/>
              </w:rPr>
            </w:r>
            <w:r w:rsidR="00332592">
              <w:rPr>
                <w:noProof/>
                <w:webHidden/>
              </w:rPr>
              <w:fldChar w:fldCharType="separate"/>
            </w:r>
            <w:r w:rsidR="00DD4097">
              <w:rPr>
                <w:noProof/>
                <w:webHidden/>
              </w:rPr>
              <w:t>14</w:t>
            </w:r>
            <w:r w:rsidR="00332592">
              <w:rPr>
                <w:noProof/>
                <w:webHidden/>
              </w:rPr>
              <w:fldChar w:fldCharType="end"/>
            </w:r>
          </w:hyperlink>
        </w:p>
        <w:p w14:paraId="08CF69D9" w14:textId="0E047414" w:rsidR="00332592" w:rsidRDefault="00427EBE" w:rsidP="00E2571D">
          <w:pPr>
            <w:pStyle w:val="TM1"/>
            <w:tabs>
              <w:tab w:val="clear" w:pos="850"/>
              <w:tab w:val="left" w:pos="567"/>
            </w:tabs>
            <w:rPr>
              <w:rFonts w:asciiTheme="minorHAnsi" w:eastAsiaTheme="minorEastAsia" w:hAnsiTheme="minorHAnsi" w:cstheme="minorBidi"/>
              <w:kern w:val="2"/>
              <w:lang w:val="fr-CH" w:eastAsia="fr-CH"/>
              <w14:ligatures w14:val="standardContextual"/>
            </w:rPr>
          </w:pPr>
          <w:hyperlink w:anchor="_Toc169702513" w:history="1">
            <w:r w:rsidR="00332592" w:rsidRPr="00483391">
              <w:rPr>
                <w:rStyle w:val="Lienhypertexte"/>
                <w:rFonts w:eastAsiaTheme="majorEastAsia"/>
              </w:rPr>
              <w:t>4.</w:t>
            </w:r>
            <w:r w:rsidR="00332592">
              <w:rPr>
                <w:rFonts w:asciiTheme="minorHAnsi" w:eastAsiaTheme="minorEastAsia" w:hAnsiTheme="minorHAnsi" w:cstheme="minorBidi"/>
                <w:kern w:val="2"/>
                <w:lang w:val="fr-CH" w:eastAsia="fr-CH"/>
                <w14:ligatures w14:val="standardContextual"/>
              </w:rPr>
              <w:tab/>
            </w:r>
            <w:r w:rsidR="00332592" w:rsidRPr="00483391">
              <w:rPr>
                <w:rStyle w:val="Lienhypertexte"/>
                <w:rFonts w:eastAsiaTheme="majorEastAsia"/>
              </w:rPr>
              <w:t>Autres informations</w:t>
            </w:r>
            <w:r w:rsidR="00332592">
              <w:rPr>
                <w:webHidden/>
              </w:rPr>
              <w:tab/>
            </w:r>
            <w:r w:rsidR="00332592">
              <w:rPr>
                <w:webHidden/>
              </w:rPr>
              <w:fldChar w:fldCharType="begin"/>
            </w:r>
            <w:r w:rsidR="00332592">
              <w:rPr>
                <w:webHidden/>
              </w:rPr>
              <w:instrText xml:space="preserve"> PAGEREF _Toc169702513 \h </w:instrText>
            </w:r>
            <w:r w:rsidR="00332592">
              <w:rPr>
                <w:webHidden/>
              </w:rPr>
            </w:r>
            <w:r w:rsidR="00332592">
              <w:rPr>
                <w:webHidden/>
              </w:rPr>
              <w:fldChar w:fldCharType="separate"/>
            </w:r>
            <w:r w:rsidR="00DD4097">
              <w:rPr>
                <w:webHidden/>
              </w:rPr>
              <w:t>15</w:t>
            </w:r>
            <w:r w:rsidR="00332592">
              <w:rPr>
                <w:webHidden/>
              </w:rPr>
              <w:fldChar w:fldCharType="end"/>
            </w:r>
          </w:hyperlink>
        </w:p>
        <w:p w14:paraId="181C6BD9" w14:textId="195840A0"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14" w:history="1">
            <w:r w:rsidR="00332592" w:rsidRPr="00483391">
              <w:rPr>
                <w:rStyle w:val="Lienhypertexte"/>
                <w:rFonts w:eastAsiaTheme="majorEastAsia"/>
                <w:noProof/>
              </w:rPr>
              <w:t>4.1.</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Conditions pour les soumissionnaires provenant d’Etats non-membres de l’accord sur les marchés publics OMC</w:t>
            </w:r>
            <w:r w:rsidR="00332592">
              <w:rPr>
                <w:noProof/>
                <w:webHidden/>
              </w:rPr>
              <w:tab/>
            </w:r>
            <w:r w:rsidR="00332592">
              <w:rPr>
                <w:noProof/>
                <w:webHidden/>
              </w:rPr>
              <w:fldChar w:fldCharType="begin"/>
            </w:r>
            <w:r w:rsidR="00332592">
              <w:rPr>
                <w:noProof/>
                <w:webHidden/>
              </w:rPr>
              <w:instrText xml:space="preserve"> PAGEREF _Toc169702514 \h </w:instrText>
            </w:r>
            <w:r w:rsidR="00332592">
              <w:rPr>
                <w:noProof/>
                <w:webHidden/>
              </w:rPr>
            </w:r>
            <w:r w:rsidR="00332592">
              <w:rPr>
                <w:noProof/>
                <w:webHidden/>
              </w:rPr>
              <w:fldChar w:fldCharType="separate"/>
            </w:r>
            <w:r w:rsidR="00DD4097">
              <w:rPr>
                <w:noProof/>
                <w:webHidden/>
              </w:rPr>
              <w:t>15</w:t>
            </w:r>
            <w:r w:rsidR="00332592">
              <w:rPr>
                <w:noProof/>
                <w:webHidden/>
              </w:rPr>
              <w:fldChar w:fldCharType="end"/>
            </w:r>
          </w:hyperlink>
        </w:p>
        <w:p w14:paraId="15621849" w14:textId="35E2E7CD"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15" w:history="1">
            <w:r w:rsidR="00332592" w:rsidRPr="00483391">
              <w:rPr>
                <w:rStyle w:val="Lienhypertexte"/>
                <w:rFonts w:eastAsiaTheme="majorEastAsia"/>
                <w:noProof/>
              </w:rPr>
              <w:t>4.2.</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Soumissionnaires préimpliqués et admis à la procédure</w:t>
            </w:r>
            <w:r w:rsidR="00332592">
              <w:rPr>
                <w:noProof/>
                <w:webHidden/>
              </w:rPr>
              <w:tab/>
            </w:r>
            <w:r w:rsidR="00332592">
              <w:rPr>
                <w:noProof/>
                <w:webHidden/>
              </w:rPr>
              <w:fldChar w:fldCharType="begin"/>
            </w:r>
            <w:r w:rsidR="00332592">
              <w:rPr>
                <w:noProof/>
                <w:webHidden/>
              </w:rPr>
              <w:instrText xml:space="preserve"> PAGEREF _Toc169702515 \h </w:instrText>
            </w:r>
            <w:r w:rsidR="00332592">
              <w:rPr>
                <w:noProof/>
                <w:webHidden/>
              </w:rPr>
            </w:r>
            <w:r w:rsidR="00332592">
              <w:rPr>
                <w:noProof/>
                <w:webHidden/>
              </w:rPr>
              <w:fldChar w:fldCharType="separate"/>
            </w:r>
            <w:r w:rsidR="00DD4097">
              <w:rPr>
                <w:noProof/>
                <w:webHidden/>
              </w:rPr>
              <w:t>15</w:t>
            </w:r>
            <w:r w:rsidR="00332592">
              <w:rPr>
                <w:noProof/>
                <w:webHidden/>
              </w:rPr>
              <w:fldChar w:fldCharType="end"/>
            </w:r>
          </w:hyperlink>
        </w:p>
        <w:p w14:paraId="6F4A61B0" w14:textId="1C14F137"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16" w:history="1">
            <w:r w:rsidR="00332592" w:rsidRPr="00483391">
              <w:rPr>
                <w:rStyle w:val="Lienhypertexte"/>
                <w:rFonts w:eastAsiaTheme="majorEastAsia"/>
                <w:noProof/>
              </w:rPr>
              <w:t>4.3.</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Autres indications</w:t>
            </w:r>
            <w:r w:rsidR="00332592">
              <w:rPr>
                <w:noProof/>
                <w:webHidden/>
              </w:rPr>
              <w:tab/>
            </w:r>
            <w:r w:rsidR="00332592">
              <w:rPr>
                <w:noProof/>
                <w:webHidden/>
              </w:rPr>
              <w:fldChar w:fldCharType="begin"/>
            </w:r>
            <w:r w:rsidR="00332592">
              <w:rPr>
                <w:noProof/>
                <w:webHidden/>
              </w:rPr>
              <w:instrText xml:space="preserve"> PAGEREF _Toc169702516 \h </w:instrText>
            </w:r>
            <w:r w:rsidR="00332592">
              <w:rPr>
                <w:noProof/>
                <w:webHidden/>
              </w:rPr>
            </w:r>
            <w:r w:rsidR="00332592">
              <w:rPr>
                <w:noProof/>
                <w:webHidden/>
              </w:rPr>
              <w:fldChar w:fldCharType="separate"/>
            </w:r>
            <w:r w:rsidR="00DD4097">
              <w:rPr>
                <w:noProof/>
                <w:webHidden/>
              </w:rPr>
              <w:t>15</w:t>
            </w:r>
            <w:r w:rsidR="00332592">
              <w:rPr>
                <w:noProof/>
                <w:webHidden/>
              </w:rPr>
              <w:fldChar w:fldCharType="end"/>
            </w:r>
          </w:hyperlink>
        </w:p>
        <w:p w14:paraId="13928D7C" w14:textId="5FBB7637" w:rsidR="00332592" w:rsidRDefault="00427EBE" w:rsidP="00E2571D">
          <w:pPr>
            <w:pStyle w:val="TM3"/>
            <w:rPr>
              <w:rFonts w:asciiTheme="minorHAnsi" w:eastAsiaTheme="minorEastAsia" w:hAnsiTheme="minorHAnsi" w:cstheme="minorBidi"/>
              <w:noProof/>
              <w:kern w:val="2"/>
              <w:lang w:val="fr-CH" w:eastAsia="fr-CH"/>
              <w14:ligatures w14:val="standardContextual"/>
            </w:rPr>
          </w:pPr>
          <w:hyperlink w:anchor="_Toc169702517" w:history="1">
            <w:r w:rsidR="00332592" w:rsidRPr="00483391">
              <w:rPr>
                <w:rStyle w:val="Lienhypertexte"/>
                <w:rFonts w:eastAsiaTheme="majorEastAsia"/>
                <w:noProof/>
              </w:rPr>
              <w:t>4.3.1.</w:t>
            </w:r>
            <w:r w:rsidR="00332592">
              <w:rPr>
                <w:rFonts w:asciiTheme="minorHAnsi" w:eastAsiaTheme="minorEastAsia" w:hAnsiTheme="minorHAnsi" w:cstheme="minorBidi"/>
                <w:noProof/>
                <w:kern w:val="2"/>
                <w:lang w:val="fr-CH" w:eastAsia="fr-CH"/>
                <w14:ligatures w14:val="standardContextual"/>
              </w:rPr>
              <w:t xml:space="preserve"> </w:t>
            </w:r>
            <w:r w:rsidR="00332592" w:rsidRPr="00483391">
              <w:rPr>
                <w:rStyle w:val="Lienhypertexte"/>
                <w:rFonts w:eastAsiaTheme="majorEastAsia"/>
                <w:noProof/>
              </w:rPr>
              <w:t>Prix unitaires/installation de chantier</w:t>
            </w:r>
            <w:r w:rsidR="00332592">
              <w:rPr>
                <w:noProof/>
                <w:webHidden/>
              </w:rPr>
              <w:tab/>
            </w:r>
            <w:r w:rsidR="00332592">
              <w:rPr>
                <w:noProof/>
                <w:webHidden/>
              </w:rPr>
              <w:fldChar w:fldCharType="begin"/>
            </w:r>
            <w:r w:rsidR="00332592">
              <w:rPr>
                <w:noProof/>
                <w:webHidden/>
              </w:rPr>
              <w:instrText xml:space="preserve"> PAGEREF _Toc169702517 \h </w:instrText>
            </w:r>
            <w:r w:rsidR="00332592">
              <w:rPr>
                <w:noProof/>
                <w:webHidden/>
              </w:rPr>
            </w:r>
            <w:r w:rsidR="00332592">
              <w:rPr>
                <w:noProof/>
                <w:webHidden/>
              </w:rPr>
              <w:fldChar w:fldCharType="separate"/>
            </w:r>
            <w:r w:rsidR="00DD4097">
              <w:rPr>
                <w:noProof/>
                <w:webHidden/>
              </w:rPr>
              <w:t>15</w:t>
            </w:r>
            <w:r w:rsidR="00332592">
              <w:rPr>
                <w:noProof/>
                <w:webHidden/>
              </w:rPr>
              <w:fldChar w:fldCharType="end"/>
            </w:r>
          </w:hyperlink>
        </w:p>
        <w:p w14:paraId="784A7AED" w14:textId="31AC3B80"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18" w:history="1">
            <w:r w:rsidR="00332592" w:rsidRPr="00483391">
              <w:rPr>
                <w:rStyle w:val="Lienhypertexte"/>
                <w:rFonts w:eastAsiaTheme="majorEastAsia"/>
                <w:noProof/>
              </w:rPr>
              <w:t>4.4.</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Organe de publication officielle</w:t>
            </w:r>
            <w:r w:rsidR="00332592">
              <w:rPr>
                <w:noProof/>
                <w:webHidden/>
              </w:rPr>
              <w:tab/>
            </w:r>
            <w:r w:rsidR="00332592">
              <w:rPr>
                <w:noProof/>
                <w:webHidden/>
              </w:rPr>
              <w:fldChar w:fldCharType="begin"/>
            </w:r>
            <w:r w:rsidR="00332592">
              <w:rPr>
                <w:noProof/>
                <w:webHidden/>
              </w:rPr>
              <w:instrText xml:space="preserve"> PAGEREF _Toc169702518 \h </w:instrText>
            </w:r>
            <w:r w:rsidR="00332592">
              <w:rPr>
                <w:noProof/>
                <w:webHidden/>
              </w:rPr>
            </w:r>
            <w:r w:rsidR="00332592">
              <w:rPr>
                <w:noProof/>
                <w:webHidden/>
              </w:rPr>
              <w:fldChar w:fldCharType="separate"/>
            </w:r>
            <w:r w:rsidR="00DD4097">
              <w:rPr>
                <w:noProof/>
                <w:webHidden/>
              </w:rPr>
              <w:t>15</w:t>
            </w:r>
            <w:r w:rsidR="00332592">
              <w:rPr>
                <w:noProof/>
                <w:webHidden/>
              </w:rPr>
              <w:fldChar w:fldCharType="end"/>
            </w:r>
          </w:hyperlink>
        </w:p>
        <w:p w14:paraId="5C5ACEBB" w14:textId="6135131E" w:rsidR="00332592" w:rsidRDefault="00427EBE" w:rsidP="00E2571D">
          <w:pPr>
            <w:pStyle w:val="TM2"/>
            <w:rPr>
              <w:rFonts w:asciiTheme="minorHAnsi" w:eastAsiaTheme="minorEastAsia" w:hAnsiTheme="minorHAnsi" w:cstheme="minorBidi"/>
              <w:noProof/>
              <w:kern w:val="2"/>
              <w:lang w:val="fr-CH" w:eastAsia="fr-CH"/>
              <w14:ligatures w14:val="standardContextual"/>
            </w:rPr>
          </w:pPr>
          <w:hyperlink w:anchor="_Toc169702519" w:history="1">
            <w:r w:rsidR="00332592" w:rsidRPr="00483391">
              <w:rPr>
                <w:rStyle w:val="Lienhypertexte"/>
                <w:rFonts w:eastAsiaTheme="majorEastAsia"/>
                <w:noProof/>
              </w:rPr>
              <w:t>4.5.</w:t>
            </w:r>
            <w:r w:rsidR="00332592">
              <w:rPr>
                <w:rFonts w:asciiTheme="minorHAnsi" w:eastAsiaTheme="minorEastAsia" w:hAnsiTheme="minorHAnsi" w:cstheme="minorBidi"/>
                <w:noProof/>
                <w:kern w:val="2"/>
                <w:lang w:val="fr-CH" w:eastAsia="fr-CH"/>
                <w14:ligatures w14:val="standardContextual"/>
              </w:rPr>
              <w:tab/>
            </w:r>
            <w:r w:rsidR="00332592" w:rsidRPr="00483391">
              <w:rPr>
                <w:rStyle w:val="Lienhypertexte"/>
                <w:rFonts w:eastAsiaTheme="majorEastAsia"/>
                <w:noProof/>
              </w:rPr>
              <w:t>Indications des voies de droit</w:t>
            </w:r>
            <w:r w:rsidR="00332592">
              <w:rPr>
                <w:noProof/>
                <w:webHidden/>
              </w:rPr>
              <w:tab/>
            </w:r>
            <w:r w:rsidR="00332592">
              <w:rPr>
                <w:noProof/>
                <w:webHidden/>
              </w:rPr>
              <w:fldChar w:fldCharType="begin"/>
            </w:r>
            <w:r w:rsidR="00332592">
              <w:rPr>
                <w:noProof/>
                <w:webHidden/>
              </w:rPr>
              <w:instrText xml:space="preserve"> PAGEREF _Toc169702519 \h </w:instrText>
            </w:r>
            <w:r w:rsidR="00332592">
              <w:rPr>
                <w:noProof/>
                <w:webHidden/>
              </w:rPr>
            </w:r>
            <w:r w:rsidR="00332592">
              <w:rPr>
                <w:noProof/>
                <w:webHidden/>
              </w:rPr>
              <w:fldChar w:fldCharType="separate"/>
            </w:r>
            <w:r w:rsidR="00DD4097">
              <w:rPr>
                <w:noProof/>
                <w:webHidden/>
              </w:rPr>
              <w:t>16</w:t>
            </w:r>
            <w:r w:rsidR="00332592">
              <w:rPr>
                <w:noProof/>
                <w:webHidden/>
              </w:rPr>
              <w:fldChar w:fldCharType="end"/>
            </w:r>
          </w:hyperlink>
        </w:p>
        <w:p w14:paraId="5854A703" w14:textId="26A3AC5D" w:rsidR="0017196F" w:rsidRPr="00655BDA" w:rsidRDefault="00332592" w:rsidP="0091220E">
          <w:pPr>
            <w:tabs>
              <w:tab w:val="left" w:pos="567"/>
            </w:tabs>
            <w:sectPr w:rsidR="0017196F" w:rsidRPr="00655BDA" w:rsidSect="00E2571D">
              <w:headerReference w:type="default" r:id="rId9"/>
              <w:headerReference w:type="first" r:id="rId10"/>
              <w:footerReference w:type="first" r:id="rId11"/>
              <w:type w:val="continuous"/>
              <w:pgSz w:w="11906" w:h="16838" w:code="9"/>
              <w:pgMar w:top="1843" w:right="851" w:bottom="851" w:left="1418" w:header="652" w:footer="510" w:gutter="0"/>
              <w:cols w:space="708"/>
              <w:titlePg/>
              <w:docGrid w:linePitch="360"/>
            </w:sectPr>
          </w:pPr>
          <w:r>
            <w:rPr>
              <w:b/>
              <w:bCs/>
            </w:rPr>
            <w:fldChar w:fldCharType="end"/>
          </w:r>
        </w:p>
      </w:sdtContent>
    </w:sdt>
    <w:tbl>
      <w:tblPr>
        <w:tblStyle w:val="Grilledutableau"/>
        <w:tblW w:w="15168" w:type="dxa"/>
        <w:tblLook w:val="04A0" w:firstRow="1" w:lastRow="0" w:firstColumn="1" w:lastColumn="0" w:noHBand="0" w:noVBand="1"/>
      </w:tblPr>
      <w:tblGrid>
        <w:gridCol w:w="10768"/>
        <w:gridCol w:w="1134"/>
        <w:gridCol w:w="1139"/>
        <w:gridCol w:w="1134"/>
        <w:gridCol w:w="993"/>
      </w:tblGrid>
      <w:tr w:rsidR="00C427E2" w:rsidRPr="00C427E2" w14:paraId="605A3F19" w14:textId="77777777" w:rsidTr="00D57BE3">
        <w:trPr>
          <w:trHeight w:val="227"/>
        </w:trPr>
        <w:tc>
          <w:tcPr>
            <w:tcW w:w="10773" w:type="dxa"/>
            <w:tcBorders>
              <w:left w:val="single" w:sz="4" w:space="0" w:color="auto"/>
              <w:right w:val="nil"/>
            </w:tcBorders>
            <w:shd w:val="clear" w:color="auto" w:fill="D9D9D9" w:themeFill="background1" w:themeFillShade="D9"/>
            <w:vAlign w:val="center"/>
          </w:tcPr>
          <w:p w14:paraId="2CBD72F6" w14:textId="77777777" w:rsidR="00C427E2" w:rsidRPr="00C427E2" w:rsidRDefault="00C427E2" w:rsidP="00C427E2">
            <w:pPr>
              <w:keepNext/>
              <w:keepLines/>
              <w:spacing w:before="100" w:beforeAutospacing="1" w:after="100" w:afterAutospacing="1" w:line="240" w:lineRule="auto"/>
              <w:outlineLvl w:val="0"/>
              <w:rPr>
                <w:rFonts w:eastAsiaTheme="minorHAnsi" w:cstheme="minorBidi"/>
                <w:b/>
                <w:bCs/>
                <w:sz w:val="20"/>
                <w:szCs w:val="22"/>
                <w:lang w:val="fr-CH" w:eastAsia="en-US"/>
              </w:rPr>
            </w:pPr>
            <w:bookmarkStart w:id="3" w:name="_Toc159827059"/>
            <w:bookmarkStart w:id="4" w:name="_Toc169624844"/>
            <w:bookmarkStart w:id="5" w:name="_Toc169680097"/>
            <w:bookmarkStart w:id="6" w:name="_Toc169702472"/>
            <w:r w:rsidRPr="00C427E2">
              <w:rPr>
                <w:rFonts w:ascii="Arial" w:eastAsiaTheme="majorEastAsia" w:hAnsi="Arial" w:cs="Arial"/>
                <w:b/>
                <w:bCs/>
                <w:sz w:val="28"/>
                <w:szCs w:val="28"/>
              </w:rPr>
              <w:lastRenderedPageBreak/>
              <w:t>Documents à remettre avec l’offre</w:t>
            </w:r>
            <w:bookmarkEnd w:id="3"/>
            <w:bookmarkEnd w:id="4"/>
            <w:bookmarkEnd w:id="5"/>
            <w:bookmarkEnd w:id="6"/>
          </w:p>
        </w:tc>
        <w:tc>
          <w:tcPr>
            <w:tcW w:w="1134" w:type="dxa"/>
            <w:tcBorders>
              <w:left w:val="nil"/>
              <w:right w:val="nil"/>
            </w:tcBorders>
            <w:shd w:val="clear" w:color="auto" w:fill="D9D9D9" w:themeFill="background1" w:themeFillShade="D9"/>
            <w:tcMar>
              <w:left w:w="57" w:type="dxa"/>
              <w:right w:w="57" w:type="dxa"/>
            </w:tcMar>
            <w:vAlign w:val="center"/>
          </w:tcPr>
          <w:p w14:paraId="7AF00FF8" w14:textId="77777777" w:rsidR="00C427E2" w:rsidRPr="00C427E2" w:rsidRDefault="00C427E2" w:rsidP="00C427E2">
            <w:pPr>
              <w:spacing w:after="0" w:line="276" w:lineRule="auto"/>
              <w:jc w:val="center"/>
              <w:rPr>
                <w:rFonts w:eastAsiaTheme="minorHAnsi" w:cstheme="minorBidi"/>
                <w:b/>
                <w:bCs/>
                <w:sz w:val="20"/>
                <w:szCs w:val="22"/>
                <w:lang w:val="fr-CH" w:eastAsia="en-US"/>
              </w:rPr>
            </w:pPr>
          </w:p>
        </w:tc>
        <w:tc>
          <w:tcPr>
            <w:tcW w:w="1134" w:type="dxa"/>
            <w:tcBorders>
              <w:left w:val="nil"/>
              <w:right w:val="nil"/>
            </w:tcBorders>
            <w:shd w:val="clear" w:color="auto" w:fill="D9D9D9" w:themeFill="background1" w:themeFillShade="D9"/>
            <w:vAlign w:val="center"/>
          </w:tcPr>
          <w:p w14:paraId="66A19DAB" w14:textId="77777777" w:rsidR="00C427E2" w:rsidRPr="00C427E2" w:rsidRDefault="00C427E2" w:rsidP="00C427E2">
            <w:pPr>
              <w:spacing w:after="0" w:line="276" w:lineRule="auto"/>
              <w:jc w:val="center"/>
              <w:rPr>
                <w:rFonts w:eastAsiaTheme="minorHAnsi" w:cstheme="minorBidi"/>
                <w:b/>
                <w:bCs/>
                <w:sz w:val="20"/>
                <w:szCs w:val="22"/>
                <w:lang w:val="fr-CH" w:eastAsia="en-US"/>
              </w:rPr>
            </w:pPr>
          </w:p>
        </w:tc>
        <w:tc>
          <w:tcPr>
            <w:tcW w:w="1134" w:type="dxa"/>
            <w:tcBorders>
              <w:left w:val="nil"/>
              <w:right w:val="nil"/>
            </w:tcBorders>
            <w:shd w:val="clear" w:color="auto" w:fill="D9D9D9" w:themeFill="background1" w:themeFillShade="D9"/>
            <w:vAlign w:val="center"/>
          </w:tcPr>
          <w:p w14:paraId="612A9DA2" w14:textId="77777777" w:rsidR="00C427E2" w:rsidRPr="00C427E2" w:rsidRDefault="00C427E2" w:rsidP="00C427E2">
            <w:pPr>
              <w:spacing w:after="0" w:line="276" w:lineRule="auto"/>
              <w:jc w:val="center"/>
              <w:rPr>
                <w:rFonts w:eastAsiaTheme="minorHAnsi" w:cstheme="minorBidi"/>
                <w:b/>
                <w:bCs/>
                <w:sz w:val="20"/>
                <w:szCs w:val="22"/>
                <w:lang w:val="fr-CH" w:eastAsia="en-US"/>
              </w:rPr>
            </w:pPr>
          </w:p>
        </w:tc>
        <w:tc>
          <w:tcPr>
            <w:tcW w:w="993" w:type="dxa"/>
            <w:tcBorders>
              <w:left w:val="nil"/>
            </w:tcBorders>
            <w:shd w:val="clear" w:color="auto" w:fill="D9D9D9" w:themeFill="background1" w:themeFillShade="D9"/>
            <w:vAlign w:val="center"/>
          </w:tcPr>
          <w:p w14:paraId="3AEE3B00" w14:textId="77777777" w:rsidR="00C427E2" w:rsidRPr="00C427E2" w:rsidRDefault="00C427E2" w:rsidP="00C427E2">
            <w:pPr>
              <w:spacing w:after="0" w:line="276" w:lineRule="auto"/>
              <w:jc w:val="center"/>
              <w:rPr>
                <w:rFonts w:eastAsiaTheme="minorHAnsi" w:cstheme="minorBidi"/>
                <w:b/>
                <w:bCs/>
                <w:sz w:val="20"/>
                <w:szCs w:val="22"/>
                <w:lang w:val="fr-CH" w:eastAsia="en-US"/>
              </w:rPr>
            </w:pPr>
          </w:p>
        </w:tc>
      </w:tr>
      <w:tr w:rsidR="00C427E2" w:rsidRPr="00C427E2" w14:paraId="3A34BF6B" w14:textId="77777777" w:rsidTr="00D57BE3">
        <w:tc>
          <w:tcPr>
            <w:tcW w:w="10773" w:type="dxa"/>
            <w:shd w:val="clear" w:color="auto" w:fill="D9D9D9" w:themeFill="background1" w:themeFillShade="D9"/>
            <w:vAlign w:val="center"/>
          </w:tcPr>
          <w:p w14:paraId="01338298" w14:textId="1F8E64A4" w:rsidR="00C427E2" w:rsidRPr="00C427E2" w:rsidRDefault="00C427E2" w:rsidP="00C427E2">
            <w:pPr>
              <w:spacing w:after="0" w:line="240" w:lineRule="auto"/>
              <w:rPr>
                <w:rFonts w:eastAsiaTheme="minorHAnsi" w:cstheme="minorBidi"/>
                <w:b/>
                <w:bCs/>
                <w:sz w:val="20"/>
                <w:szCs w:val="22"/>
                <w:lang w:val="fr-CH" w:eastAsia="en-US"/>
              </w:rPr>
            </w:pPr>
            <w:r w:rsidRPr="00C427E2">
              <w:rPr>
                <w:rFonts w:eastAsiaTheme="minorHAnsi" w:cstheme="minorBidi"/>
                <w:b/>
                <w:bCs/>
                <w:sz w:val="20"/>
                <w:szCs w:val="22"/>
                <w:lang w:val="fr-CH" w:eastAsia="en-US"/>
              </w:rPr>
              <w:t>Conditions de participation (voir 1055f</w:t>
            </w:r>
            <w:r w:rsidR="00B808B9">
              <w:rPr>
                <w:rFonts w:eastAsiaTheme="minorHAnsi" w:cstheme="minorBidi"/>
                <w:b/>
                <w:bCs/>
                <w:sz w:val="20"/>
                <w:szCs w:val="22"/>
                <w:lang w:val="fr-CH" w:eastAsia="en-US"/>
              </w:rPr>
              <w:t xml:space="preserve"> chapitre 1.1</w:t>
            </w:r>
            <w:r w:rsidRPr="00C427E2">
              <w:rPr>
                <w:rFonts w:eastAsiaTheme="minorHAnsi" w:cstheme="minorBidi"/>
                <w:b/>
                <w:bCs/>
                <w:sz w:val="20"/>
                <w:szCs w:val="22"/>
                <w:lang w:val="fr-CH" w:eastAsia="en-US"/>
              </w:rPr>
              <w:t>)</w:t>
            </w:r>
          </w:p>
        </w:tc>
        <w:tc>
          <w:tcPr>
            <w:tcW w:w="1134" w:type="dxa"/>
            <w:shd w:val="clear" w:color="auto" w:fill="D9D9D9" w:themeFill="background1" w:themeFillShade="D9"/>
            <w:tcMar>
              <w:left w:w="57" w:type="dxa"/>
              <w:right w:w="57" w:type="dxa"/>
            </w:tcMar>
            <w:vAlign w:val="center"/>
          </w:tcPr>
          <w:p w14:paraId="3025B2E6"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Formulaire</w:t>
            </w:r>
          </w:p>
        </w:tc>
        <w:tc>
          <w:tcPr>
            <w:tcW w:w="1134" w:type="dxa"/>
            <w:shd w:val="clear" w:color="auto" w:fill="D9D9D9" w:themeFill="background1" w:themeFillShade="D9"/>
            <w:tcMar>
              <w:left w:w="57" w:type="dxa"/>
              <w:right w:w="57" w:type="dxa"/>
            </w:tcMar>
            <w:vAlign w:val="center"/>
          </w:tcPr>
          <w:p w14:paraId="314CE571"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Avec offre</w:t>
            </w:r>
          </w:p>
        </w:tc>
        <w:tc>
          <w:tcPr>
            <w:tcW w:w="1134" w:type="dxa"/>
            <w:shd w:val="clear" w:color="auto" w:fill="D9D9D9" w:themeFill="background1" w:themeFillShade="D9"/>
            <w:tcMar>
              <w:left w:w="57" w:type="dxa"/>
              <w:right w:w="57" w:type="dxa"/>
            </w:tcMar>
            <w:vAlign w:val="center"/>
          </w:tcPr>
          <w:p w14:paraId="6E0AF4C1"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 1</w:t>
            </w:r>
            <w:r w:rsidRPr="00C427E2">
              <w:rPr>
                <w:rFonts w:eastAsiaTheme="minorHAnsi" w:cstheme="minorBidi"/>
                <w:b/>
                <w:bCs/>
                <w:sz w:val="20"/>
                <w:szCs w:val="22"/>
                <w:vertAlign w:val="superscript"/>
                <w:lang w:val="fr-CH" w:eastAsia="en-US"/>
              </w:rPr>
              <w:t>ère</w:t>
            </w:r>
            <w:r w:rsidRPr="00C427E2">
              <w:rPr>
                <w:rFonts w:eastAsiaTheme="minorHAnsi" w:cstheme="minorBidi"/>
                <w:b/>
                <w:bCs/>
                <w:sz w:val="20"/>
                <w:szCs w:val="22"/>
                <w:lang w:val="fr-CH" w:eastAsia="en-US"/>
              </w:rPr>
              <w:t xml:space="preserve"> réquisition</w:t>
            </w:r>
          </w:p>
        </w:tc>
        <w:tc>
          <w:tcPr>
            <w:tcW w:w="993" w:type="dxa"/>
            <w:shd w:val="clear" w:color="auto" w:fill="D9D9D9" w:themeFill="background1" w:themeFillShade="D9"/>
            <w:tcMar>
              <w:left w:w="57" w:type="dxa"/>
              <w:right w:w="57" w:type="dxa"/>
            </w:tcMar>
            <w:vAlign w:val="center"/>
          </w:tcPr>
          <w:p w14:paraId="355C8A5C"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 signer</w:t>
            </w:r>
          </w:p>
        </w:tc>
      </w:tr>
      <w:tr w:rsidR="00C427E2" w:rsidRPr="00C427E2" w14:paraId="1AC00FB0" w14:textId="77777777" w:rsidTr="00D57BE3">
        <w:tc>
          <w:tcPr>
            <w:tcW w:w="10773" w:type="dxa"/>
            <w:tcMar>
              <w:top w:w="57" w:type="dxa"/>
              <w:bottom w:w="57" w:type="dxa"/>
            </w:tcMar>
            <w:vAlign w:val="center"/>
          </w:tcPr>
          <w:p w14:paraId="14A0371A" w14:textId="77777777"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Attestation de la Commission paritaire ou attestation de l’existence d’un système de preuve équivalent à celui d’un système de contrôle par carte.</w:t>
            </w:r>
          </w:p>
        </w:tc>
        <w:tc>
          <w:tcPr>
            <w:tcW w:w="1134" w:type="dxa"/>
            <w:tcMar>
              <w:top w:w="57" w:type="dxa"/>
              <w:bottom w:w="57" w:type="dxa"/>
            </w:tcMar>
            <w:vAlign w:val="center"/>
          </w:tcPr>
          <w:p w14:paraId="616EA201"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1056-4f</w:t>
            </w:r>
          </w:p>
        </w:tc>
        <w:tc>
          <w:tcPr>
            <w:tcW w:w="1134" w:type="dxa"/>
            <w:tcMar>
              <w:top w:w="57" w:type="dxa"/>
              <w:bottom w:w="57" w:type="dxa"/>
            </w:tcMar>
            <w:vAlign w:val="center"/>
          </w:tcPr>
          <w:p w14:paraId="6C49FE17" w14:textId="7B6F303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531847214"/>
                <w14:checkbox>
                  <w14:checked w14:val="1"/>
                  <w14:checkedState w14:val="2612" w14:font="MS Gothic"/>
                  <w14:uncheckedState w14:val="2610" w14:font="MS Gothic"/>
                </w14:checkbox>
              </w:sdtPr>
              <w:sdtEndPr/>
              <w:sdtContent>
                <w:r w:rsidR="00BD1B61" w:rsidRPr="00BD1B61">
                  <w:rPr>
                    <w:rFonts w:ascii="MS Gothic" w:eastAsia="MS Gothic" w:hAnsi="MS Gothic" w:cstheme="minorBidi" w:hint="eastAsia"/>
                    <w:color w:val="8DB3E2" w:themeColor="text2" w:themeTint="66"/>
                    <w:sz w:val="20"/>
                    <w:szCs w:val="22"/>
                    <w:lang w:eastAsia="en-US"/>
                  </w:rPr>
                  <w:t>☒</w:t>
                </w:r>
              </w:sdtContent>
            </w:sdt>
          </w:p>
        </w:tc>
        <w:tc>
          <w:tcPr>
            <w:tcW w:w="1134" w:type="dxa"/>
            <w:tcMar>
              <w:top w:w="57" w:type="dxa"/>
              <w:bottom w:w="57" w:type="dxa"/>
            </w:tcMar>
            <w:vAlign w:val="center"/>
          </w:tcPr>
          <w:p w14:paraId="6DA5B09D"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2004856385"/>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08756569"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436751999"/>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6160C4DD" w14:textId="77777777" w:rsidTr="00D57BE3">
        <w:tc>
          <w:tcPr>
            <w:tcW w:w="10773" w:type="dxa"/>
            <w:tcMar>
              <w:top w:w="57" w:type="dxa"/>
              <w:bottom w:w="57" w:type="dxa"/>
            </w:tcMar>
            <w:vAlign w:val="center"/>
          </w:tcPr>
          <w:p w14:paraId="5526A2A9" w14:textId="77777777"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La déclaration sur l’honneur signée.</w:t>
            </w:r>
          </w:p>
        </w:tc>
        <w:tc>
          <w:tcPr>
            <w:tcW w:w="1134" w:type="dxa"/>
            <w:tcMar>
              <w:top w:w="57" w:type="dxa"/>
              <w:bottom w:w="57" w:type="dxa"/>
            </w:tcMar>
            <w:vAlign w:val="center"/>
          </w:tcPr>
          <w:p w14:paraId="463B116C"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1056-4f</w:t>
            </w:r>
          </w:p>
        </w:tc>
        <w:tc>
          <w:tcPr>
            <w:tcW w:w="1134" w:type="dxa"/>
            <w:tcMar>
              <w:top w:w="57" w:type="dxa"/>
              <w:bottom w:w="57" w:type="dxa"/>
            </w:tcMar>
            <w:vAlign w:val="center"/>
          </w:tcPr>
          <w:p w14:paraId="631848E1"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25307784"/>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35B0C81D"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288585605"/>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59F9DB59" w14:textId="772A034A"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140539504"/>
                <w14:checkbox>
                  <w14:checked w14:val="1"/>
                  <w14:checkedState w14:val="2612" w14:font="MS Gothic"/>
                  <w14:uncheckedState w14:val="2610" w14:font="MS Gothic"/>
                </w14:checkbox>
              </w:sdtPr>
              <w:sdtEndPr/>
              <w:sdtContent>
                <w:r w:rsidR="00B808B9">
                  <w:rPr>
                    <w:rFonts w:ascii="MS Gothic" w:eastAsia="MS Gothic" w:hAnsi="MS Gothic" w:cstheme="minorBidi" w:hint="eastAsia"/>
                    <w:color w:val="8DB3E2" w:themeColor="text2" w:themeTint="66"/>
                    <w:sz w:val="20"/>
                    <w:szCs w:val="22"/>
                    <w:lang w:eastAsia="en-US"/>
                  </w:rPr>
                  <w:t>☒</w:t>
                </w:r>
              </w:sdtContent>
            </w:sdt>
          </w:p>
        </w:tc>
      </w:tr>
      <w:tr w:rsidR="00C427E2" w:rsidRPr="00C427E2" w14:paraId="35A15F27" w14:textId="77777777" w:rsidTr="00D57BE3">
        <w:tc>
          <w:tcPr>
            <w:tcW w:w="10773" w:type="dxa"/>
            <w:tcMar>
              <w:top w:w="57" w:type="dxa"/>
              <w:bottom w:w="57" w:type="dxa"/>
            </w:tcMar>
            <w:vAlign w:val="center"/>
          </w:tcPr>
          <w:p w14:paraId="586D42D4" w14:textId="77777777"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Résultat d’une analyse d’égalité salariale (LOGIB) datant de moins d’un an.</w:t>
            </w:r>
          </w:p>
        </w:tc>
        <w:tc>
          <w:tcPr>
            <w:tcW w:w="1134" w:type="dxa"/>
            <w:tcMar>
              <w:top w:w="57" w:type="dxa"/>
              <w:bottom w:w="57" w:type="dxa"/>
            </w:tcMar>
            <w:vAlign w:val="center"/>
          </w:tcPr>
          <w:p w14:paraId="72A9921C"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1056-4f</w:t>
            </w:r>
          </w:p>
        </w:tc>
        <w:tc>
          <w:tcPr>
            <w:tcW w:w="1134" w:type="dxa"/>
            <w:tcMar>
              <w:top w:w="57" w:type="dxa"/>
              <w:bottom w:w="57" w:type="dxa"/>
            </w:tcMar>
            <w:vAlign w:val="center"/>
          </w:tcPr>
          <w:p w14:paraId="6E5726DE"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697440006"/>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207B05AA"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168452501"/>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2A951DB4"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716183688"/>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5FEA93C1" w14:textId="77777777" w:rsidTr="00D57BE3">
        <w:tc>
          <w:tcPr>
            <w:tcW w:w="10773" w:type="dxa"/>
            <w:tcMar>
              <w:top w:w="57" w:type="dxa"/>
              <w:bottom w:w="57" w:type="dxa"/>
            </w:tcMar>
            <w:vAlign w:val="center"/>
          </w:tcPr>
          <w:p w14:paraId="0ACC3011" w14:textId="1BA40EBC" w:rsidR="00C427E2" w:rsidRPr="00C427E2" w:rsidRDefault="00C427E2" w:rsidP="00C427E2">
            <w:pPr>
              <w:numPr>
                <w:ilvl w:val="0"/>
                <w:numId w:val="22"/>
              </w:numPr>
              <w:spacing w:after="0" w:line="240" w:lineRule="auto"/>
              <w:textAlignment w:val="baseline"/>
              <w:rPr>
                <w:sz w:val="20"/>
                <w:szCs w:val="20"/>
                <w:lang w:val="fr-CH" w:eastAsia="fr-CH"/>
              </w:rPr>
            </w:pPr>
            <w:r w:rsidRPr="00C427E2">
              <w:rPr>
                <w:sz w:val="20"/>
                <w:szCs w:val="20"/>
                <w:lang w:val="fr-CH" w:eastAsia="fr-CH"/>
              </w:rPr>
              <w:t xml:space="preserve">En Suisse : preuve de la signature d’une </w:t>
            </w:r>
            <w:r w:rsidR="00E07F17">
              <w:rPr>
                <w:sz w:val="20"/>
                <w:szCs w:val="20"/>
                <w:lang w:val="fr-CH" w:eastAsia="fr-CH"/>
              </w:rPr>
              <w:t>c</w:t>
            </w:r>
            <w:r w:rsidRPr="00C427E2">
              <w:rPr>
                <w:sz w:val="20"/>
                <w:szCs w:val="20"/>
                <w:lang w:val="fr-CH" w:eastAsia="fr-CH"/>
              </w:rPr>
              <w:t>onvention collective de travail (CCT) ou d’un contrat type de travail (CTT) applicable au lieu d’exécution, ceci en rapport avec le marché mis en concurrence, ou engagement à en respecter les conditions auprès d’un organisme officiel du lieu d’exécution. </w:t>
            </w:r>
          </w:p>
          <w:p w14:paraId="565CA7EF" w14:textId="77777777" w:rsidR="00C427E2" w:rsidRPr="00C427E2" w:rsidRDefault="00C427E2" w:rsidP="00C427E2">
            <w:pPr>
              <w:numPr>
                <w:ilvl w:val="0"/>
                <w:numId w:val="22"/>
              </w:numPr>
              <w:spacing w:after="0" w:line="240" w:lineRule="auto"/>
              <w:textAlignment w:val="baseline"/>
              <w:rPr>
                <w:sz w:val="20"/>
                <w:szCs w:val="20"/>
                <w:lang w:val="fr-CH" w:eastAsia="fr-CH"/>
              </w:rPr>
            </w:pPr>
            <w:r w:rsidRPr="00C427E2">
              <w:rPr>
                <w:sz w:val="20"/>
                <w:szCs w:val="20"/>
                <w:lang w:val="fr-CH" w:eastAsia="fr-CH"/>
              </w:rPr>
              <w:t>A l’étranger : déclaration sur l’honneur signée par l’entreprise.</w:t>
            </w:r>
          </w:p>
        </w:tc>
        <w:tc>
          <w:tcPr>
            <w:tcW w:w="1134" w:type="dxa"/>
            <w:tcMar>
              <w:top w:w="57" w:type="dxa"/>
              <w:bottom w:w="57" w:type="dxa"/>
            </w:tcMar>
            <w:vAlign w:val="center"/>
          </w:tcPr>
          <w:p w14:paraId="3BA358A9"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1056-4f</w:t>
            </w:r>
          </w:p>
        </w:tc>
        <w:tc>
          <w:tcPr>
            <w:tcW w:w="1134" w:type="dxa"/>
            <w:tcMar>
              <w:top w:w="57" w:type="dxa"/>
              <w:bottom w:w="57" w:type="dxa"/>
            </w:tcMar>
            <w:vAlign w:val="center"/>
          </w:tcPr>
          <w:p w14:paraId="048D2743"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511990612"/>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3627DCFA" w14:textId="77777777" w:rsidR="00C427E2" w:rsidRPr="00BD1B61" w:rsidRDefault="00C427E2" w:rsidP="00C427E2">
            <w:pPr>
              <w:spacing w:after="0" w:line="276" w:lineRule="auto"/>
              <w:jc w:val="center"/>
              <w:rPr>
                <w:rFonts w:eastAsiaTheme="minorHAnsi" w:cstheme="minorBidi"/>
                <w:color w:val="8DB3E2" w:themeColor="text2" w:themeTint="66"/>
                <w:sz w:val="20"/>
                <w:szCs w:val="22"/>
                <w:lang w:eastAsia="en-US"/>
              </w:rPr>
            </w:pPr>
          </w:p>
          <w:p w14:paraId="32554008" w14:textId="08738DB4"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039627014"/>
                <w14:checkbox>
                  <w14:checked w14:val="1"/>
                  <w14:checkedState w14:val="2612" w14:font="MS Gothic"/>
                  <w14:uncheckedState w14:val="2610" w14:font="MS Gothic"/>
                </w14:checkbox>
              </w:sdtPr>
              <w:sdtEndPr/>
              <w:sdtContent>
                <w:r w:rsidR="003A2CBB">
                  <w:rPr>
                    <w:rFonts w:ascii="MS Gothic" w:eastAsia="MS Gothic" w:hAnsi="MS Gothic" w:cstheme="minorBidi" w:hint="eastAsia"/>
                    <w:color w:val="8DB3E2" w:themeColor="text2" w:themeTint="66"/>
                    <w:sz w:val="20"/>
                    <w:szCs w:val="22"/>
                    <w:lang w:eastAsia="en-US"/>
                  </w:rPr>
                  <w:t>☒</w:t>
                </w:r>
              </w:sdtContent>
            </w:sdt>
          </w:p>
        </w:tc>
        <w:tc>
          <w:tcPr>
            <w:tcW w:w="1134" w:type="dxa"/>
            <w:tcMar>
              <w:top w:w="57" w:type="dxa"/>
              <w:bottom w:w="57" w:type="dxa"/>
            </w:tcMar>
            <w:vAlign w:val="center"/>
          </w:tcPr>
          <w:p w14:paraId="0B864B40"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1871024966"/>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3A018FA5" w14:textId="77777777" w:rsidR="00C427E2" w:rsidRPr="00BD1B61" w:rsidRDefault="00C427E2" w:rsidP="00C427E2">
            <w:pPr>
              <w:spacing w:after="0" w:line="276" w:lineRule="auto"/>
              <w:jc w:val="center"/>
              <w:rPr>
                <w:rFonts w:eastAsiaTheme="minorHAnsi" w:cstheme="minorBidi"/>
                <w:color w:val="8DB3E2" w:themeColor="text2" w:themeTint="66"/>
                <w:sz w:val="20"/>
                <w:szCs w:val="22"/>
                <w:lang w:eastAsia="en-US"/>
              </w:rPr>
            </w:pPr>
          </w:p>
          <w:p w14:paraId="68F08C06"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96103498"/>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6F38AF46"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130833731"/>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6CA8FC40" w14:textId="77777777" w:rsidR="00C427E2" w:rsidRPr="00BD1B61" w:rsidRDefault="00C427E2" w:rsidP="00C427E2">
            <w:pPr>
              <w:spacing w:after="0" w:line="276" w:lineRule="auto"/>
              <w:jc w:val="center"/>
              <w:rPr>
                <w:rFonts w:eastAsiaTheme="minorHAnsi" w:cstheme="minorBidi"/>
                <w:color w:val="8DB3E2" w:themeColor="text2" w:themeTint="66"/>
                <w:sz w:val="20"/>
                <w:szCs w:val="22"/>
                <w:lang w:eastAsia="en-US"/>
              </w:rPr>
            </w:pPr>
          </w:p>
          <w:p w14:paraId="29E20BC7"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688069128"/>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34292E87" w14:textId="77777777" w:rsidTr="00D57BE3">
        <w:tc>
          <w:tcPr>
            <w:tcW w:w="10773" w:type="dxa"/>
            <w:tcMar>
              <w:top w:w="57" w:type="dxa"/>
              <w:bottom w:w="57" w:type="dxa"/>
            </w:tcMar>
            <w:vAlign w:val="center"/>
          </w:tcPr>
          <w:p w14:paraId="45333160" w14:textId="6727074B" w:rsidR="00C427E2" w:rsidRPr="00C427E2" w:rsidRDefault="00C427E2" w:rsidP="00C427E2">
            <w:pPr>
              <w:spacing w:after="0" w:line="240" w:lineRule="auto"/>
              <w:rPr>
                <w:rFonts w:eastAsiaTheme="minorHAnsi" w:cstheme="minorBidi"/>
                <w:i/>
                <w:iCs/>
                <w:sz w:val="20"/>
                <w:szCs w:val="22"/>
                <w:lang w:val="fr-CH" w:eastAsia="en-US"/>
              </w:rPr>
            </w:pPr>
            <w:r w:rsidRPr="00C427E2">
              <w:rPr>
                <w:rFonts w:eastAsiaTheme="minorHAnsi" w:cstheme="minorBidi"/>
                <w:sz w:val="20"/>
                <w:szCs w:val="22"/>
                <w:lang w:val="fr-CH" w:eastAsia="en-US"/>
              </w:rPr>
              <w:t>Attestation des administrations fédérales et cantonales des contribution</w:t>
            </w:r>
            <w:r w:rsidR="00E07F17">
              <w:rPr>
                <w:rFonts w:eastAsiaTheme="minorHAnsi" w:cstheme="minorBidi"/>
                <w:sz w:val="20"/>
                <w:szCs w:val="22"/>
                <w:lang w:val="fr-CH" w:eastAsia="en-US"/>
              </w:rPr>
              <w:t>s</w:t>
            </w:r>
            <w:r w:rsidRPr="00C427E2">
              <w:rPr>
                <w:rFonts w:eastAsiaTheme="minorHAnsi" w:cstheme="minorBidi"/>
                <w:sz w:val="20"/>
                <w:szCs w:val="22"/>
                <w:lang w:val="fr-CH" w:eastAsia="en-US"/>
              </w:rPr>
              <w:t xml:space="preserve"> (ACF) certifiant que le soumissionnaire a rempli ses obligations fiscales (y.c. impôt à la source retenu sur les salaires de son personnel).</w:t>
            </w:r>
          </w:p>
        </w:tc>
        <w:tc>
          <w:tcPr>
            <w:tcW w:w="1134" w:type="dxa"/>
            <w:tcMar>
              <w:top w:w="57" w:type="dxa"/>
              <w:bottom w:w="57" w:type="dxa"/>
            </w:tcMar>
            <w:vAlign w:val="center"/>
          </w:tcPr>
          <w:p w14:paraId="57F9F6AE" w14:textId="77777777" w:rsidR="00C427E2" w:rsidRPr="00C427E2" w:rsidRDefault="00C427E2" w:rsidP="00C427E2">
            <w:pPr>
              <w:spacing w:after="0" w:line="276" w:lineRule="auto"/>
              <w:jc w:val="center"/>
              <w:rPr>
                <w:rFonts w:eastAsiaTheme="minorHAnsi" w:cstheme="minorBidi"/>
                <w:sz w:val="20"/>
                <w:szCs w:val="22"/>
                <w:lang w:val="fr-CH" w:eastAsia="en-US"/>
              </w:rPr>
            </w:pPr>
          </w:p>
        </w:tc>
        <w:tc>
          <w:tcPr>
            <w:tcW w:w="1134" w:type="dxa"/>
            <w:tcMar>
              <w:top w:w="57" w:type="dxa"/>
              <w:bottom w:w="57" w:type="dxa"/>
            </w:tcMar>
            <w:vAlign w:val="center"/>
          </w:tcPr>
          <w:p w14:paraId="2B796401" w14:textId="7584DBFA"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111476536"/>
                <w14:checkbox>
                  <w14:checked w14:val="0"/>
                  <w14:checkedState w14:val="2612" w14:font="MS Gothic"/>
                  <w14:uncheckedState w14:val="2610" w14:font="MS Gothic"/>
                </w14:checkbox>
              </w:sdtPr>
              <w:sdtEndPr/>
              <w:sdtContent>
                <w:r w:rsidR="003A2CBB">
                  <w:rPr>
                    <w:rFonts w:ascii="MS Gothic" w:eastAsia="MS Gothic" w:hAnsi="MS Gothic" w:cstheme="minorBidi" w:hint="eastAsia"/>
                    <w:color w:val="8DB3E2" w:themeColor="text2" w:themeTint="66"/>
                    <w:sz w:val="20"/>
                    <w:szCs w:val="22"/>
                    <w:lang w:eastAsia="en-US"/>
                  </w:rPr>
                  <w:t>☐</w:t>
                </w:r>
              </w:sdtContent>
            </w:sdt>
          </w:p>
        </w:tc>
        <w:tc>
          <w:tcPr>
            <w:tcW w:w="1134" w:type="dxa"/>
            <w:tcMar>
              <w:top w:w="57" w:type="dxa"/>
              <w:bottom w:w="57" w:type="dxa"/>
            </w:tcMar>
            <w:vAlign w:val="center"/>
          </w:tcPr>
          <w:p w14:paraId="6AFE3854" w14:textId="011D6562"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476584015"/>
                <w14:checkbox>
                  <w14:checked w14:val="1"/>
                  <w14:checkedState w14:val="2612" w14:font="MS Gothic"/>
                  <w14:uncheckedState w14:val="2610" w14:font="MS Gothic"/>
                </w14:checkbox>
              </w:sdtPr>
              <w:sdtEndPr/>
              <w:sdtContent>
                <w:r w:rsidR="003A2CBB">
                  <w:rPr>
                    <w:rFonts w:ascii="MS Gothic" w:eastAsia="MS Gothic" w:hAnsi="MS Gothic" w:cstheme="minorBidi" w:hint="eastAsia"/>
                    <w:color w:val="8DB3E2" w:themeColor="text2" w:themeTint="66"/>
                    <w:sz w:val="20"/>
                    <w:szCs w:val="22"/>
                    <w:lang w:eastAsia="en-US"/>
                  </w:rPr>
                  <w:t>☒</w:t>
                </w:r>
              </w:sdtContent>
            </w:sdt>
          </w:p>
        </w:tc>
        <w:tc>
          <w:tcPr>
            <w:tcW w:w="993" w:type="dxa"/>
            <w:tcMar>
              <w:top w:w="57" w:type="dxa"/>
              <w:bottom w:w="57" w:type="dxa"/>
            </w:tcMar>
            <w:vAlign w:val="center"/>
          </w:tcPr>
          <w:p w14:paraId="35C3D0AC"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552042976"/>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704C0C83" w14:textId="77777777" w:rsidTr="00D57BE3">
        <w:tc>
          <w:tcPr>
            <w:tcW w:w="10773" w:type="dxa"/>
            <w:tcMar>
              <w:top w:w="57" w:type="dxa"/>
              <w:bottom w:w="57" w:type="dxa"/>
            </w:tcMar>
            <w:vAlign w:val="center"/>
          </w:tcPr>
          <w:p w14:paraId="2AEAB4EE" w14:textId="4B41B260"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Attestation de l’</w:t>
            </w:r>
            <w:r w:rsidR="00E07F17">
              <w:rPr>
                <w:rFonts w:eastAsiaTheme="minorHAnsi" w:cstheme="minorBidi"/>
                <w:sz w:val="20"/>
                <w:szCs w:val="22"/>
                <w:lang w:val="fr-CH" w:eastAsia="en-US"/>
              </w:rPr>
              <w:t>a</w:t>
            </w:r>
            <w:r w:rsidRPr="00C427E2">
              <w:rPr>
                <w:rFonts w:eastAsiaTheme="minorHAnsi" w:cstheme="minorBidi"/>
                <w:sz w:val="20"/>
                <w:szCs w:val="22"/>
                <w:lang w:val="fr-CH" w:eastAsia="en-US"/>
              </w:rPr>
              <w:t>dministration fédérale des contributions (AFC) certifiant que le soumissionnaire a payé la TVA pour les périodes échues à ce jour.</w:t>
            </w:r>
          </w:p>
        </w:tc>
        <w:tc>
          <w:tcPr>
            <w:tcW w:w="1134" w:type="dxa"/>
            <w:tcMar>
              <w:top w:w="57" w:type="dxa"/>
              <w:bottom w:w="57" w:type="dxa"/>
            </w:tcMar>
            <w:vAlign w:val="center"/>
          </w:tcPr>
          <w:p w14:paraId="092BD7AB" w14:textId="77777777" w:rsidR="00C427E2" w:rsidRPr="00C427E2" w:rsidRDefault="00C427E2" w:rsidP="00C427E2">
            <w:pPr>
              <w:spacing w:after="0" w:line="276" w:lineRule="auto"/>
              <w:jc w:val="center"/>
              <w:rPr>
                <w:rFonts w:eastAsiaTheme="minorHAnsi" w:cstheme="minorBidi"/>
                <w:sz w:val="20"/>
                <w:szCs w:val="22"/>
                <w:lang w:val="fr-CH" w:eastAsia="en-US"/>
              </w:rPr>
            </w:pPr>
          </w:p>
        </w:tc>
        <w:tc>
          <w:tcPr>
            <w:tcW w:w="1134" w:type="dxa"/>
            <w:tcMar>
              <w:top w:w="57" w:type="dxa"/>
              <w:bottom w:w="57" w:type="dxa"/>
            </w:tcMar>
            <w:vAlign w:val="center"/>
          </w:tcPr>
          <w:p w14:paraId="71FD805A"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978218995"/>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2531F69B"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940985428"/>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08CE602B"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670898027"/>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1907FE5A" w14:textId="77777777" w:rsidTr="00D57BE3">
        <w:tc>
          <w:tcPr>
            <w:tcW w:w="10773" w:type="dxa"/>
            <w:tcMar>
              <w:top w:w="57" w:type="dxa"/>
              <w:bottom w:w="57" w:type="dxa"/>
            </w:tcMar>
            <w:vAlign w:val="center"/>
          </w:tcPr>
          <w:p w14:paraId="3088F4F4" w14:textId="77777777"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Attestation de la SUVA mentionnant que le soumissionnaire est assuré selon les dispositions de la LAA et qu’il s’est acquitté des primes échues.</w:t>
            </w:r>
          </w:p>
        </w:tc>
        <w:tc>
          <w:tcPr>
            <w:tcW w:w="1134" w:type="dxa"/>
            <w:tcMar>
              <w:top w:w="57" w:type="dxa"/>
              <w:bottom w:w="57" w:type="dxa"/>
            </w:tcMar>
            <w:vAlign w:val="center"/>
          </w:tcPr>
          <w:p w14:paraId="1129F5C2" w14:textId="77777777" w:rsidR="00C427E2" w:rsidRPr="00C427E2" w:rsidRDefault="00C427E2" w:rsidP="00C427E2">
            <w:pPr>
              <w:spacing w:after="0" w:line="276" w:lineRule="auto"/>
              <w:jc w:val="center"/>
              <w:rPr>
                <w:rFonts w:eastAsiaTheme="minorHAnsi" w:cstheme="minorBidi"/>
                <w:sz w:val="20"/>
                <w:szCs w:val="22"/>
                <w:lang w:val="fr-CH" w:eastAsia="en-US"/>
              </w:rPr>
            </w:pPr>
          </w:p>
        </w:tc>
        <w:tc>
          <w:tcPr>
            <w:tcW w:w="1134" w:type="dxa"/>
            <w:tcMar>
              <w:top w:w="57" w:type="dxa"/>
              <w:bottom w:w="57" w:type="dxa"/>
            </w:tcMar>
            <w:vAlign w:val="center"/>
          </w:tcPr>
          <w:p w14:paraId="11C5C109"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23328726"/>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6A8B3A87"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914686333"/>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7A513916"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443339328"/>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18DF832B" w14:textId="77777777" w:rsidTr="00D57BE3">
        <w:tc>
          <w:tcPr>
            <w:tcW w:w="10773" w:type="dxa"/>
            <w:tcMar>
              <w:top w:w="57" w:type="dxa"/>
              <w:bottom w:w="57" w:type="dxa"/>
            </w:tcMar>
            <w:vAlign w:val="center"/>
          </w:tcPr>
          <w:p w14:paraId="62B571D3" w14:textId="77777777"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Attestation de l’association professionnelle intéressée certifiant que l’entreprise s’est acquittée de ses obligations quant au paiement des contributions dues notamment à l’AVS/AI/APG/AC et aux institutions sociales, LPP.</w:t>
            </w:r>
            <w:r w:rsidRPr="00C427E2">
              <w:rPr>
                <w:rFonts w:eastAsiaTheme="minorHAnsi" w:cstheme="minorBidi"/>
                <w:i/>
                <w:iCs/>
                <w:sz w:val="20"/>
                <w:szCs w:val="22"/>
                <w:lang w:val="fr-CH" w:eastAsia="en-US"/>
              </w:rPr>
              <w:t xml:space="preserve"> Voir conditions 1055f chapitre 1.1.1  </w:t>
            </w:r>
          </w:p>
        </w:tc>
        <w:tc>
          <w:tcPr>
            <w:tcW w:w="1134" w:type="dxa"/>
            <w:tcMar>
              <w:top w:w="57" w:type="dxa"/>
              <w:bottom w:w="57" w:type="dxa"/>
            </w:tcMar>
            <w:vAlign w:val="center"/>
          </w:tcPr>
          <w:p w14:paraId="65DC8F28" w14:textId="77777777" w:rsidR="00C427E2" w:rsidRPr="00C427E2" w:rsidRDefault="00C427E2" w:rsidP="00C427E2">
            <w:pPr>
              <w:spacing w:after="0" w:line="276" w:lineRule="auto"/>
              <w:jc w:val="center"/>
              <w:rPr>
                <w:rFonts w:eastAsiaTheme="minorHAnsi" w:cstheme="minorBidi"/>
                <w:sz w:val="20"/>
                <w:szCs w:val="22"/>
                <w:lang w:val="fr-CH" w:eastAsia="en-US"/>
              </w:rPr>
            </w:pPr>
          </w:p>
        </w:tc>
        <w:tc>
          <w:tcPr>
            <w:tcW w:w="1134" w:type="dxa"/>
            <w:tcMar>
              <w:top w:w="57" w:type="dxa"/>
              <w:bottom w:w="57" w:type="dxa"/>
            </w:tcMar>
            <w:vAlign w:val="center"/>
          </w:tcPr>
          <w:p w14:paraId="596CD3C3"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890731201"/>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3F04BEB3"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532771222"/>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3414B138"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623912091"/>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0C7C9651" w14:textId="77777777" w:rsidTr="00D57BE3">
        <w:tc>
          <w:tcPr>
            <w:tcW w:w="10773" w:type="dxa"/>
            <w:tcBorders>
              <w:bottom w:val="single" w:sz="4" w:space="0" w:color="auto"/>
            </w:tcBorders>
            <w:tcMar>
              <w:top w:w="57" w:type="dxa"/>
              <w:bottom w:w="57" w:type="dxa"/>
            </w:tcMar>
            <w:vAlign w:val="center"/>
          </w:tcPr>
          <w:p w14:paraId="51B7C995" w14:textId="77777777"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Liste des principaux sous-traitants et fournisseurs et documents de preuve les concernant exigés pour chaque condition décrite dans le document 1055f.</w:t>
            </w:r>
          </w:p>
        </w:tc>
        <w:tc>
          <w:tcPr>
            <w:tcW w:w="1134" w:type="dxa"/>
            <w:tcBorders>
              <w:bottom w:val="single" w:sz="4" w:space="0" w:color="auto"/>
            </w:tcBorders>
            <w:tcMar>
              <w:top w:w="57" w:type="dxa"/>
              <w:bottom w:w="57" w:type="dxa"/>
            </w:tcMar>
            <w:vAlign w:val="center"/>
          </w:tcPr>
          <w:p w14:paraId="12BD457A"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1056-4f</w:t>
            </w:r>
          </w:p>
        </w:tc>
        <w:tc>
          <w:tcPr>
            <w:tcW w:w="1134" w:type="dxa"/>
            <w:tcBorders>
              <w:bottom w:val="single" w:sz="4" w:space="0" w:color="auto"/>
            </w:tcBorders>
            <w:tcMar>
              <w:top w:w="57" w:type="dxa"/>
              <w:bottom w:w="57" w:type="dxa"/>
            </w:tcMar>
            <w:vAlign w:val="center"/>
          </w:tcPr>
          <w:p w14:paraId="021F25D4"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714120467"/>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Borders>
              <w:bottom w:val="single" w:sz="4" w:space="0" w:color="auto"/>
            </w:tcBorders>
            <w:tcMar>
              <w:top w:w="57" w:type="dxa"/>
              <w:bottom w:w="57" w:type="dxa"/>
            </w:tcMar>
            <w:vAlign w:val="center"/>
          </w:tcPr>
          <w:p w14:paraId="7FFAD495"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955852876"/>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Borders>
              <w:bottom w:val="single" w:sz="4" w:space="0" w:color="auto"/>
            </w:tcBorders>
            <w:tcMar>
              <w:top w:w="57" w:type="dxa"/>
              <w:bottom w:w="57" w:type="dxa"/>
            </w:tcMar>
            <w:vAlign w:val="center"/>
          </w:tcPr>
          <w:p w14:paraId="54BA5C87"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389846630"/>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1B4BEA7E" w14:textId="77777777" w:rsidTr="00D57BE3">
        <w:tc>
          <w:tcPr>
            <w:tcW w:w="10773" w:type="dxa"/>
            <w:tcBorders>
              <w:bottom w:val="nil"/>
            </w:tcBorders>
            <w:tcMar>
              <w:top w:w="57" w:type="dxa"/>
              <w:bottom w:w="57" w:type="dxa"/>
            </w:tcMar>
            <w:vAlign w:val="center"/>
          </w:tcPr>
          <w:p w14:paraId="229F4ACA" w14:textId="77777777" w:rsidR="00C427E2" w:rsidRPr="00C427E2" w:rsidRDefault="00C427E2" w:rsidP="00C427E2">
            <w:pPr>
              <w:spacing w:after="0" w:line="240" w:lineRule="auto"/>
              <w:textAlignment w:val="baseline"/>
              <w:rPr>
                <w:sz w:val="20"/>
                <w:szCs w:val="20"/>
                <w:lang w:val="fr-CH" w:eastAsia="fr-CH"/>
              </w:rPr>
            </w:pPr>
            <w:r w:rsidRPr="00C427E2">
              <w:rPr>
                <w:sz w:val="20"/>
                <w:szCs w:val="20"/>
                <w:lang w:val="fr-CH" w:eastAsia="fr-CH"/>
              </w:rPr>
              <w:t>Liste des autres sous-traitants, et fournisseurs et documents de preuves exigés pour chaque condition ci-dessus.</w:t>
            </w:r>
          </w:p>
        </w:tc>
        <w:tc>
          <w:tcPr>
            <w:tcW w:w="1134" w:type="dxa"/>
            <w:tcBorders>
              <w:bottom w:val="nil"/>
            </w:tcBorders>
            <w:tcMar>
              <w:top w:w="57" w:type="dxa"/>
              <w:bottom w:w="57" w:type="dxa"/>
            </w:tcMar>
            <w:vAlign w:val="center"/>
          </w:tcPr>
          <w:p w14:paraId="5404E50C" w14:textId="77777777" w:rsidR="00C427E2" w:rsidRPr="00C427E2" w:rsidRDefault="00C427E2" w:rsidP="00C427E2">
            <w:pPr>
              <w:spacing w:after="0" w:line="276" w:lineRule="auto"/>
              <w:rPr>
                <w:rFonts w:eastAsiaTheme="minorHAnsi" w:cstheme="minorBidi"/>
                <w:sz w:val="20"/>
                <w:szCs w:val="22"/>
                <w:lang w:val="fr-CH" w:eastAsia="en-US"/>
              </w:rPr>
            </w:pPr>
          </w:p>
        </w:tc>
        <w:tc>
          <w:tcPr>
            <w:tcW w:w="1134" w:type="dxa"/>
            <w:tcBorders>
              <w:bottom w:val="nil"/>
            </w:tcBorders>
            <w:tcMar>
              <w:top w:w="57" w:type="dxa"/>
              <w:bottom w:w="57" w:type="dxa"/>
            </w:tcMar>
            <w:vAlign w:val="center"/>
          </w:tcPr>
          <w:p w14:paraId="5AD3EA01" w14:textId="377C836A"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62053139"/>
                <w14:checkbox>
                  <w14:checked w14:val="0"/>
                  <w14:checkedState w14:val="2612" w14:font="MS Gothic"/>
                  <w14:uncheckedState w14:val="2610" w14:font="MS Gothic"/>
                </w14:checkbox>
              </w:sdtPr>
              <w:sdtEndPr/>
              <w:sdtContent>
                <w:r w:rsidR="003A2CBB">
                  <w:rPr>
                    <w:rFonts w:ascii="MS Gothic" w:eastAsia="MS Gothic" w:hAnsi="MS Gothic" w:cstheme="minorBidi" w:hint="eastAsia"/>
                    <w:color w:val="8DB3E2" w:themeColor="text2" w:themeTint="66"/>
                    <w:sz w:val="20"/>
                    <w:szCs w:val="22"/>
                    <w:lang w:eastAsia="en-US"/>
                  </w:rPr>
                  <w:t>☐</w:t>
                </w:r>
              </w:sdtContent>
            </w:sdt>
          </w:p>
        </w:tc>
        <w:tc>
          <w:tcPr>
            <w:tcW w:w="1134" w:type="dxa"/>
            <w:tcBorders>
              <w:bottom w:val="nil"/>
            </w:tcBorders>
            <w:tcMar>
              <w:top w:w="57" w:type="dxa"/>
              <w:bottom w:w="57" w:type="dxa"/>
            </w:tcMar>
            <w:vAlign w:val="center"/>
          </w:tcPr>
          <w:p w14:paraId="0EC510BE" w14:textId="70FB0560"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951552329"/>
                <w14:checkbox>
                  <w14:checked w14:val="1"/>
                  <w14:checkedState w14:val="2612" w14:font="MS Gothic"/>
                  <w14:uncheckedState w14:val="2610" w14:font="MS Gothic"/>
                </w14:checkbox>
              </w:sdtPr>
              <w:sdtEndPr/>
              <w:sdtContent>
                <w:r w:rsidR="003A2CBB">
                  <w:rPr>
                    <w:rFonts w:ascii="MS Gothic" w:eastAsia="MS Gothic" w:hAnsi="MS Gothic" w:cstheme="minorBidi" w:hint="eastAsia"/>
                    <w:color w:val="8DB3E2" w:themeColor="text2" w:themeTint="66"/>
                    <w:sz w:val="20"/>
                    <w:szCs w:val="22"/>
                    <w:lang w:eastAsia="en-US"/>
                  </w:rPr>
                  <w:t>☒</w:t>
                </w:r>
              </w:sdtContent>
            </w:sdt>
          </w:p>
        </w:tc>
        <w:tc>
          <w:tcPr>
            <w:tcW w:w="993" w:type="dxa"/>
            <w:tcBorders>
              <w:bottom w:val="nil"/>
            </w:tcBorders>
            <w:tcMar>
              <w:top w:w="57" w:type="dxa"/>
              <w:bottom w:w="57" w:type="dxa"/>
            </w:tcMar>
            <w:vAlign w:val="center"/>
          </w:tcPr>
          <w:p w14:paraId="391FFD79"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625456922"/>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78472BE7" w14:textId="77777777" w:rsidTr="00D57BE3">
        <w:tc>
          <w:tcPr>
            <w:tcW w:w="10773" w:type="dxa"/>
            <w:shd w:val="clear" w:color="auto" w:fill="D9D9D9" w:themeFill="background1" w:themeFillShade="D9"/>
            <w:vAlign w:val="center"/>
          </w:tcPr>
          <w:p w14:paraId="4A6FADF4" w14:textId="3BB94D56" w:rsidR="00C427E2" w:rsidRPr="00C427E2" w:rsidRDefault="00C427E2" w:rsidP="00C427E2">
            <w:pPr>
              <w:spacing w:after="0" w:line="240" w:lineRule="auto"/>
              <w:jc w:val="both"/>
              <w:textAlignment w:val="baseline"/>
              <w:rPr>
                <w:b/>
                <w:bCs/>
                <w:sz w:val="20"/>
                <w:szCs w:val="20"/>
                <w:lang w:val="fr-CH" w:eastAsia="fr-CH"/>
              </w:rPr>
            </w:pPr>
            <w:r w:rsidRPr="00C427E2">
              <w:rPr>
                <w:b/>
                <w:bCs/>
                <w:sz w:val="20"/>
                <w:szCs w:val="20"/>
                <w:lang w:val="fr-CH" w:eastAsia="fr-CH"/>
              </w:rPr>
              <w:t>Critères d’aptitude (voir 1055f</w:t>
            </w:r>
            <w:r w:rsidR="00B808B9">
              <w:rPr>
                <w:b/>
                <w:bCs/>
                <w:sz w:val="20"/>
                <w:szCs w:val="20"/>
                <w:lang w:val="fr-CH" w:eastAsia="fr-CH"/>
              </w:rPr>
              <w:t xml:space="preserve"> chapitre 1.2</w:t>
            </w:r>
            <w:r w:rsidRPr="00C427E2">
              <w:rPr>
                <w:b/>
                <w:bCs/>
                <w:sz w:val="20"/>
                <w:szCs w:val="20"/>
                <w:lang w:val="fr-CH" w:eastAsia="fr-CH"/>
              </w:rPr>
              <w:t>)</w:t>
            </w:r>
          </w:p>
        </w:tc>
        <w:tc>
          <w:tcPr>
            <w:tcW w:w="1129" w:type="dxa"/>
            <w:shd w:val="clear" w:color="auto" w:fill="D9D9D9" w:themeFill="background1" w:themeFillShade="D9"/>
            <w:tcMar>
              <w:left w:w="57" w:type="dxa"/>
              <w:right w:w="57" w:type="dxa"/>
            </w:tcMar>
            <w:vAlign w:val="center"/>
          </w:tcPr>
          <w:p w14:paraId="39713CBD" w14:textId="77777777" w:rsidR="00C427E2" w:rsidRPr="00C427E2" w:rsidRDefault="00C427E2" w:rsidP="00C427E2">
            <w:pPr>
              <w:spacing w:after="0" w:line="276" w:lineRule="auto"/>
              <w:rPr>
                <w:rFonts w:eastAsiaTheme="minorHAnsi" w:cstheme="minorBidi"/>
                <w:sz w:val="20"/>
                <w:szCs w:val="22"/>
                <w:lang w:val="fr-CH" w:eastAsia="en-US"/>
              </w:rPr>
            </w:pPr>
            <w:r w:rsidRPr="00C427E2">
              <w:rPr>
                <w:rFonts w:eastAsiaTheme="minorHAnsi" w:cstheme="minorBidi"/>
                <w:b/>
                <w:bCs/>
                <w:sz w:val="20"/>
                <w:szCs w:val="22"/>
                <w:lang w:val="fr-CH" w:eastAsia="en-US"/>
              </w:rPr>
              <w:t>Formulaire</w:t>
            </w:r>
          </w:p>
        </w:tc>
        <w:tc>
          <w:tcPr>
            <w:tcW w:w="1139" w:type="dxa"/>
            <w:shd w:val="clear" w:color="auto" w:fill="D9D9D9" w:themeFill="background1" w:themeFillShade="D9"/>
            <w:tcMar>
              <w:left w:w="57" w:type="dxa"/>
              <w:right w:w="57" w:type="dxa"/>
            </w:tcMar>
            <w:vAlign w:val="center"/>
          </w:tcPr>
          <w:p w14:paraId="4833E2FF" w14:textId="77777777" w:rsidR="00C427E2" w:rsidRPr="00C427E2" w:rsidRDefault="00C427E2" w:rsidP="00C427E2">
            <w:pPr>
              <w:spacing w:after="0" w:line="276" w:lineRule="auto"/>
              <w:rPr>
                <w:rFonts w:eastAsiaTheme="minorHAnsi" w:cstheme="minorBidi"/>
                <w:sz w:val="20"/>
                <w:szCs w:val="22"/>
                <w:lang w:val="fr-CH" w:eastAsia="en-US"/>
              </w:rPr>
            </w:pPr>
            <w:r w:rsidRPr="00C427E2">
              <w:rPr>
                <w:rFonts w:eastAsiaTheme="minorHAnsi" w:cstheme="minorBidi"/>
                <w:b/>
                <w:bCs/>
                <w:sz w:val="20"/>
                <w:szCs w:val="22"/>
                <w:lang w:val="fr-CH" w:eastAsia="en-US"/>
              </w:rPr>
              <w:t>Avec offre</w:t>
            </w:r>
          </w:p>
        </w:tc>
        <w:tc>
          <w:tcPr>
            <w:tcW w:w="1134" w:type="dxa"/>
            <w:shd w:val="clear" w:color="auto" w:fill="D9D9D9" w:themeFill="background1" w:themeFillShade="D9"/>
            <w:tcMar>
              <w:left w:w="57" w:type="dxa"/>
              <w:right w:w="57" w:type="dxa"/>
            </w:tcMar>
            <w:vAlign w:val="center"/>
          </w:tcPr>
          <w:p w14:paraId="09981D4B"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 1</w:t>
            </w:r>
            <w:r w:rsidRPr="00C427E2">
              <w:rPr>
                <w:rFonts w:eastAsiaTheme="minorHAnsi" w:cstheme="minorBidi"/>
                <w:b/>
                <w:bCs/>
                <w:sz w:val="20"/>
                <w:szCs w:val="22"/>
                <w:vertAlign w:val="superscript"/>
                <w:lang w:val="fr-CH" w:eastAsia="en-US"/>
              </w:rPr>
              <w:t>ère</w:t>
            </w:r>
            <w:r w:rsidRPr="00C427E2">
              <w:rPr>
                <w:rFonts w:eastAsiaTheme="minorHAnsi" w:cstheme="minorBidi"/>
                <w:b/>
                <w:bCs/>
                <w:sz w:val="20"/>
                <w:szCs w:val="22"/>
                <w:lang w:val="fr-CH" w:eastAsia="en-US"/>
              </w:rPr>
              <w:t xml:space="preserve"> réquisition</w:t>
            </w:r>
          </w:p>
        </w:tc>
        <w:tc>
          <w:tcPr>
            <w:tcW w:w="993" w:type="dxa"/>
            <w:shd w:val="clear" w:color="auto" w:fill="D9D9D9" w:themeFill="background1" w:themeFillShade="D9"/>
            <w:tcMar>
              <w:left w:w="57" w:type="dxa"/>
              <w:right w:w="57" w:type="dxa"/>
            </w:tcMar>
            <w:vAlign w:val="center"/>
          </w:tcPr>
          <w:p w14:paraId="2BA872C1"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 signer</w:t>
            </w:r>
          </w:p>
        </w:tc>
      </w:tr>
      <w:tr w:rsidR="00C427E2" w:rsidRPr="00C427E2" w14:paraId="3235A599" w14:textId="77777777" w:rsidTr="00D57BE3">
        <w:tc>
          <w:tcPr>
            <w:tcW w:w="10773" w:type="dxa"/>
            <w:tcMar>
              <w:top w:w="57" w:type="dxa"/>
              <w:bottom w:w="57" w:type="dxa"/>
            </w:tcMar>
            <w:vAlign w:val="center"/>
          </w:tcPr>
          <w:p w14:paraId="5D6C3C4B" w14:textId="77777777" w:rsidR="00C427E2" w:rsidRPr="00C427E2" w:rsidRDefault="00C427E2" w:rsidP="00C427E2">
            <w:pPr>
              <w:numPr>
                <w:ilvl w:val="0"/>
                <w:numId w:val="22"/>
              </w:numPr>
              <w:spacing w:after="0" w:line="240" w:lineRule="auto"/>
              <w:jc w:val="both"/>
              <w:textAlignment w:val="baseline"/>
              <w:rPr>
                <w:sz w:val="20"/>
                <w:szCs w:val="20"/>
                <w:lang w:val="fr-CH" w:eastAsia="fr-CH"/>
              </w:rPr>
            </w:pPr>
            <w:r w:rsidRPr="00C427E2">
              <w:rPr>
                <w:sz w:val="20"/>
                <w:szCs w:val="20"/>
                <w:lang w:val="fr-CH" w:eastAsia="fr-CH"/>
              </w:rPr>
              <w:t>Pour les ouvrages de classe II : descriptif du système de gestion de la qualité et plan de gestion des déchets d’entreprise. </w:t>
            </w:r>
          </w:p>
          <w:p w14:paraId="1C52015C" w14:textId="77777777" w:rsidR="00C427E2" w:rsidRPr="00C427E2" w:rsidRDefault="00C427E2" w:rsidP="00C427E2">
            <w:pPr>
              <w:numPr>
                <w:ilvl w:val="0"/>
                <w:numId w:val="22"/>
              </w:numPr>
              <w:spacing w:after="0" w:line="240" w:lineRule="auto"/>
              <w:jc w:val="both"/>
              <w:textAlignment w:val="baseline"/>
              <w:rPr>
                <w:sz w:val="20"/>
                <w:szCs w:val="20"/>
                <w:lang w:val="fr-CH" w:eastAsia="fr-CH"/>
              </w:rPr>
            </w:pPr>
            <w:r w:rsidRPr="00C427E2">
              <w:rPr>
                <w:sz w:val="20"/>
                <w:szCs w:val="20"/>
                <w:lang w:val="fr-CH" w:eastAsia="fr-CH"/>
              </w:rPr>
              <w:t>Pour les ouvrages de classe III : copies des certifications ISO 9001 et 14001 et un plan de gestion des déchets d’entreprise </w:t>
            </w:r>
          </w:p>
        </w:tc>
        <w:tc>
          <w:tcPr>
            <w:tcW w:w="1129" w:type="dxa"/>
            <w:tcMar>
              <w:top w:w="57" w:type="dxa"/>
              <w:bottom w:w="57" w:type="dxa"/>
            </w:tcMar>
            <w:vAlign w:val="center"/>
          </w:tcPr>
          <w:p w14:paraId="110AE06B"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1056-4f</w:t>
            </w:r>
          </w:p>
        </w:tc>
        <w:tc>
          <w:tcPr>
            <w:tcW w:w="1139" w:type="dxa"/>
            <w:tcMar>
              <w:top w:w="57" w:type="dxa"/>
              <w:bottom w:w="57" w:type="dxa"/>
            </w:tcMar>
            <w:vAlign w:val="center"/>
          </w:tcPr>
          <w:p w14:paraId="44C06CF3" w14:textId="6B665864" w:rsidR="00C427E2" w:rsidRPr="00BD1B61" w:rsidRDefault="00427EBE" w:rsidP="006578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128361413"/>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25206EBC"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750080624"/>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378153CC" w14:textId="5059F6A1" w:rsidR="00C427E2" w:rsidRPr="00BD1B61" w:rsidRDefault="00427EBE" w:rsidP="006578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572283203"/>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77787D24"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597212942"/>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303FF68F" w14:textId="26575389" w:rsidR="00C427E2" w:rsidRPr="00BD1B61" w:rsidRDefault="00427EBE" w:rsidP="006578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1319314907"/>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20E2A737"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528142462"/>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4EDAF284" w14:textId="77777777" w:rsidTr="00D57BE3">
        <w:tc>
          <w:tcPr>
            <w:tcW w:w="10773" w:type="dxa"/>
            <w:tcMar>
              <w:top w:w="57" w:type="dxa"/>
              <w:bottom w:w="57" w:type="dxa"/>
            </w:tcMar>
            <w:vAlign w:val="center"/>
          </w:tcPr>
          <w:p w14:paraId="4F1EB666" w14:textId="77777777" w:rsidR="00C427E2" w:rsidRPr="00C427E2" w:rsidRDefault="00C427E2" w:rsidP="00C427E2">
            <w:pPr>
              <w:spacing w:after="0" w:line="240" w:lineRule="auto"/>
              <w:jc w:val="both"/>
              <w:textAlignment w:val="baseline"/>
              <w:rPr>
                <w:sz w:val="20"/>
                <w:szCs w:val="20"/>
                <w:lang w:val="fr-CH" w:eastAsia="fr-CH"/>
              </w:rPr>
            </w:pPr>
            <w:r w:rsidRPr="00C427E2">
              <w:rPr>
                <w:sz w:val="20"/>
                <w:szCs w:val="20"/>
                <w:lang w:val="fr-CH" w:eastAsia="fr-CH"/>
              </w:rPr>
              <w:t>Extrait de l’office des poursuites et faillites</w:t>
            </w:r>
          </w:p>
        </w:tc>
        <w:tc>
          <w:tcPr>
            <w:tcW w:w="1129" w:type="dxa"/>
            <w:tcMar>
              <w:top w:w="57" w:type="dxa"/>
              <w:bottom w:w="57" w:type="dxa"/>
            </w:tcMar>
            <w:vAlign w:val="center"/>
          </w:tcPr>
          <w:p w14:paraId="68483C65" w14:textId="77777777" w:rsidR="00C427E2" w:rsidRPr="00C427E2" w:rsidRDefault="00C427E2" w:rsidP="00C427E2">
            <w:pPr>
              <w:spacing w:after="0" w:line="276" w:lineRule="auto"/>
              <w:jc w:val="center"/>
              <w:rPr>
                <w:rFonts w:eastAsiaTheme="minorHAnsi" w:cstheme="minorBidi"/>
                <w:sz w:val="20"/>
                <w:szCs w:val="22"/>
                <w:lang w:val="fr-CH" w:eastAsia="en-US"/>
              </w:rPr>
            </w:pPr>
          </w:p>
        </w:tc>
        <w:tc>
          <w:tcPr>
            <w:tcW w:w="1139" w:type="dxa"/>
            <w:tcMar>
              <w:top w:w="57" w:type="dxa"/>
              <w:bottom w:w="57" w:type="dxa"/>
            </w:tcMar>
            <w:vAlign w:val="center"/>
          </w:tcPr>
          <w:p w14:paraId="3641EAA0" w14:textId="4CB81F8F"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650526006"/>
                <w14:checkbox>
                  <w14:checked w14:val="0"/>
                  <w14:checkedState w14:val="2612" w14:font="MS Gothic"/>
                  <w14:uncheckedState w14:val="2610" w14:font="MS Gothic"/>
                </w14:checkbox>
              </w:sdtPr>
              <w:sdtEndPr/>
              <w:sdtContent>
                <w:r w:rsidR="00256C04">
                  <w:rPr>
                    <w:rFonts w:ascii="MS Gothic" w:eastAsia="MS Gothic" w:hAnsi="MS Gothic" w:cstheme="minorBidi" w:hint="eastAsia"/>
                    <w:color w:val="8DB3E2" w:themeColor="text2" w:themeTint="66"/>
                    <w:sz w:val="20"/>
                    <w:szCs w:val="22"/>
                    <w:lang w:eastAsia="en-US"/>
                  </w:rPr>
                  <w:t>☐</w:t>
                </w:r>
              </w:sdtContent>
            </w:sdt>
          </w:p>
        </w:tc>
        <w:tc>
          <w:tcPr>
            <w:tcW w:w="1134" w:type="dxa"/>
            <w:tcMar>
              <w:top w:w="57" w:type="dxa"/>
              <w:bottom w:w="57" w:type="dxa"/>
            </w:tcMar>
            <w:vAlign w:val="center"/>
          </w:tcPr>
          <w:p w14:paraId="19D2C03D" w14:textId="1D2BC923"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306505562"/>
                <w14:checkbox>
                  <w14:checked w14:val="1"/>
                  <w14:checkedState w14:val="2612" w14:font="MS Gothic"/>
                  <w14:uncheckedState w14:val="2610" w14:font="MS Gothic"/>
                </w14:checkbox>
              </w:sdtPr>
              <w:sdtEndPr/>
              <w:sdtContent>
                <w:r w:rsidR="00256C04">
                  <w:rPr>
                    <w:rFonts w:ascii="MS Gothic" w:eastAsia="MS Gothic" w:hAnsi="MS Gothic" w:cstheme="minorBidi" w:hint="eastAsia"/>
                    <w:color w:val="8DB3E2" w:themeColor="text2" w:themeTint="66"/>
                    <w:sz w:val="20"/>
                    <w:szCs w:val="22"/>
                    <w:lang w:eastAsia="en-US"/>
                  </w:rPr>
                  <w:t>☒</w:t>
                </w:r>
              </w:sdtContent>
            </w:sdt>
          </w:p>
        </w:tc>
        <w:tc>
          <w:tcPr>
            <w:tcW w:w="993" w:type="dxa"/>
            <w:tcMar>
              <w:top w:w="57" w:type="dxa"/>
              <w:bottom w:w="57" w:type="dxa"/>
            </w:tcMar>
            <w:vAlign w:val="center"/>
          </w:tcPr>
          <w:p w14:paraId="45259BE8"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373006944"/>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42CE6B65" w14:textId="77777777" w:rsidTr="00D57BE3">
        <w:tc>
          <w:tcPr>
            <w:tcW w:w="10773" w:type="dxa"/>
            <w:tcMar>
              <w:top w:w="57" w:type="dxa"/>
              <w:bottom w:w="57" w:type="dxa"/>
            </w:tcMar>
            <w:vAlign w:val="center"/>
          </w:tcPr>
          <w:p w14:paraId="4096869F" w14:textId="77777777" w:rsidR="00C427E2" w:rsidRPr="00C427E2" w:rsidRDefault="00C427E2" w:rsidP="00C427E2">
            <w:pPr>
              <w:spacing w:after="0" w:line="240" w:lineRule="auto"/>
              <w:jc w:val="both"/>
              <w:textAlignment w:val="baseline"/>
              <w:rPr>
                <w:sz w:val="20"/>
                <w:szCs w:val="20"/>
                <w:lang w:val="fr-CH" w:eastAsia="fr-CH"/>
              </w:rPr>
            </w:pPr>
            <w:r w:rsidRPr="00C427E2">
              <w:rPr>
                <w:sz w:val="20"/>
                <w:szCs w:val="20"/>
                <w:lang w:val="fr-CH" w:eastAsia="fr-CH"/>
              </w:rPr>
              <w:t>Attestation de la commission paritaire ou preuve équivalente</w:t>
            </w:r>
          </w:p>
        </w:tc>
        <w:tc>
          <w:tcPr>
            <w:tcW w:w="1129" w:type="dxa"/>
            <w:tcMar>
              <w:top w:w="57" w:type="dxa"/>
              <w:bottom w:w="57" w:type="dxa"/>
            </w:tcMar>
            <w:vAlign w:val="center"/>
          </w:tcPr>
          <w:p w14:paraId="69B76557"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1056-4f</w:t>
            </w:r>
          </w:p>
        </w:tc>
        <w:tc>
          <w:tcPr>
            <w:tcW w:w="1139" w:type="dxa"/>
            <w:tcMar>
              <w:top w:w="57" w:type="dxa"/>
              <w:bottom w:w="57" w:type="dxa"/>
            </w:tcMar>
            <w:vAlign w:val="center"/>
          </w:tcPr>
          <w:p w14:paraId="3BB7A3CE" w14:textId="41E7B7D0"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0578956"/>
                <w14:checkbox>
                  <w14:checked w14:val="0"/>
                  <w14:checkedState w14:val="2612" w14:font="MS Gothic"/>
                  <w14:uncheckedState w14:val="2610" w14:font="MS Gothic"/>
                </w14:checkbox>
              </w:sdtPr>
              <w:sdtEndPr/>
              <w:sdtContent>
                <w:r w:rsidR="00256C04">
                  <w:rPr>
                    <w:rFonts w:ascii="MS Gothic" w:eastAsia="MS Gothic" w:hAnsi="MS Gothic" w:cstheme="minorBidi" w:hint="eastAsia"/>
                    <w:color w:val="8DB3E2" w:themeColor="text2" w:themeTint="66"/>
                    <w:sz w:val="20"/>
                    <w:szCs w:val="22"/>
                    <w:lang w:eastAsia="en-US"/>
                  </w:rPr>
                  <w:t>☐</w:t>
                </w:r>
              </w:sdtContent>
            </w:sdt>
          </w:p>
        </w:tc>
        <w:tc>
          <w:tcPr>
            <w:tcW w:w="1134" w:type="dxa"/>
            <w:tcMar>
              <w:top w:w="57" w:type="dxa"/>
              <w:bottom w:w="57" w:type="dxa"/>
            </w:tcMar>
            <w:vAlign w:val="center"/>
          </w:tcPr>
          <w:p w14:paraId="0F13F094" w14:textId="59123F43"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226839424"/>
                <w14:checkbox>
                  <w14:checked w14:val="1"/>
                  <w14:checkedState w14:val="2612" w14:font="MS Gothic"/>
                  <w14:uncheckedState w14:val="2610" w14:font="MS Gothic"/>
                </w14:checkbox>
              </w:sdtPr>
              <w:sdtEndPr/>
              <w:sdtContent>
                <w:r w:rsidR="00256C04">
                  <w:rPr>
                    <w:rFonts w:ascii="MS Gothic" w:eastAsia="MS Gothic" w:hAnsi="MS Gothic" w:cstheme="minorBidi" w:hint="eastAsia"/>
                    <w:color w:val="8DB3E2" w:themeColor="text2" w:themeTint="66"/>
                    <w:sz w:val="20"/>
                    <w:szCs w:val="22"/>
                    <w:lang w:eastAsia="en-US"/>
                  </w:rPr>
                  <w:t>☒</w:t>
                </w:r>
              </w:sdtContent>
            </w:sdt>
          </w:p>
        </w:tc>
        <w:tc>
          <w:tcPr>
            <w:tcW w:w="993" w:type="dxa"/>
            <w:tcMar>
              <w:top w:w="57" w:type="dxa"/>
              <w:bottom w:w="57" w:type="dxa"/>
            </w:tcMar>
            <w:vAlign w:val="center"/>
          </w:tcPr>
          <w:p w14:paraId="0B010FF9"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029071291"/>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40E06F12" w14:textId="77777777" w:rsidTr="00D57BE3">
        <w:tc>
          <w:tcPr>
            <w:tcW w:w="10773" w:type="dxa"/>
            <w:tcMar>
              <w:top w:w="57" w:type="dxa"/>
              <w:bottom w:w="57" w:type="dxa"/>
            </w:tcMar>
            <w:vAlign w:val="center"/>
          </w:tcPr>
          <w:p w14:paraId="03FAD46B" w14:textId="77777777" w:rsidR="00C427E2" w:rsidRPr="00C427E2" w:rsidRDefault="00C427E2" w:rsidP="00C427E2">
            <w:pPr>
              <w:numPr>
                <w:ilvl w:val="0"/>
                <w:numId w:val="22"/>
              </w:numPr>
              <w:spacing w:after="0" w:line="240" w:lineRule="auto"/>
              <w:textAlignment w:val="baseline"/>
              <w:rPr>
                <w:sz w:val="20"/>
                <w:szCs w:val="20"/>
                <w:lang w:val="fr-CH" w:eastAsia="fr-CH"/>
              </w:rPr>
            </w:pPr>
            <w:r w:rsidRPr="00C427E2">
              <w:rPr>
                <w:sz w:val="20"/>
                <w:szCs w:val="20"/>
                <w:lang w:val="fr-CH" w:eastAsia="fr-CH"/>
              </w:rPr>
              <w:lastRenderedPageBreak/>
              <w:t xml:space="preserve">CV pour le directeur ou la directrice technique, le ou la </w:t>
            </w:r>
            <w:proofErr w:type="spellStart"/>
            <w:r w:rsidRPr="00C427E2">
              <w:rPr>
                <w:sz w:val="20"/>
                <w:szCs w:val="20"/>
                <w:lang w:val="fr-CH" w:eastAsia="fr-CH"/>
              </w:rPr>
              <w:t>chef-fe</w:t>
            </w:r>
            <w:proofErr w:type="spellEnd"/>
            <w:r w:rsidRPr="00C427E2">
              <w:rPr>
                <w:sz w:val="20"/>
                <w:szCs w:val="20"/>
                <w:lang w:val="fr-CH" w:eastAsia="fr-CH"/>
              </w:rPr>
              <w:t xml:space="preserve"> de chantier, le ou la contremaître </w:t>
            </w:r>
            <w:proofErr w:type="spellStart"/>
            <w:r w:rsidRPr="00C427E2">
              <w:rPr>
                <w:sz w:val="20"/>
                <w:szCs w:val="20"/>
                <w:lang w:val="fr-CH" w:eastAsia="fr-CH"/>
              </w:rPr>
              <w:t>principal-e</w:t>
            </w:r>
            <w:proofErr w:type="spellEnd"/>
            <w:r w:rsidRPr="00C427E2">
              <w:rPr>
                <w:sz w:val="20"/>
                <w:szCs w:val="20"/>
                <w:lang w:val="fr-CH" w:eastAsia="fr-CH"/>
              </w:rPr>
              <w:t xml:space="preserve"> et le ou la spécialiste </w:t>
            </w:r>
            <w:proofErr w:type="spellStart"/>
            <w:r w:rsidRPr="00C427E2">
              <w:rPr>
                <w:sz w:val="20"/>
                <w:szCs w:val="20"/>
                <w:lang w:val="fr-CH" w:eastAsia="fr-CH"/>
              </w:rPr>
              <w:t>environnemental-e</w:t>
            </w:r>
            <w:proofErr w:type="spellEnd"/>
            <w:r w:rsidRPr="00C427E2">
              <w:rPr>
                <w:sz w:val="20"/>
                <w:szCs w:val="20"/>
                <w:lang w:val="fr-CH" w:eastAsia="fr-CH"/>
              </w:rPr>
              <w:t>, lorsque cela est applicable, avec indication de l'expérience professionnelle et des références personnelles. </w:t>
            </w:r>
          </w:p>
          <w:p w14:paraId="48B3AE5D" w14:textId="77777777" w:rsidR="00C427E2" w:rsidRPr="00C427E2" w:rsidRDefault="00C427E2" w:rsidP="00C427E2">
            <w:pPr>
              <w:numPr>
                <w:ilvl w:val="0"/>
                <w:numId w:val="22"/>
              </w:numPr>
              <w:spacing w:after="0" w:line="240" w:lineRule="auto"/>
              <w:textAlignment w:val="baseline"/>
              <w:rPr>
                <w:sz w:val="20"/>
                <w:szCs w:val="20"/>
                <w:lang w:val="fr-CH" w:eastAsia="fr-CH"/>
              </w:rPr>
            </w:pPr>
            <w:r w:rsidRPr="00C427E2">
              <w:rPr>
                <w:sz w:val="20"/>
                <w:szCs w:val="20"/>
                <w:lang w:val="fr-CH" w:eastAsia="fr-CH"/>
              </w:rPr>
              <w:t>Organigramme présentant les noms et les fonctions des principaux responsables du chantier. Pour les associations d’entreprises, un bref descriptif de l’attribution des compétences inter-entreprises est demandé. </w:t>
            </w:r>
          </w:p>
        </w:tc>
        <w:tc>
          <w:tcPr>
            <w:tcW w:w="1129" w:type="dxa"/>
            <w:tcMar>
              <w:top w:w="57" w:type="dxa"/>
              <w:bottom w:w="57" w:type="dxa"/>
            </w:tcMar>
            <w:vAlign w:val="center"/>
          </w:tcPr>
          <w:p w14:paraId="3035070B"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1056-4f</w:t>
            </w:r>
          </w:p>
        </w:tc>
        <w:tc>
          <w:tcPr>
            <w:tcW w:w="1139" w:type="dxa"/>
            <w:tcMar>
              <w:top w:w="57" w:type="dxa"/>
              <w:bottom w:w="57" w:type="dxa"/>
            </w:tcMar>
            <w:vAlign w:val="center"/>
          </w:tcPr>
          <w:p w14:paraId="7D5C01FD"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318123731"/>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4DC554AD" w14:textId="77777777" w:rsidR="00C427E2" w:rsidRPr="00BD1B61" w:rsidRDefault="00C427E2" w:rsidP="00C427E2">
            <w:pPr>
              <w:spacing w:after="0" w:line="276" w:lineRule="auto"/>
              <w:jc w:val="center"/>
              <w:rPr>
                <w:rFonts w:eastAsiaTheme="minorHAnsi" w:cstheme="minorBidi"/>
                <w:color w:val="8DB3E2" w:themeColor="text2" w:themeTint="66"/>
                <w:sz w:val="20"/>
                <w:szCs w:val="22"/>
                <w:lang w:val="fr-CH" w:eastAsia="en-US"/>
              </w:rPr>
            </w:pPr>
          </w:p>
          <w:p w14:paraId="264E3DCD"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212942264"/>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22A5A9DB" w14:textId="77777777" w:rsidR="00C427E2" w:rsidRPr="00BD1B61" w:rsidRDefault="00427EBE" w:rsidP="00C427E2">
            <w:pPr>
              <w:spacing w:after="0" w:line="276" w:lineRule="auto"/>
              <w:jc w:val="center"/>
              <w:rPr>
                <w:rFonts w:ascii="MS Gothic" w:eastAsia="MS Gothic" w:hAnsi="MS Gothic"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1805374869"/>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4871FBDE" w14:textId="77777777" w:rsidR="00C427E2" w:rsidRPr="00BD1B61" w:rsidRDefault="00C427E2" w:rsidP="00C427E2">
            <w:pPr>
              <w:spacing w:after="0" w:line="276" w:lineRule="auto"/>
              <w:jc w:val="center"/>
              <w:rPr>
                <w:rFonts w:ascii="MS Gothic" w:eastAsia="MS Gothic" w:hAnsi="MS Gothic" w:cstheme="minorBidi"/>
                <w:color w:val="8DB3E2" w:themeColor="text2" w:themeTint="66"/>
                <w:sz w:val="20"/>
                <w:szCs w:val="22"/>
                <w:lang w:eastAsia="en-US"/>
              </w:rPr>
            </w:pPr>
          </w:p>
          <w:p w14:paraId="57D84E29"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029254409"/>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203B64EC"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1781761295"/>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219B6609" w14:textId="77777777" w:rsidR="00C427E2" w:rsidRPr="00BD1B61" w:rsidRDefault="00C427E2" w:rsidP="00C427E2">
            <w:pPr>
              <w:spacing w:after="0" w:line="276" w:lineRule="auto"/>
              <w:jc w:val="center"/>
              <w:rPr>
                <w:rFonts w:eastAsiaTheme="minorHAnsi" w:cstheme="minorBidi"/>
                <w:color w:val="8DB3E2" w:themeColor="text2" w:themeTint="66"/>
                <w:sz w:val="20"/>
                <w:szCs w:val="22"/>
                <w:lang w:val="fr-CH" w:eastAsia="en-US"/>
              </w:rPr>
            </w:pPr>
          </w:p>
          <w:p w14:paraId="61A638DD"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365941152"/>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7A877B90" w14:textId="77777777" w:rsidTr="00D57BE3">
        <w:tc>
          <w:tcPr>
            <w:tcW w:w="10773" w:type="dxa"/>
            <w:shd w:val="clear" w:color="auto" w:fill="D9D9D9" w:themeFill="background1" w:themeFillShade="D9"/>
            <w:tcMar>
              <w:top w:w="57" w:type="dxa"/>
              <w:bottom w:w="57" w:type="dxa"/>
            </w:tcMar>
            <w:vAlign w:val="center"/>
          </w:tcPr>
          <w:p w14:paraId="7D11D7E2" w14:textId="5943DCB7" w:rsidR="00C427E2" w:rsidRPr="00C427E2" w:rsidRDefault="00C427E2" w:rsidP="00C427E2">
            <w:pPr>
              <w:spacing w:after="0" w:line="240" w:lineRule="auto"/>
              <w:rPr>
                <w:rFonts w:eastAsiaTheme="minorHAnsi" w:cstheme="minorBidi"/>
                <w:b/>
                <w:bCs/>
                <w:sz w:val="20"/>
                <w:szCs w:val="22"/>
                <w:lang w:val="fr-CH" w:eastAsia="en-US"/>
              </w:rPr>
            </w:pPr>
            <w:r w:rsidRPr="00C427E2">
              <w:rPr>
                <w:rFonts w:eastAsiaTheme="minorHAnsi" w:cstheme="minorBidi"/>
                <w:b/>
                <w:bCs/>
                <w:sz w:val="20"/>
                <w:szCs w:val="22"/>
                <w:lang w:val="fr-CH" w:eastAsia="en-US"/>
              </w:rPr>
              <w:t>Critères d’adjudication (voir 1055f</w:t>
            </w:r>
            <w:r w:rsidR="00B808B9">
              <w:rPr>
                <w:rFonts w:eastAsiaTheme="minorHAnsi" w:cstheme="minorBidi"/>
                <w:b/>
                <w:bCs/>
                <w:sz w:val="20"/>
                <w:szCs w:val="22"/>
                <w:lang w:val="fr-CH" w:eastAsia="en-US"/>
              </w:rPr>
              <w:t xml:space="preserve"> chapitre 3</w:t>
            </w:r>
            <w:r w:rsidRPr="00C427E2">
              <w:rPr>
                <w:rFonts w:eastAsiaTheme="minorHAnsi" w:cstheme="minorBidi"/>
                <w:b/>
                <w:bCs/>
                <w:sz w:val="20"/>
                <w:szCs w:val="22"/>
                <w:lang w:val="fr-CH" w:eastAsia="en-US"/>
              </w:rPr>
              <w:t>)</w:t>
            </w:r>
          </w:p>
        </w:tc>
        <w:tc>
          <w:tcPr>
            <w:tcW w:w="1129" w:type="dxa"/>
            <w:shd w:val="clear" w:color="auto" w:fill="D9D9D9" w:themeFill="background1" w:themeFillShade="D9"/>
            <w:tcMar>
              <w:top w:w="57" w:type="dxa"/>
              <w:left w:w="57" w:type="dxa"/>
              <w:bottom w:w="57" w:type="dxa"/>
              <w:right w:w="57" w:type="dxa"/>
            </w:tcMar>
            <w:vAlign w:val="center"/>
          </w:tcPr>
          <w:p w14:paraId="3093EAD8"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Formulaire</w:t>
            </w:r>
          </w:p>
        </w:tc>
        <w:tc>
          <w:tcPr>
            <w:tcW w:w="1139" w:type="dxa"/>
            <w:shd w:val="clear" w:color="auto" w:fill="D9D9D9" w:themeFill="background1" w:themeFillShade="D9"/>
            <w:tcMar>
              <w:top w:w="57" w:type="dxa"/>
              <w:left w:w="57" w:type="dxa"/>
              <w:bottom w:w="57" w:type="dxa"/>
              <w:right w:w="57" w:type="dxa"/>
            </w:tcMar>
            <w:vAlign w:val="center"/>
          </w:tcPr>
          <w:p w14:paraId="35A5301E"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Avec offre</w:t>
            </w:r>
          </w:p>
        </w:tc>
        <w:tc>
          <w:tcPr>
            <w:tcW w:w="1134" w:type="dxa"/>
            <w:shd w:val="clear" w:color="auto" w:fill="D9D9D9" w:themeFill="background1" w:themeFillShade="D9"/>
            <w:tcMar>
              <w:top w:w="57" w:type="dxa"/>
              <w:left w:w="57" w:type="dxa"/>
              <w:bottom w:w="57" w:type="dxa"/>
              <w:right w:w="57" w:type="dxa"/>
            </w:tcMar>
            <w:vAlign w:val="center"/>
          </w:tcPr>
          <w:p w14:paraId="1D33CBF6"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 1</w:t>
            </w:r>
            <w:r w:rsidRPr="00C427E2">
              <w:rPr>
                <w:rFonts w:eastAsiaTheme="minorHAnsi" w:cstheme="minorBidi"/>
                <w:b/>
                <w:bCs/>
                <w:sz w:val="20"/>
                <w:szCs w:val="22"/>
                <w:vertAlign w:val="superscript"/>
                <w:lang w:val="fr-CH" w:eastAsia="en-US"/>
              </w:rPr>
              <w:t>ère</w:t>
            </w:r>
            <w:r w:rsidRPr="00C427E2">
              <w:rPr>
                <w:rFonts w:eastAsiaTheme="minorHAnsi" w:cstheme="minorBidi"/>
                <w:b/>
                <w:bCs/>
                <w:sz w:val="20"/>
                <w:szCs w:val="22"/>
                <w:lang w:val="fr-CH" w:eastAsia="en-US"/>
              </w:rPr>
              <w:t xml:space="preserve"> réquisition</w:t>
            </w:r>
          </w:p>
        </w:tc>
        <w:tc>
          <w:tcPr>
            <w:tcW w:w="993" w:type="dxa"/>
            <w:shd w:val="clear" w:color="auto" w:fill="D9D9D9" w:themeFill="background1" w:themeFillShade="D9"/>
            <w:tcMar>
              <w:top w:w="57" w:type="dxa"/>
              <w:left w:w="57" w:type="dxa"/>
              <w:bottom w:w="57" w:type="dxa"/>
              <w:right w:w="57" w:type="dxa"/>
            </w:tcMar>
            <w:vAlign w:val="center"/>
          </w:tcPr>
          <w:p w14:paraId="672466C5"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 signer</w:t>
            </w:r>
          </w:p>
        </w:tc>
      </w:tr>
      <w:tr w:rsidR="00C427E2" w:rsidRPr="00C427E2" w14:paraId="47EBEBF7" w14:textId="77777777" w:rsidTr="00D57BE3">
        <w:tc>
          <w:tcPr>
            <w:tcW w:w="10773" w:type="dxa"/>
            <w:tcMar>
              <w:top w:w="57" w:type="dxa"/>
              <w:bottom w:w="57" w:type="dxa"/>
            </w:tcMar>
            <w:vAlign w:val="center"/>
          </w:tcPr>
          <w:p w14:paraId="3A9C4803" w14:textId="77777777"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Organigramme du chantier avec les moyens de production  </w:t>
            </w:r>
          </w:p>
        </w:tc>
        <w:tc>
          <w:tcPr>
            <w:tcW w:w="1129" w:type="dxa"/>
            <w:tcMar>
              <w:top w:w="57" w:type="dxa"/>
              <w:bottom w:w="57" w:type="dxa"/>
            </w:tcMar>
            <w:vAlign w:val="center"/>
          </w:tcPr>
          <w:p w14:paraId="188368F1"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1056-5f</w:t>
            </w:r>
          </w:p>
        </w:tc>
        <w:tc>
          <w:tcPr>
            <w:tcW w:w="1139" w:type="dxa"/>
            <w:tcMar>
              <w:top w:w="57" w:type="dxa"/>
              <w:bottom w:w="57" w:type="dxa"/>
            </w:tcMar>
            <w:vAlign w:val="center"/>
          </w:tcPr>
          <w:p w14:paraId="045DB4D4"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784960929"/>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19EEE33D"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490902627"/>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7C9053CD"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230499259"/>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0A2ACC62" w14:textId="77777777" w:rsidTr="00D57BE3">
        <w:tc>
          <w:tcPr>
            <w:tcW w:w="10773" w:type="dxa"/>
            <w:tcMar>
              <w:top w:w="57" w:type="dxa"/>
              <w:bottom w:w="57" w:type="dxa"/>
            </w:tcMar>
            <w:vAlign w:val="center"/>
          </w:tcPr>
          <w:p w14:paraId="40C82C63" w14:textId="77777777"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Programme des travaux </w:t>
            </w:r>
          </w:p>
        </w:tc>
        <w:tc>
          <w:tcPr>
            <w:tcW w:w="1129" w:type="dxa"/>
            <w:tcMar>
              <w:top w:w="57" w:type="dxa"/>
              <w:bottom w:w="57" w:type="dxa"/>
            </w:tcMar>
            <w:vAlign w:val="center"/>
          </w:tcPr>
          <w:p w14:paraId="5A5B9AA5"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1056-5f</w:t>
            </w:r>
          </w:p>
        </w:tc>
        <w:tc>
          <w:tcPr>
            <w:tcW w:w="1139" w:type="dxa"/>
            <w:tcMar>
              <w:top w:w="57" w:type="dxa"/>
              <w:bottom w:w="57" w:type="dxa"/>
            </w:tcMar>
            <w:vAlign w:val="center"/>
          </w:tcPr>
          <w:p w14:paraId="07488D21"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474599208"/>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055ACEA8"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564105528"/>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07B6C832"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360056887"/>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6060CB8E" w14:textId="77777777" w:rsidTr="00D57BE3">
        <w:tc>
          <w:tcPr>
            <w:tcW w:w="10773" w:type="dxa"/>
            <w:tcMar>
              <w:top w:w="57" w:type="dxa"/>
              <w:bottom w:w="57" w:type="dxa"/>
            </w:tcMar>
            <w:vAlign w:val="center"/>
          </w:tcPr>
          <w:p w14:paraId="26EF7124" w14:textId="77777777" w:rsidR="00C427E2" w:rsidRPr="00C427E2" w:rsidRDefault="00C427E2" w:rsidP="00C427E2">
            <w:pPr>
              <w:numPr>
                <w:ilvl w:val="0"/>
                <w:numId w:val="23"/>
              </w:numPr>
              <w:spacing w:after="0" w:line="240" w:lineRule="auto"/>
              <w:textAlignment w:val="baseline"/>
              <w:rPr>
                <w:lang w:val="fr-CH" w:eastAsia="fr-CH"/>
              </w:rPr>
            </w:pPr>
            <w:r w:rsidRPr="00C427E2">
              <w:rPr>
                <w:sz w:val="20"/>
                <w:szCs w:val="20"/>
                <w:lang w:val="fr-CH" w:eastAsia="fr-CH"/>
              </w:rPr>
              <w:t xml:space="preserve">CV fournis pour le directeur ou la directrice technique, le ou la </w:t>
            </w:r>
            <w:proofErr w:type="spellStart"/>
            <w:r w:rsidRPr="00C427E2">
              <w:rPr>
                <w:sz w:val="20"/>
                <w:szCs w:val="20"/>
                <w:lang w:val="fr-CH" w:eastAsia="fr-CH"/>
              </w:rPr>
              <w:t>chef-fe</w:t>
            </w:r>
            <w:proofErr w:type="spellEnd"/>
            <w:r w:rsidRPr="00C427E2">
              <w:rPr>
                <w:sz w:val="20"/>
                <w:szCs w:val="20"/>
                <w:lang w:val="fr-CH" w:eastAsia="fr-CH"/>
              </w:rPr>
              <w:t xml:space="preserve"> de chantier, le ou la contremaître </w:t>
            </w:r>
            <w:proofErr w:type="spellStart"/>
            <w:r w:rsidRPr="00C427E2">
              <w:rPr>
                <w:sz w:val="20"/>
                <w:szCs w:val="20"/>
                <w:lang w:val="fr-CH" w:eastAsia="fr-CH"/>
              </w:rPr>
              <w:t>principal-e</w:t>
            </w:r>
            <w:proofErr w:type="spellEnd"/>
            <w:r w:rsidRPr="00C427E2">
              <w:rPr>
                <w:sz w:val="20"/>
                <w:szCs w:val="20"/>
                <w:lang w:val="fr-CH" w:eastAsia="fr-CH"/>
              </w:rPr>
              <w:t xml:space="preserve"> et le ou la spécialiste </w:t>
            </w:r>
            <w:proofErr w:type="spellStart"/>
            <w:r w:rsidRPr="00C427E2">
              <w:rPr>
                <w:sz w:val="20"/>
                <w:szCs w:val="20"/>
                <w:lang w:val="fr-CH" w:eastAsia="fr-CH"/>
              </w:rPr>
              <w:t>environnemental-e</w:t>
            </w:r>
            <w:proofErr w:type="spellEnd"/>
            <w:r w:rsidRPr="00C427E2">
              <w:rPr>
                <w:sz w:val="20"/>
                <w:szCs w:val="20"/>
                <w:lang w:val="fr-CH" w:eastAsia="fr-CH"/>
              </w:rPr>
              <w:t xml:space="preserve"> lorsque cela est applicable avec indication de l’expérience professionnelle et des références personnelles. L’expérience et les références devront être en adéquation avec le marché et notamment avec la pose d’agrégats d’enrobés et d’enrobés à tièdes. </w:t>
            </w:r>
          </w:p>
          <w:p w14:paraId="4AD44BFE" w14:textId="77777777" w:rsidR="00C427E2" w:rsidRPr="00C427E2" w:rsidRDefault="00C427E2" w:rsidP="00C427E2">
            <w:pPr>
              <w:numPr>
                <w:ilvl w:val="0"/>
                <w:numId w:val="23"/>
              </w:numPr>
              <w:spacing w:after="0" w:line="240" w:lineRule="auto"/>
              <w:textAlignment w:val="baseline"/>
              <w:rPr>
                <w:sz w:val="20"/>
                <w:szCs w:val="20"/>
                <w:lang w:val="fr-CH" w:eastAsia="fr-CH"/>
              </w:rPr>
            </w:pPr>
            <w:r w:rsidRPr="00C427E2">
              <w:rPr>
                <w:sz w:val="20"/>
                <w:szCs w:val="20"/>
                <w:lang w:val="fr-CH" w:eastAsia="fr-CH"/>
              </w:rPr>
              <w:t>Organigramme présentant les noms et les fonctions des principaux responsables du chantier. Pour les associations d’entreprises, un bref descriptif de l’attribution des compétences inter-entreprises est demandé. </w:t>
            </w:r>
          </w:p>
        </w:tc>
        <w:tc>
          <w:tcPr>
            <w:tcW w:w="1129" w:type="dxa"/>
            <w:tcMar>
              <w:top w:w="57" w:type="dxa"/>
              <w:bottom w:w="57" w:type="dxa"/>
            </w:tcMar>
            <w:vAlign w:val="center"/>
          </w:tcPr>
          <w:p w14:paraId="4D7427EA"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1056-5f</w:t>
            </w:r>
          </w:p>
        </w:tc>
        <w:bookmarkStart w:id="7" w:name="_Hlk169684443"/>
        <w:tc>
          <w:tcPr>
            <w:tcW w:w="1139" w:type="dxa"/>
            <w:tcMar>
              <w:top w:w="57" w:type="dxa"/>
              <w:bottom w:w="57" w:type="dxa"/>
            </w:tcMar>
            <w:vAlign w:val="center"/>
          </w:tcPr>
          <w:p w14:paraId="7C2C1146"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1122293090"/>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bookmarkEnd w:id="7"/>
          </w:p>
          <w:p w14:paraId="419F9F65" w14:textId="77777777" w:rsidR="00C427E2" w:rsidRPr="00BD1B61" w:rsidRDefault="00C427E2" w:rsidP="00C427E2">
            <w:pPr>
              <w:spacing w:after="0" w:line="276" w:lineRule="auto"/>
              <w:jc w:val="center"/>
              <w:rPr>
                <w:rFonts w:eastAsiaTheme="minorHAnsi" w:cstheme="minorBidi"/>
                <w:color w:val="8DB3E2" w:themeColor="text2" w:themeTint="66"/>
                <w:sz w:val="20"/>
                <w:szCs w:val="22"/>
                <w:lang w:val="fr-CH" w:eastAsia="en-US"/>
              </w:rPr>
            </w:pPr>
          </w:p>
          <w:p w14:paraId="23B2AE00"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835587739"/>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18C9F458" w14:textId="77777777" w:rsidR="00C427E2" w:rsidRPr="00BD1B61" w:rsidRDefault="00427EBE" w:rsidP="00C427E2">
            <w:pPr>
              <w:spacing w:after="0" w:line="276" w:lineRule="auto"/>
              <w:jc w:val="center"/>
              <w:rPr>
                <w:rFonts w:ascii="MS Gothic" w:eastAsia="MS Gothic" w:hAnsi="MS Gothic"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1827043268"/>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16AF8C3E" w14:textId="77777777" w:rsidR="00C427E2" w:rsidRPr="00BD1B61" w:rsidRDefault="00C427E2" w:rsidP="00C427E2">
            <w:pPr>
              <w:spacing w:after="0" w:line="276" w:lineRule="auto"/>
              <w:jc w:val="center"/>
              <w:rPr>
                <w:rFonts w:ascii="MS Gothic" w:eastAsia="MS Gothic" w:hAnsi="MS Gothic" w:cstheme="minorBidi"/>
                <w:color w:val="8DB3E2" w:themeColor="text2" w:themeTint="66"/>
                <w:sz w:val="20"/>
                <w:szCs w:val="22"/>
                <w:lang w:eastAsia="en-US"/>
              </w:rPr>
            </w:pPr>
          </w:p>
          <w:p w14:paraId="67A3E9CF"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221893142"/>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164D8863"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eastAsia="en-US"/>
              </w:rPr>
            </w:pPr>
            <w:sdt>
              <w:sdtPr>
                <w:rPr>
                  <w:rFonts w:eastAsiaTheme="minorHAnsi" w:cstheme="minorBidi"/>
                  <w:color w:val="8DB3E2" w:themeColor="text2" w:themeTint="66"/>
                  <w:sz w:val="20"/>
                  <w:szCs w:val="22"/>
                  <w:lang w:eastAsia="en-US"/>
                </w:rPr>
                <w:id w:val="1762342685"/>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p w14:paraId="3775FDCE" w14:textId="77777777" w:rsidR="00C427E2" w:rsidRPr="00BD1B61" w:rsidRDefault="00C427E2" w:rsidP="00C427E2">
            <w:pPr>
              <w:spacing w:after="0" w:line="276" w:lineRule="auto"/>
              <w:jc w:val="center"/>
              <w:rPr>
                <w:rFonts w:eastAsiaTheme="minorHAnsi" w:cstheme="minorBidi"/>
                <w:color w:val="8DB3E2" w:themeColor="text2" w:themeTint="66"/>
                <w:sz w:val="20"/>
                <w:szCs w:val="22"/>
                <w:lang w:val="fr-CH" w:eastAsia="en-US"/>
              </w:rPr>
            </w:pPr>
          </w:p>
          <w:p w14:paraId="44969862"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418862566"/>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26181122" w14:textId="77777777" w:rsidTr="00D57BE3">
        <w:tc>
          <w:tcPr>
            <w:tcW w:w="10773" w:type="dxa"/>
            <w:tcMar>
              <w:top w:w="57" w:type="dxa"/>
              <w:bottom w:w="57" w:type="dxa"/>
            </w:tcMar>
            <w:vAlign w:val="center"/>
          </w:tcPr>
          <w:p w14:paraId="7C6DEC43" w14:textId="7FDD6768"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Maîtrise technique</w:t>
            </w:r>
            <w:r w:rsidR="00BD1B61">
              <w:rPr>
                <w:rFonts w:eastAsiaTheme="minorHAnsi" w:cstheme="minorBidi"/>
                <w:sz w:val="20"/>
                <w:szCs w:val="22"/>
                <w:lang w:val="fr-CH" w:eastAsia="en-US"/>
              </w:rPr>
              <w:t>.</w:t>
            </w:r>
          </w:p>
        </w:tc>
        <w:tc>
          <w:tcPr>
            <w:tcW w:w="1129" w:type="dxa"/>
            <w:tcMar>
              <w:top w:w="57" w:type="dxa"/>
              <w:bottom w:w="57" w:type="dxa"/>
            </w:tcMar>
            <w:vAlign w:val="center"/>
          </w:tcPr>
          <w:p w14:paraId="200DB2D7"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1056-5f</w:t>
            </w:r>
          </w:p>
        </w:tc>
        <w:tc>
          <w:tcPr>
            <w:tcW w:w="1139" w:type="dxa"/>
            <w:tcMar>
              <w:top w:w="57" w:type="dxa"/>
              <w:bottom w:w="57" w:type="dxa"/>
            </w:tcMar>
            <w:vAlign w:val="center"/>
          </w:tcPr>
          <w:p w14:paraId="4892962E"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642696373"/>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3A9845C4"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2010404917"/>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7EB94EFC"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977876487"/>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7DCDA41F" w14:textId="77777777" w:rsidTr="00D57BE3">
        <w:tc>
          <w:tcPr>
            <w:tcW w:w="10773" w:type="dxa"/>
            <w:tcMar>
              <w:top w:w="57" w:type="dxa"/>
              <w:bottom w:w="57" w:type="dxa"/>
            </w:tcMar>
            <w:vAlign w:val="center"/>
          </w:tcPr>
          <w:p w14:paraId="04561B4C" w14:textId="66F80541"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Installations de chantier</w:t>
            </w:r>
            <w:r w:rsidR="00BD1B61">
              <w:rPr>
                <w:rFonts w:eastAsiaTheme="minorHAnsi" w:cstheme="minorBidi"/>
                <w:sz w:val="20"/>
                <w:szCs w:val="22"/>
                <w:lang w:val="fr-CH" w:eastAsia="en-US"/>
              </w:rPr>
              <w:t>.</w:t>
            </w:r>
          </w:p>
        </w:tc>
        <w:tc>
          <w:tcPr>
            <w:tcW w:w="1129" w:type="dxa"/>
            <w:tcMar>
              <w:top w:w="57" w:type="dxa"/>
              <w:bottom w:w="57" w:type="dxa"/>
            </w:tcMar>
            <w:vAlign w:val="center"/>
          </w:tcPr>
          <w:p w14:paraId="7661F332"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1056-5f</w:t>
            </w:r>
          </w:p>
        </w:tc>
        <w:tc>
          <w:tcPr>
            <w:tcW w:w="1139" w:type="dxa"/>
            <w:tcMar>
              <w:top w:w="57" w:type="dxa"/>
              <w:bottom w:w="57" w:type="dxa"/>
            </w:tcMar>
            <w:vAlign w:val="center"/>
          </w:tcPr>
          <w:p w14:paraId="26BBB509"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538810176"/>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0A1CD518"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654977938"/>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0F279D63"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430255497"/>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22B7846D" w14:textId="77777777" w:rsidTr="00D57BE3">
        <w:tc>
          <w:tcPr>
            <w:tcW w:w="10773" w:type="dxa"/>
            <w:tcMar>
              <w:top w:w="57" w:type="dxa"/>
              <w:bottom w:w="57" w:type="dxa"/>
            </w:tcMar>
            <w:vAlign w:val="center"/>
          </w:tcPr>
          <w:p w14:paraId="551E2C33" w14:textId="010F436E"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Teneur en agrégats d’enrobés (AE) synthétisant toutes les couches de l’infrastructure routière</w:t>
            </w:r>
            <w:r w:rsidR="00BD1B61">
              <w:rPr>
                <w:rFonts w:eastAsiaTheme="minorHAnsi" w:cstheme="minorBidi"/>
                <w:sz w:val="20"/>
                <w:szCs w:val="22"/>
                <w:lang w:val="fr-CH" w:eastAsia="en-US"/>
              </w:rPr>
              <w:t>.</w:t>
            </w:r>
          </w:p>
        </w:tc>
        <w:tc>
          <w:tcPr>
            <w:tcW w:w="1129" w:type="dxa"/>
            <w:tcMar>
              <w:top w:w="57" w:type="dxa"/>
              <w:bottom w:w="57" w:type="dxa"/>
            </w:tcMar>
            <w:vAlign w:val="center"/>
          </w:tcPr>
          <w:p w14:paraId="019292F2"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1056-5f</w:t>
            </w:r>
          </w:p>
        </w:tc>
        <w:tc>
          <w:tcPr>
            <w:tcW w:w="1139" w:type="dxa"/>
            <w:tcMar>
              <w:top w:w="57" w:type="dxa"/>
              <w:bottom w:w="57" w:type="dxa"/>
            </w:tcMar>
            <w:vAlign w:val="center"/>
          </w:tcPr>
          <w:p w14:paraId="6F1C0F66"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133289136"/>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2287B2D2"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420103087"/>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4AE3DD8F"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173718211"/>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1568EAC9" w14:textId="77777777" w:rsidTr="00D57BE3">
        <w:tc>
          <w:tcPr>
            <w:tcW w:w="10773" w:type="dxa"/>
            <w:tcMar>
              <w:top w:w="57" w:type="dxa"/>
              <w:bottom w:w="57" w:type="dxa"/>
            </w:tcMar>
            <w:vAlign w:val="center"/>
          </w:tcPr>
          <w:p w14:paraId="75601C64" w14:textId="61047E45"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Impact du transport des matériaux synthétisant toutes les couches de l’infrastructure routière</w:t>
            </w:r>
            <w:r w:rsidR="00BD1B61">
              <w:rPr>
                <w:rFonts w:eastAsiaTheme="minorHAnsi" w:cstheme="minorBidi"/>
                <w:sz w:val="20"/>
                <w:szCs w:val="22"/>
                <w:lang w:val="fr-CH" w:eastAsia="en-US"/>
              </w:rPr>
              <w:t>.</w:t>
            </w:r>
          </w:p>
        </w:tc>
        <w:tc>
          <w:tcPr>
            <w:tcW w:w="1129" w:type="dxa"/>
            <w:tcMar>
              <w:top w:w="57" w:type="dxa"/>
              <w:bottom w:w="57" w:type="dxa"/>
            </w:tcMar>
            <w:vAlign w:val="center"/>
          </w:tcPr>
          <w:p w14:paraId="032E1D85"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1056-5f</w:t>
            </w:r>
          </w:p>
        </w:tc>
        <w:tc>
          <w:tcPr>
            <w:tcW w:w="1139" w:type="dxa"/>
            <w:tcMar>
              <w:top w:w="57" w:type="dxa"/>
              <w:bottom w:w="57" w:type="dxa"/>
            </w:tcMar>
            <w:vAlign w:val="center"/>
          </w:tcPr>
          <w:p w14:paraId="1B2F2E17"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70183860"/>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7C07F9BA"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258207919"/>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59044F74"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914081231"/>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4867964F" w14:textId="77777777" w:rsidTr="00D57BE3">
        <w:tc>
          <w:tcPr>
            <w:tcW w:w="10773" w:type="dxa"/>
            <w:tcMar>
              <w:top w:w="57" w:type="dxa"/>
              <w:bottom w:w="57" w:type="dxa"/>
            </w:tcMar>
            <w:vAlign w:val="center"/>
          </w:tcPr>
          <w:p w14:paraId="7503EC18" w14:textId="688197D0"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Référence spécifique à l’ouvrage</w:t>
            </w:r>
            <w:r w:rsidR="00BD1B61">
              <w:rPr>
                <w:rFonts w:eastAsiaTheme="minorHAnsi" w:cstheme="minorBidi"/>
                <w:sz w:val="20"/>
                <w:szCs w:val="22"/>
                <w:lang w:val="fr-CH" w:eastAsia="en-US"/>
              </w:rPr>
              <w:t>.</w:t>
            </w:r>
          </w:p>
        </w:tc>
        <w:tc>
          <w:tcPr>
            <w:tcW w:w="1129" w:type="dxa"/>
            <w:tcMar>
              <w:top w:w="57" w:type="dxa"/>
              <w:bottom w:w="57" w:type="dxa"/>
            </w:tcMar>
            <w:vAlign w:val="center"/>
          </w:tcPr>
          <w:p w14:paraId="32855512"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1056-5f</w:t>
            </w:r>
          </w:p>
        </w:tc>
        <w:tc>
          <w:tcPr>
            <w:tcW w:w="1139" w:type="dxa"/>
            <w:tcMar>
              <w:top w:w="57" w:type="dxa"/>
              <w:bottom w:w="57" w:type="dxa"/>
            </w:tcMar>
            <w:vAlign w:val="center"/>
          </w:tcPr>
          <w:p w14:paraId="401D7339"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2090065454"/>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44DA29D3"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721885652"/>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00834E83"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534413260"/>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2D753973" w14:textId="77777777" w:rsidTr="00D57BE3">
        <w:tc>
          <w:tcPr>
            <w:tcW w:w="10773" w:type="dxa"/>
            <w:tcMar>
              <w:top w:w="57" w:type="dxa"/>
              <w:bottom w:w="57" w:type="dxa"/>
            </w:tcMar>
            <w:vAlign w:val="center"/>
          </w:tcPr>
          <w:p w14:paraId="48FE40AC" w14:textId="4EAA0830"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Formations des apprentis</w:t>
            </w:r>
            <w:r w:rsidR="00BD1B61">
              <w:rPr>
                <w:rFonts w:eastAsiaTheme="minorHAnsi" w:cstheme="minorBidi"/>
                <w:sz w:val="20"/>
                <w:szCs w:val="22"/>
                <w:lang w:val="fr-CH" w:eastAsia="en-US"/>
              </w:rPr>
              <w:t>.</w:t>
            </w:r>
          </w:p>
        </w:tc>
        <w:tc>
          <w:tcPr>
            <w:tcW w:w="1129" w:type="dxa"/>
            <w:tcMar>
              <w:top w:w="57" w:type="dxa"/>
              <w:bottom w:w="57" w:type="dxa"/>
            </w:tcMar>
            <w:vAlign w:val="center"/>
          </w:tcPr>
          <w:p w14:paraId="5D03E1F8"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sz w:val="20"/>
                <w:szCs w:val="22"/>
                <w:lang w:val="fr-CH" w:eastAsia="en-US"/>
              </w:rPr>
              <w:t>1056-5f</w:t>
            </w:r>
          </w:p>
        </w:tc>
        <w:tc>
          <w:tcPr>
            <w:tcW w:w="1139" w:type="dxa"/>
            <w:tcMar>
              <w:top w:w="57" w:type="dxa"/>
              <w:bottom w:w="57" w:type="dxa"/>
            </w:tcMar>
            <w:vAlign w:val="center"/>
          </w:tcPr>
          <w:p w14:paraId="7900DEFA"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498421988"/>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31770EA3"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2146005624"/>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3F7959C2"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237181923"/>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r w:rsidR="00C427E2" w:rsidRPr="00C427E2" w14:paraId="60EA68F0" w14:textId="77777777" w:rsidTr="00D57BE3">
        <w:tc>
          <w:tcPr>
            <w:tcW w:w="10773" w:type="dxa"/>
            <w:shd w:val="clear" w:color="auto" w:fill="D9D9D9" w:themeFill="background1" w:themeFillShade="D9"/>
            <w:tcMar>
              <w:top w:w="57" w:type="dxa"/>
              <w:bottom w:w="57" w:type="dxa"/>
            </w:tcMar>
            <w:vAlign w:val="center"/>
          </w:tcPr>
          <w:p w14:paraId="0529BFAE" w14:textId="77777777" w:rsidR="00C427E2" w:rsidRPr="00C427E2" w:rsidRDefault="00C427E2" w:rsidP="00C427E2">
            <w:pPr>
              <w:spacing w:after="0" w:line="240" w:lineRule="auto"/>
              <w:rPr>
                <w:rFonts w:eastAsiaTheme="minorHAnsi" w:cstheme="minorBidi"/>
                <w:b/>
                <w:bCs/>
                <w:sz w:val="20"/>
                <w:szCs w:val="22"/>
                <w:lang w:val="fr-CH" w:eastAsia="en-US"/>
              </w:rPr>
            </w:pPr>
            <w:r w:rsidRPr="00C427E2">
              <w:rPr>
                <w:rFonts w:eastAsiaTheme="minorHAnsi" w:cstheme="minorBidi"/>
                <w:b/>
                <w:bCs/>
                <w:sz w:val="20"/>
                <w:szCs w:val="22"/>
                <w:lang w:val="fr-CH" w:eastAsia="en-US"/>
              </w:rPr>
              <w:t>Autres</w:t>
            </w:r>
          </w:p>
        </w:tc>
        <w:tc>
          <w:tcPr>
            <w:tcW w:w="1129" w:type="dxa"/>
            <w:shd w:val="clear" w:color="auto" w:fill="D9D9D9" w:themeFill="background1" w:themeFillShade="D9"/>
            <w:tcMar>
              <w:top w:w="57" w:type="dxa"/>
              <w:left w:w="57" w:type="dxa"/>
              <w:bottom w:w="57" w:type="dxa"/>
              <w:right w:w="57" w:type="dxa"/>
            </w:tcMar>
            <w:vAlign w:val="center"/>
          </w:tcPr>
          <w:p w14:paraId="2DAB33F4"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Formulaire</w:t>
            </w:r>
          </w:p>
        </w:tc>
        <w:tc>
          <w:tcPr>
            <w:tcW w:w="1139" w:type="dxa"/>
            <w:shd w:val="clear" w:color="auto" w:fill="D9D9D9" w:themeFill="background1" w:themeFillShade="D9"/>
            <w:tcMar>
              <w:top w:w="57" w:type="dxa"/>
              <w:left w:w="57" w:type="dxa"/>
              <w:bottom w:w="57" w:type="dxa"/>
              <w:right w:w="57" w:type="dxa"/>
            </w:tcMar>
            <w:vAlign w:val="center"/>
          </w:tcPr>
          <w:p w14:paraId="1BF4E4E5"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Avec offre</w:t>
            </w:r>
          </w:p>
        </w:tc>
        <w:tc>
          <w:tcPr>
            <w:tcW w:w="1134" w:type="dxa"/>
            <w:shd w:val="clear" w:color="auto" w:fill="D9D9D9" w:themeFill="background1" w:themeFillShade="D9"/>
            <w:tcMar>
              <w:top w:w="57" w:type="dxa"/>
              <w:left w:w="57" w:type="dxa"/>
              <w:bottom w:w="57" w:type="dxa"/>
              <w:right w:w="57" w:type="dxa"/>
            </w:tcMar>
            <w:vAlign w:val="center"/>
          </w:tcPr>
          <w:p w14:paraId="1CFDE316"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 1</w:t>
            </w:r>
            <w:r w:rsidRPr="00C427E2">
              <w:rPr>
                <w:rFonts w:eastAsiaTheme="minorHAnsi" w:cstheme="minorBidi"/>
                <w:b/>
                <w:bCs/>
                <w:sz w:val="20"/>
                <w:szCs w:val="22"/>
                <w:vertAlign w:val="superscript"/>
                <w:lang w:val="fr-CH" w:eastAsia="en-US"/>
              </w:rPr>
              <w:t>ère</w:t>
            </w:r>
            <w:r w:rsidRPr="00C427E2">
              <w:rPr>
                <w:rFonts w:eastAsiaTheme="minorHAnsi" w:cstheme="minorBidi"/>
                <w:b/>
                <w:bCs/>
                <w:sz w:val="20"/>
                <w:szCs w:val="22"/>
                <w:lang w:val="fr-CH" w:eastAsia="en-US"/>
              </w:rPr>
              <w:t xml:space="preserve"> réquisition</w:t>
            </w:r>
          </w:p>
        </w:tc>
        <w:tc>
          <w:tcPr>
            <w:tcW w:w="993" w:type="dxa"/>
            <w:shd w:val="clear" w:color="auto" w:fill="D9D9D9" w:themeFill="background1" w:themeFillShade="D9"/>
            <w:tcMar>
              <w:top w:w="57" w:type="dxa"/>
              <w:left w:w="57" w:type="dxa"/>
              <w:bottom w:w="57" w:type="dxa"/>
              <w:right w:w="57" w:type="dxa"/>
            </w:tcMar>
            <w:vAlign w:val="center"/>
          </w:tcPr>
          <w:p w14:paraId="52FD77D1" w14:textId="77777777" w:rsidR="00C427E2" w:rsidRPr="00C427E2" w:rsidRDefault="00C427E2" w:rsidP="00C427E2">
            <w:pPr>
              <w:spacing w:after="0" w:line="276" w:lineRule="auto"/>
              <w:jc w:val="center"/>
              <w:rPr>
                <w:rFonts w:eastAsiaTheme="minorHAnsi" w:cstheme="minorBidi"/>
                <w:sz w:val="20"/>
                <w:szCs w:val="22"/>
                <w:lang w:val="fr-CH" w:eastAsia="en-US"/>
              </w:rPr>
            </w:pPr>
            <w:r w:rsidRPr="00C427E2">
              <w:rPr>
                <w:rFonts w:eastAsiaTheme="minorHAnsi" w:cstheme="minorBidi"/>
                <w:b/>
                <w:bCs/>
                <w:sz w:val="20"/>
                <w:szCs w:val="22"/>
                <w:lang w:val="fr-CH" w:eastAsia="en-US"/>
              </w:rPr>
              <w:t>A signer</w:t>
            </w:r>
          </w:p>
        </w:tc>
      </w:tr>
      <w:tr w:rsidR="00C427E2" w:rsidRPr="00C427E2" w14:paraId="09AA7FC2" w14:textId="77777777" w:rsidTr="00D57BE3">
        <w:tc>
          <w:tcPr>
            <w:tcW w:w="10773" w:type="dxa"/>
            <w:tcMar>
              <w:top w:w="57" w:type="dxa"/>
              <w:bottom w:w="57" w:type="dxa"/>
            </w:tcMar>
            <w:vAlign w:val="center"/>
          </w:tcPr>
          <w:p w14:paraId="1BC89B21" w14:textId="2FC86CB0"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Prix total de l’offre</w:t>
            </w:r>
            <w:r w:rsidR="00BD1B61">
              <w:rPr>
                <w:rFonts w:eastAsiaTheme="minorHAnsi" w:cstheme="minorBidi"/>
                <w:sz w:val="20"/>
                <w:szCs w:val="22"/>
                <w:lang w:val="fr-CH" w:eastAsia="en-US"/>
              </w:rPr>
              <w:t>.</w:t>
            </w:r>
          </w:p>
        </w:tc>
        <w:tc>
          <w:tcPr>
            <w:tcW w:w="1129" w:type="dxa"/>
            <w:tcMar>
              <w:top w:w="57" w:type="dxa"/>
              <w:left w:w="57" w:type="dxa"/>
              <w:bottom w:w="57" w:type="dxa"/>
              <w:right w:w="57" w:type="dxa"/>
            </w:tcMar>
            <w:vAlign w:val="center"/>
          </w:tcPr>
          <w:p w14:paraId="79F3EF97" w14:textId="77777777" w:rsidR="00C427E2" w:rsidRPr="00C427E2" w:rsidRDefault="00C427E2" w:rsidP="00C427E2">
            <w:pPr>
              <w:spacing w:after="0" w:line="276" w:lineRule="auto"/>
              <w:jc w:val="center"/>
              <w:rPr>
                <w:rFonts w:eastAsiaTheme="minorHAnsi" w:cstheme="minorBidi"/>
                <w:sz w:val="18"/>
                <w:szCs w:val="18"/>
                <w:lang w:val="fr-CH" w:eastAsia="en-US"/>
              </w:rPr>
            </w:pPr>
            <w:r w:rsidRPr="00C427E2">
              <w:rPr>
                <w:rFonts w:eastAsiaTheme="minorHAnsi" w:cstheme="minorBidi"/>
                <w:sz w:val="18"/>
                <w:szCs w:val="18"/>
                <w:lang w:val="fr-CH" w:eastAsia="en-US"/>
              </w:rPr>
              <w:t>Série de prix</w:t>
            </w:r>
          </w:p>
        </w:tc>
        <w:tc>
          <w:tcPr>
            <w:tcW w:w="1139" w:type="dxa"/>
            <w:tcMar>
              <w:top w:w="57" w:type="dxa"/>
              <w:bottom w:w="57" w:type="dxa"/>
            </w:tcMar>
            <w:vAlign w:val="center"/>
          </w:tcPr>
          <w:p w14:paraId="1E3B7350"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439642631"/>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69C3767D"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824891381"/>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0AA57C9E" w14:textId="528A821A"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309292502"/>
                <w14:checkbox>
                  <w14:checked w14:val="1"/>
                  <w14:checkedState w14:val="2612" w14:font="MS Gothic"/>
                  <w14:uncheckedState w14:val="2610" w14:font="MS Gothic"/>
                </w14:checkbox>
              </w:sdtPr>
              <w:sdtEndPr/>
              <w:sdtContent>
                <w:r w:rsidR="00354CBC">
                  <w:rPr>
                    <w:rFonts w:ascii="MS Gothic" w:eastAsia="MS Gothic" w:hAnsi="MS Gothic" w:cstheme="minorBidi" w:hint="eastAsia"/>
                    <w:color w:val="8DB3E2" w:themeColor="text2" w:themeTint="66"/>
                    <w:sz w:val="20"/>
                    <w:szCs w:val="22"/>
                    <w:lang w:eastAsia="en-US"/>
                  </w:rPr>
                  <w:t>☒</w:t>
                </w:r>
              </w:sdtContent>
            </w:sdt>
          </w:p>
        </w:tc>
      </w:tr>
      <w:tr w:rsidR="00C427E2" w:rsidRPr="00C427E2" w14:paraId="5207213F" w14:textId="77777777" w:rsidTr="00D57BE3">
        <w:tc>
          <w:tcPr>
            <w:tcW w:w="10773" w:type="dxa"/>
            <w:tcMar>
              <w:top w:w="57" w:type="dxa"/>
              <w:bottom w:w="57" w:type="dxa"/>
            </w:tcMar>
            <w:vAlign w:val="center"/>
          </w:tcPr>
          <w:p w14:paraId="6CF3FE74" w14:textId="36FE7148" w:rsidR="00C427E2" w:rsidRPr="00C427E2" w:rsidRDefault="00C427E2" w:rsidP="00C427E2">
            <w:pPr>
              <w:spacing w:after="0" w:line="240" w:lineRule="auto"/>
              <w:rPr>
                <w:rFonts w:eastAsiaTheme="minorHAnsi" w:cstheme="minorBidi"/>
                <w:sz w:val="20"/>
                <w:szCs w:val="22"/>
                <w:lang w:val="fr-CH" w:eastAsia="en-US"/>
              </w:rPr>
            </w:pPr>
            <w:r w:rsidRPr="00C427E2">
              <w:rPr>
                <w:rFonts w:eastAsiaTheme="minorHAnsi" w:cstheme="minorBidi"/>
                <w:sz w:val="20"/>
                <w:szCs w:val="22"/>
                <w:lang w:val="fr-CH" w:eastAsia="en-US"/>
              </w:rPr>
              <w:t>Schéma de calcul SSE</w:t>
            </w:r>
            <w:r w:rsidR="00BD1B61">
              <w:rPr>
                <w:rFonts w:eastAsiaTheme="minorHAnsi" w:cstheme="minorBidi"/>
                <w:sz w:val="20"/>
                <w:szCs w:val="22"/>
                <w:lang w:val="fr-CH" w:eastAsia="en-US"/>
              </w:rPr>
              <w:t>.</w:t>
            </w:r>
          </w:p>
        </w:tc>
        <w:tc>
          <w:tcPr>
            <w:tcW w:w="1129" w:type="dxa"/>
            <w:tcMar>
              <w:top w:w="57" w:type="dxa"/>
              <w:bottom w:w="57" w:type="dxa"/>
            </w:tcMar>
            <w:vAlign w:val="center"/>
          </w:tcPr>
          <w:p w14:paraId="6775A532" w14:textId="77777777" w:rsidR="00C427E2" w:rsidRPr="00C427E2" w:rsidRDefault="00C427E2" w:rsidP="00C427E2">
            <w:pPr>
              <w:spacing w:after="0" w:line="276" w:lineRule="auto"/>
              <w:jc w:val="center"/>
              <w:rPr>
                <w:rFonts w:eastAsiaTheme="minorHAnsi" w:cstheme="minorBidi"/>
                <w:sz w:val="20"/>
                <w:szCs w:val="22"/>
                <w:lang w:val="fr-CH" w:eastAsia="en-US"/>
              </w:rPr>
            </w:pPr>
          </w:p>
        </w:tc>
        <w:tc>
          <w:tcPr>
            <w:tcW w:w="1139" w:type="dxa"/>
            <w:tcMar>
              <w:top w:w="57" w:type="dxa"/>
              <w:bottom w:w="57" w:type="dxa"/>
            </w:tcMar>
            <w:vAlign w:val="center"/>
          </w:tcPr>
          <w:p w14:paraId="274F4F26"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8921814"/>
                <w14:checkbox>
                  <w14:checked w14:val="1"/>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1134" w:type="dxa"/>
            <w:tcMar>
              <w:top w:w="57" w:type="dxa"/>
              <w:bottom w:w="57" w:type="dxa"/>
            </w:tcMar>
            <w:vAlign w:val="center"/>
          </w:tcPr>
          <w:p w14:paraId="289C326F"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874042345"/>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c>
          <w:tcPr>
            <w:tcW w:w="993" w:type="dxa"/>
            <w:tcMar>
              <w:top w:w="57" w:type="dxa"/>
              <w:bottom w:w="57" w:type="dxa"/>
            </w:tcMar>
            <w:vAlign w:val="center"/>
          </w:tcPr>
          <w:p w14:paraId="0B4786B2" w14:textId="77777777" w:rsidR="00C427E2" w:rsidRPr="00BD1B61" w:rsidRDefault="00427EBE" w:rsidP="00C427E2">
            <w:pPr>
              <w:spacing w:after="0" w:line="276" w:lineRule="auto"/>
              <w:jc w:val="center"/>
              <w:rPr>
                <w:rFonts w:eastAsiaTheme="minorHAnsi" w:cstheme="minorBidi"/>
                <w:color w:val="8DB3E2" w:themeColor="text2" w:themeTint="66"/>
                <w:sz w:val="20"/>
                <w:szCs w:val="22"/>
                <w:lang w:val="fr-CH" w:eastAsia="en-US"/>
              </w:rPr>
            </w:pPr>
            <w:sdt>
              <w:sdtPr>
                <w:rPr>
                  <w:rFonts w:eastAsiaTheme="minorHAnsi" w:cstheme="minorBidi"/>
                  <w:color w:val="8DB3E2" w:themeColor="text2" w:themeTint="66"/>
                  <w:sz w:val="20"/>
                  <w:szCs w:val="22"/>
                  <w:lang w:eastAsia="en-US"/>
                </w:rPr>
                <w:id w:val="-1531094715"/>
                <w14:checkbox>
                  <w14:checked w14:val="0"/>
                  <w14:checkedState w14:val="2612" w14:font="MS Gothic"/>
                  <w14:uncheckedState w14:val="2610" w14:font="MS Gothic"/>
                </w14:checkbox>
              </w:sdtPr>
              <w:sdtEndPr/>
              <w:sdtContent>
                <w:r w:rsidR="00C427E2" w:rsidRPr="00BD1B61">
                  <w:rPr>
                    <w:rFonts w:ascii="Segoe UI Symbol" w:eastAsiaTheme="minorHAnsi" w:hAnsi="Segoe UI Symbol" w:cs="Segoe UI Symbol"/>
                    <w:color w:val="8DB3E2" w:themeColor="text2" w:themeTint="66"/>
                    <w:sz w:val="20"/>
                    <w:szCs w:val="22"/>
                    <w:lang w:eastAsia="en-US"/>
                  </w:rPr>
                  <w:t>☐</w:t>
                </w:r>
              </w:sdtContent>
            </w:sdt>
          </w:p>
        </w:tc>
      </w:tr>
    </w:tbl>
    <w:p w14:paraId="651DE482" w14:textId="77777777" w:rsidR="000C628C" w:rsidRDefault="000C628C">
      <w:pPr>
        <w:spacing w:after="0" w:line="240" w:lineRule="auto"/>
        <w:rPr>
          <w:lang w:val="fr-CH"/>
        </w:rPr>
      </w:pPr>
    </w:p>
    <w:p w14:paraId="25A6B90A" w14:textId="77777777" w:rsidR="000C628C" w:rsidRDefault="000C628C">
      <w:pPr>
        <w:spacing w:after="0" w:line="240" w:lineRule="auto"/>
        <w:rPr>
          <w:lang w:val="fr-CH"/>
        </w:rPr>
        <w:sectPr w:rsidR="000C628C" w:rsidSect="00BE6495">
          <w:headerReference w:type="first" r:id="rId12"/>
          <w:footerReference w:type="first" r:id="rId13"/>
          <w:pgSz w:w="16838" w:h="11906" w:orient="landscape" w:code="9"/>
          <w:pgMar w:top="1701" w:right="851" w:bottom="851" w:left="851" w:header="652" w:footer="510" w:gutter="0"/>
          <w:cols w:space="708"/>
          <w:titlePg/>
          <w:docGrid w:linePitch="360"/>
        </w:sectPr>
      </w:pPr>
    </w:p>
    <w:p w14:paraId="1E9FD4E7" w14:textId="77777777" w:rsidR="009B145D" w:rsidRPr="009B145D" w:rsidRDefault="009B145D" w:rsidP="006B2A58">
      <w:pPr>
        <w:pStyle w:val="Titre1"/>
        <w:rPr>
          <w:rFonts w:eastAsiaTheme="majorEastAsia"/>
        </w:rPr>
      </w:pPr>
      <w:bookmarkStart w:id="8" w:name="_Toc159827060"/>
      <w:bookmarkStart w:id="9" w:name="_Toc169624845"/>
      <w:bookmarkStart w:id="10" w:name="_Toc169680098"/>
      <w:bookmarkStart w:id="11" w:name="_Toc169702473"/>
      <w:r w:rsidRPr="009B145D">
        <w:rPr>
          <w:rFonts w:eastAsiaTheme="majorEastAsia"/>
        </w:rPr>
        <w:lastRenderedPageBreak/>
        <w:t>Informations générales</w:t>
      </w:r>
      <w:bookmarkEnd w:id="8"/>
      <w:bookmarkEnd w:id="9"/>
      <w:bookmarkEnd w:id="10"/>
      <w:bookmarkEnd w:id="11"/>
    </w:p>
    <w:tbl>
      <w:tblPr>
        <w:tblStyle w:val="Grilledutableau"/>
        <w:tblW w:w="0" w:type="auto"/>
        <w:tblLook w:val="04A0" w:firstRow="1" w:lastRow="0" w:firstColumn="1" w:lastColumn="0" w:noHBand="0" w:noVBand="1"/>
      </w:tblPr>
      <w:tblGrid>
        <w:gridCol w:w="4813"/>
        <w:gridCol w:w="4814"/>
      </w:tblGrid>
      <w:tr w:rsidR="0076709D" w:rsidRPr="0076709D" w14:paraId="47EE6456" w14:textId="77777777" w:rsidTr="00051AEC">
        <w:tc>
          <w:tcPr>
            <w:tcW w:w="4885" w:type="dxa"/>
          </w:tcPr>
          <w:p w14:paraId="74B75C22" w14:textId="6B24041F" w:rsidR="009B145D" w:rsidRPr="009B145D" w:rsidRDefault="009B145D" w:rsidP="009B145D">
            <w:pPr>
              <w:spacing w:before="60" w:after="120" w:line="240" w:lineRule="auto"/>
            </w:pPr>
            <w:r w:rsidRPr="009B145D">
              <w:t>Référence</w:t>
            </w:r>
            <w:r w:rsidR="0094591D">
              <w:t xml:space="preserve"> et titre</w:t>
            </w:r>
            <w:r w:rsidRPr="009B145D">
              <w:t xml:space="preserve"> du </w:t>
            </w:r>
            <w:r w:rsidR="0094591D">
              <w:t>projet</w:t>
            </w:r>
            <w:r w:rsidRPr="009B145D">
              <w:t xml:space="preserve"> </w:t>
            </w:r>
          </w:p>
        </w:tc>
        <w:bookmarkStart w:id="12" w:name="_Hlk169704306"/>
        <w:tc>
          <w:tcPr>
            <w:tcW w:w="4886" w:type="dxa"/>
          </w:tcPr>
          <w:p w14:paraId="395689BA" w14:textId="76504DD7" w:rsidR="009B145D" w:rsidRPr="00FB441F" w:rsidRDefault="00427EBE" w:rsidP="009B145D">
            <w:pPr>
              <w:spacing w:before="60" w:after="120" w:line="240" w:lineRule="auto"/>
            </w:pPr>
            <w:sdt>
              <w:sdtPr>
                <w:alias w:val="Référence et titre"/>
                <w:tag w:val="Référence et titre"/>
                <w:id w:val="260189563"/>
                <w:placeholder>
                  <w:docPart w:val="D6DC729013AE47659C57E033B2DD35ED"/>
                </w:placeholder>
                <w:showingPlcHdr/>
                <w:dataBinding w:prefixMappings="xmlns:ns0='http://schemas.microsoft.com/office/2006/coverPageProps' " w:xpath="/ns0:CoverPageProperties[1]/ns0:Abstract[1]" w:storeItemID="{55AF091B-3C7A-41E3-B477-F2FDAA23CFDA}"/>
                <w:text/>
              </w:sdtPr>
              <w:sdtEndPr/>
              <w:sdtContent>
                <w:r w:rsidR="00FB441F" w:rsidRPr="00FB441F">
                  <w:rPr>
                    <w:rStyle w:val="Textedelespacerserv"/>
                    <w:color w:val="auto"/>
                  </w:rPr>
                  <w:t>[</w:t>
                </w:r>
                <w:r w:rsidR="00FB441F" w:rsidRPr="00FB441F">
                  <w:rPr>
                    <w:rStyle w:val="Textedelespacerserv"/>
                    <w:color w:val="8DB3E2" w:themeColor="text2" w:themeTint="66"/>
                  </w:rPr>
                  <w:t>PCAM N° - Commune, titre</w:t>
                </w:r>
                <w:r w:rsidR="00FB441F" w:rsidRPr="00FB441F">
                  <w:rPr>
                    <w:rStyle w:val="Textedelespacerserv"/>
                    <w:color w:val="auto"/>
                  </w:rPr>
                  <w:t>]</w:t>
                </w:r>
              </w:sdtContent>
            </w:sdt>
            <w:bookmarkEnd w:id="12"/>
          </w:p>
        </w:tc>
      </w:tr>
      <w:tr w:rsidR="009B145D" w:rsidRPr="009B145D" w14:paraId="3165B517" w14:textId="77777777" w:rsidTr="00051AEC">
        <w:tc>
          <w:tcPr>
            <w:tcW w:w="4885" w:type="dxa"/>
          </w:tcPr>
          <w:p w14:paraId="1F8C00D3" w14:textId="2B362A7B" w:rsidR="009B145D" w:rsidRPr="009B145D" w:rsidRDefault="009B145D" w:rsidP="009B145D">
            <w:pPr>
              <w:spacing w:before="60" w:after="120" w:line="240" w:lineRule="auto"/>
            </w:pPr>
            <w:r w:rsidRPr="009B145D">
              <w:t>Genre de marché</w:t>
            </w:r>
            <w:r w:rsidR="0076709D">
              <w:rPr>
                <w:color w:val="8DB3E2" w:themeColor="text2" w:themeTint="66"/>
              </w:rPr>
              <w:t xml:space="preserve"> </w:t>
            </w:r>
          </w:p>
        </w:tc>
        <w:tc>
          <w:tcPr>
            <w:tcW w:w="4886" w:type="dxa"/>
          </w:tcPr>
          <w:p w14:paraId="5908605D" w14:textId="3C4EE514" w:rsidR="009B145D" w:rsidRPr="00830C8D" w:rsidRDefault="00427EBE" w:rsidP="009B145D">
            <w:pPr>
              <w:spacing w:before="60" w:after="120" w:line="240" w:lineRule="auto"/>
            </w:pPr>
            <w:sdt>
              <w:sdtPr>
                <w:alias w:val="Genre de Marché"/>
                <w:tag w:val="Genre de Marché"/>
                <w:id w:val="527681907"/>
                <w:placeholder>
                  <w:docPart w:val="C0EE494CB4B14D17B23CA304AA369274"/>
                </w:placeholder>
                <w:comboBox>
                  <w:listItem w:displayText="Marché de services" w:value="Marché de services"/>
                  <w:listItem w:displayText="Marché de fournitures" w:value="Marché de fournitures"/>
                  <w:listItem w:displayText="Marché de travaux de construction" w:value="Marché de travaux de construction"/>
                </w:comboBox>
              </w:sdtPr>
              <w:sdtEndPr/>
              <w:sdtContent>
                <w:r w:rsidR="00830C8D" w:rsidRPr="0018253F">
                  <w:rPr>
                    <w:color w:val="8DB3E2" w:themeColor="text2" w:themeTint="66"/>
                  </w:rPr>
                  <w:t>Genre de marché</w:t>
                </w:r>
              </w:sdtContent>
            </w:sdt>
          </w:p>
        </w:tc>
      </w:tr>
      <w:tr w:rsidR="009B145D" w:rsidRPr="009B145D" w14:paraId="012A7AC1" w14:textId="77777777" w:rsidTr="00051AEC">
        <w:tc>
          <w:tcPr>
            <w:tcW w:w="4885" w:type="dxa"/>
          </w:tcPr>
          <w:p w14:paraId="25E0FD03" w14:textId="77777777" w:rsidR="009B145D" w:rsidRPr="009B145D" w:rsidRDefault="009B145D" w:rsidP="009B145D">
            <w:pPr>
              <w:spacing w:before="60" w:after="120" w:line="240" w:lineRule="auto"/>
            </w:pPr>
            <w:r w:rsidRPr="009B145D">
              <w:t>Mode de procédure</w:t>
            </w:r>
          </w:p>
        </w:tc>
        <w:tc>
          <w:tcPr>
            <w:tcW w:w="4886" w:type="dxa"/>
          </w:tcPr>
          <w:p w14:paraId="435724C5" w14:textId="07F57935" w:rsidR="009B145D" w:rsidRPr="00830C8D" w:rsidRDefault="00427EBE" w:rsidP="009B145D">
            <w:pPr>
              <w:spacing w:before="60" w:after="120" w:line="240" w:lineRule="auto"/>
            </w:pPr>
            <w:sdt>
              <w:sdtPr>
                <w:alias w:val="Mode de procédure"/>
                <w:tag w:val="Mode de procédure"/>
                <w:id w:val="-546067799"/>
                <w:placeholder>
                  <w:docPart w:val="6798659A1DD44A4EBD4E7930C46C9B14"/>
                </w:placeholder>
                <w:comboBox>
                  <w:listItem w:displayText="Procédure ouverte" w:value="Procédure ouverte"/>
                  <w:listItem w:displayText="Procédure sélective" w:value="Procédure sélective"/>
                </w:comboBox>
              </w:sdtPr>
              <w:sdtEndPr/>
              <w:sdtContent>
                <w:r w:rsidR="00830C8D" w:rsidRPr="0018253F">
                  <w:rPr>
                    <w:color w:val="8DB3E2" w:themeColor="text2" w:themeTint="66"/>
                  </w:rPr>
                  <w:t>Mode de procédure</w:t>
                </w:r>
              </w:sdtContent>
            </w:sdt>
          </w:p>
        </w:tc>
      </w:tr>
      <w:tr w:rsidR="009B145D" w:rsidRPr="009B145D" w14:paraId="48197BF7" w14:textId="77777777" w:rsidTr="00051AEC">
        <w:tc>
          <w:tcPr>
            <w:tcW w:w="4885" w:type="dxa"/>
          </w:tcPr>
          <w:p w14:paraId="55B3E1C7" w14:textId="557A0C2C" w:rsidR="009B145D" w:rsidRPr="009B145D" w:rsidRDefault="009B145D" w:rsidP="009B145D">
            <w:pPr>
              <w:spacing w:before="60" w:after="120" w:line="240" w:lineRule="auto"/>
            </w:pPr>
            <w:r w:rsidRPr="009B145D">
              <w:t xml:space="preserve">Catégorie de projet </w:t>
            </w:r>
            <w:r w:rsidR="007C0ADE">
              <w:t>(</w:t>
            </w:r>
            <w:r w:rsidR="007C0ADE" w:rsidRPr="009B145D">
              <w:t>SIMAP</w:t>
            </w:r>
            <w:r w:rsidR="007C0ADE">
              <w:t>)</w:t>
            </w:r>
          </w:p>
        </w:tc>
        <w:sdt>
          <w:sdtPr>
            <w:id w:val="1966231253"/>
            <w:placeholder>
              <w:docPart w:val="7C6E9CD5CE5348179FDEB7FC9C6C02D7"/>
            </w:placeholder>
            <w:showingPlcHdr/>
          </w:sdtPr>
          <w:sdtEndPr/>
          <w:sdtContent>
            <w:tc>
              <w:tcPr>
                <w:tcW w:w="4886" w:type="dxa"/>
              </w:tcPr>
              <w:p w14:paraId="70E97AD0" w14:textId="1A87A20A" w:rsidR="009B145D" w:rsidRPr="00830C8D" w:rsidRDefault="00830C8D" w:rsidP="009B145D">
                <w:pPr>
                  <w:spacing w:before="60" w:after="120" w:line="240" w:lineRule="auto"/>
                </w:pPr>
                <w:r w:rsidRPr="007A44D7">
                  <w:rPr>
                    <w:color w:val="8DB3E2" w:themeColor="text2" w:themeTint="66"/>
                  </w:rPr>
                  <w:t>Selon SIMAP</w:t>
                </w:r>
              </w:p>
            </w:tc>
          </w:sdtContent>
        </w:sdt>
      </w:tr>
      <w:tr w:rsidR="009B145D" w:rsidRPr="009B145D" w14:paraId="2098B574" w14:textId="77777777" w:rsidTr="00051AEC">
        <w:tc>
          <w:tcPr>
            <w:tcW w:w="4885" w:type="dxa"/>
          </w:tcPr>
          <w:p w14:paraId="14B59D0F" w14:textId="77777777" w:rsidR="009B145D" w:rsidRPr="009B145D" w:rsidRDefault="009B145D" w:rsidP="009B145D">
            <w:pPr>
              <w:spacing w:before="60" w:after="120" w:line="240" w:lineRule="auto"/>
            </w:pPr>
            <w:r w:rsidRPr="009B145D">
              <w:t>Classe d’ouvrage</w:t>
            </w:r>
          </w:p>
        </w:tc>
        <w:tc>
          <w:tcPr>
            <w:tcW w:w="4886" w:type="dxa"/>
          </w:tcPr>
          <w:p w14:paraId="1656F243" w14:textId="3B40E452" w:rsidR="009B145D" w:rsidRPr="00830C8D" w:rsidRDefault="00427EBE" w:rsidP="009B145D">
            <w:pPr>
              <w:spacing w:before="60" w:after="120" w:line="240" w:lineRule="auto"/>
            </w:pPr>
            <w:sdt>
              <w:sdtPr>
                <w:alias w:val="Classe d'ouvrage"/>
                <w:tag w:val="Classe d'ouvrage"/>
                <w:id w:val="-213970063"/>
                <w:placeholder>
                  <w:docPart w:val="AE2FC3F6C989447DBFA57A28A6DE8C56"/>
                </w:placeholder>
                <w:showingPlcHdr/>
                <w:comboBox>
                  <w:listItem w:displayText="Classe d'ouvrage I" w:value="Classe d'ouvrage I"/>
                  <w:listItem w:displayText="Classe d'ouvrage II" w:value="Classe d'ouvrage II"/>
                  <w:listItem w:displayText="Classe d'ouvrage III" w:value="Classe d'ouvrage III"/>
                </w:comboBox>
              </w:sdtPr>
              <w:sdtEndPr/>
              <w:sdtContent>
                <w:r w:rsidR="00830C8D" w:rsidRPr="0018253F">
                  <w:rPr>
                    <w:rStyle w:val="Textedelespacerserv"/>
                    <w:color w:val="8DB3E2" w:themeColor="text2" w:themeTint="66"/>
                  </w:rPr>
                  <w:t>Classe d’ouvrage</w:t>
                </w:r>
              </w:sdtContent>
            </w:sdt>
          </w:p>
        </w:tc>
      </w:tr>
      <w:tr w:rsidR="009B145D" w:rsidRPr="009B145D" w14:paraId="31C7CF96" w14:textId="77777777" w:rsidTr="00051AEC">
        <w:tc>
          <w:tcPr>
            <w:tcW w:w="4885" w:type="dxa"/>
          </w:tcPr>
          <w:p w14:paraId="1D75F710" w14:textId="77777777" w:rsidR="009B145D" w:rsidRPr="009B145D" w:rsidRDefault="009B145D" w:rsidP="009B145D">
            <w:pPr>
              <w:spacing w:before="60" w:after="120" w:line="240" w:lineRule="auto"/>
            </w:pPr>
            <w:r w:rsidRPr="009B145D">
              <w:t>Marché soumis aux accords internationaux</w:t>
            </w:r>
          </w:p>
        </w:tc>
        <w:tc>
          <w:tcPr>
            <w:tcW w:w="4886" w:type="dxa"/>
          </w:tcPr>
          <w:p w14:paraId="5193E512" w14:textId="461E5926" w:rsidR="009B145D" w:rsidRPr="00830C8D" w:rsidRDefault="00427EBE" w:rsidP="009B145D">
            <w:pPr>
              <w:spacing w:before="60" w:after="120" w:line="240" w:lineRule="auto"/>
            </w:pPr>
            <w:sdt>
              <w:sdtPr>
                <w:alias w:val="Accords internationaux"/>
                <w:tag w:val="Accords internationaux"/>
                <w:id w:val="-85931907"/>
                <w:placeholder>
                  <w:docPart w:val="D19BB9FC240F46ABB98C6F6C12442025"/>
                </w:placeholder>
                <w:comboBox>
                  <w:listItem w:displayText="Oui" w:value="Oui"/>
                  <w:listItem w:displayText="Non" w:value="Non"/>
                </w:comboBox>
              </w:sdtPr>
              <w:sdtEndPr/>
              <w:sdtContent>
                <w:r w:rsidR="00830C8D" w:rsidRPr="0018253F">
                  <w:rPr>
                    <w:color w:val="8DB3E2" w:themeColor="text2" w:themeTint="66"/>
                  </w:rPr>
                  <w:t>Accords internationaux</w:t>
                </w:r>
              </w:sdtContent>
            </w:sdt>
          </w:p>
        </w:tc>
      </w:tr>
      <w:tr w:rsidR="009B145D" w:rsidRPr="009B145D" w14:paraId="1F6AD7C5" w14:textId="77777777" w:rsidTr="00051AEC">
        <w:tc>
          <w:tcPr>
            <w:tcW w:w="4885" w:type="dxa"/>
          </w:tcPr>
          <w:p w14:paraId="5973847C" w14:textId="6D05260D" w:rsidR="009B145D" w:rsidRPr="009B145D" w:rsidRDefault="009B145D" w:rsidP="009B145D">
            <w:pPr>
              <w:spacing w:before="60" w:after="120" w:line="240" w:lineRule="auto"/>
            </w:pPr>
            <w:r w:rsidRPr="009B145D">
              <w:t xml:space="preserve">Date de publication </w:t>
            </w:r>
            <w:r w:rsidR="007C0ADE">
              <w:t>(</w:t>
            </w:r>
            <w:r w:rsidRPr="009B145D">
              <w:t>SIMAP</w:t>
            </w:r>
            <w:r w:rsidR="007C0ADE">
              <w:t>)</w:t>
            </w:r>
          </w:p>
        </w:tc>
        <w:tc>
          <w:tcPr>
            <w:tcW w:w="4886" w:type="dxa"/>
          </w:tcPr>
          <w:p w14:paraId="3FAE5E77" w14:textId="0376E389" w:rsidR="009B145D" w:rsidRPr="00830C8D" w:rsidRDefault="00427EBE" w:rsidP="009B145D">
            <w:pPr>
              <w:spacing w:before="60" w:after="120" w:line="240" w:lineRule="auto"/>
            </w:pPr>
            <w:sdt>
              <w:sdtPr>
                <w:alias w:val="Date"/>
                <w:tag w:val="Date"/>
                <w:id w:val="682549543"/>
                <w:placeholder>
                  <w:docPart w:val="BCF02CED2B81442489DA594FF922A328"/>
                </w:placeholder>
                <w:showingPlcHdr/>
                <w:date>
                  <w:dateFormat w:val="dd.MM.yyyy"/>
                  <w:lid w:val="fr-CH"/>
                  <w:storeMappedDataAs w:val="dateTime"/>
                  <w:calendar w:val="gregorian"/>
                </w:date>
              </w:sdtPr>
              <w:sdtEndPr/>
              <w:sdtContent>
                <w:r w:rsidR="00830C8D" w:rsidRPr="0018253F">
                  <w:rPr>
                    <w:color w:val="8DB3E2" w:themeColor="text2" w:themeTint="66"/>
                  </w:rPr>
                  <w:t>D</w:t>
                </w:r>
                <w:r w:rsidR="00830C8D" w:rsidRPr="0018253F">
                  <w:rPr>
                    <w:rStyle w:val="Textedelespacerserv"/>
                    <w:rFonts w:eastAsiaTheme="majorEastAsia"/>
                    <w:color w:val="8DB3E2" w:themeColor="text2" w:themeTint="66"/>
                  </w:rPr>
                  <w:t>ate</w:t>
                </w:r>
              </w:sdtContent>
            </w:sdt>
          </w:p>
        </w:tc>
      </w:tr>
    </w:tbl>
    <w:p w14:paraId="60E4608E" w14:textId="77777777" w:rsidR="009B145D" w:rsidRPr="009B145D" w:rsidRDefault="009B145D" w:rsidP="009B145D">
      <w:pPr>
        <w:spacing w:after="0" w:line="240" w:lineRule="auto"/>
        <w:textAlignment w:val="baseline"/>
        <w:rPr>
          <w:rFonts w:eastAsiaTheme="majorEastAsia"/>
          <w:lang w:val="fr-CH" w:eastAsia="fr-CH"/>
        </w:rPr>
      </w:pPr>
    </w:p>
    <w:p w14:paraId="34590612" w14:textId="77777777" w:rsidR="009B145D" w:rsidRPr="009B145D" w:rsidRDefault="009B145D" w:rsidP="009B145D">
      <w:pPr>
        <w:spacing w:before="60" w:after="120" w:line="240" w:lineRule="auto"/>
      </w:pPr>
      <w:r w:rsidRPr="009B145D">
        <w:t>Les classes d’ouvrages sont décrites dans le formulaire 1055F « Conditions et critères – Appels d’offres pour les marchés de construction ».</w:t>
      </w:r>
    </w:p>
    <w:p w14:paraId="564ABC40" w14:textId="77777777" w:rsidR="009B145D" w:rsidRPr="009B145D" w:rsidRDefault="009B145D" w:rsidP="009B145D">
      <w:pPr>
        <w:spacing w:after="200" w:line="276" w:lineRule="auto"/>
      </w:pPr>
      <w:r w:rsidRPr="009B145D">
        <w:rPr>
          <w:rFonts w:eastAsiaTheme="minorHAnsi" w:cstheme="minorBidi"/>
          <w:sz w:val="20"/>
          <w:szCs w:val="22"/>
          <w:lang w:eastAsia="en-US"/>
        </w:rPr>
        <w:br w:type="page"/>
      </w:r>
    </w:p>
    <w:p w14:paraId="7A59D74C" w14:textId="77777777" w:rsidR="009B145D" w:rsidRPr="009B145D" w:rsidRDefault="009B145D" w:rsidP="006071A2">
      <w:pPr>
        <w:pStyle w:val="Titre1"/>
        <w:rPr>
          <w:rFonts w:eastAsiaTheme="majorEastAsia"/>
        </w:rPr>
      </w:pPr>
      <w:bookmarkStart w:id="13" w:name="_Toc159827061"/>
      <w:bookmarkStart w:id="14" w:name="_Toc169624846"/>
      <w:bookmarkStart w:id="15" w:name="_Toc169680099"/>
      <w:bookmarkStart w:id="16" w:name="_Toc169702474"/>
      <w:r w:rsidRPr="009B145D">
        <w:rPr>
          <w:rFonts w:eastAsiaTheme="majorEastAsia"/>
        </w:rPr>
        <w:lastRenderedPageBreak/>
        <w:t>Pouvoir adjudicateur</w:t>
      </w:r>
      <w:bookmarkEnd w:id="13"/>
      <w:bookmarkEnd w:id="14"/>
      <w:bookmarkEnd w:id="15"/>
      <w:bookmarkEnd w:id="16"/>
    </w:p>
    <w:p w14:paraId="63A57C90" w14:textId="77777777" w:rsidR="009B145D" w:rsidRPr="009B145D" w:rsidRDefault="009B145D" w:rsidP="006071A2">
      <w:pPr>
        <w:pStyle w:val="Titre2"/>
        <w:rPr>
          <w:rFonts w:eastAsiaTheme="majorEastAsia"/>
        </w:rPr>
      </w:pPr>
      <w:bookmarkStart w:id="17" w:name="_Toc159827062"/>
      <w:bookmarkStart w:id="18" w:name="_Toc169624847"/>
      <w:bookmarkStart w:id="19" w:name="_Toc169680100"/>
      <w:bookmarkStart w:id="20" w:name="_Toc169702475"/>
      <w:r w:rsidRPr="009B145D">
        <w:rPr>
          <w:rFonts w:eastAsiaTheme="majorEastAsia"/>
        </w:rPr>
        <w:t>Coordonnées du pouvoir adjudicateur</w:t>
      </w:r>
      <w:bookmarkEnd w:id="17"/>
      <w:bookmarkEnd w:id="18"/>
      <w:bookmarkEnd w:id="19"/>
      <w:bookmarkEnd w:id="20"/>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5876"/>
      </w:tblGrid>
      <w:tr w:rsidR="009B145D" w:rsidRPr="009B145D" w14:paraId="0EE999A6" w14:textId="77777777" w:rsidTr="00051AEC">
        <w:tc>
          <w:tcPr>
            <w:tcW w:w="0" w:type="auto"/>
          </w:tcPr>
          <w:p w14:paraId="5EA88730" w14:textId="77777777" w:rsidR="009B145D" w:rsidRPr="009B145D" w:rsidRDefault="009B145D" w:rsidP="008B1CE2">
            <w:pPr>
              <w:spacing w:before="60" w:after="60" w:line="240" w:lineRule="auto"/>
            </w:pPr>
            <w:r w:rsidRPr="009B145D">
              <w:t>Service demandeur / Entité adjudicatrice</w:t>
            </w:r>
          </w:p>
        </w:tc>
        <w:tc>
          <w:tcPr>
            <w:tcW w:w="0" w:type="auto"/>
          </w:tcPr>
          <w:p w14:paraId="02572557" w14:textId="4AEFB093" w:rsidR="009B145D" w:rsidRPr="009B145D" w:rsidRDefault="009B145D" w:rsidP="008B1CE2">
            <w:pPr>
              <w:spacing w:before="60" w:after="60" w:line="240" w:lineRule="auto"/>
            </w:pPr>
            <w:r w:rsidRPr="009B145D">
              <w:t xml:space="preserve">Canton de Fribourg, </w:t>
            </w:r>
            <w:sdt>
              <w:sdtPr>
                <w:id w:val="-1510289598"/>
                <w:placeholder>
                  <w:docPart w:val="2B25E347895B48D2A0F1F0EFD93F0B44"/>
                </w:placeholder>
                <w:showingPlcHdr/>
                <w:comboBox>
                  <w:listItem w:value="Choisissez un élément."/>
                  <w:listItem w:displayText="DIME" w:value="DIME"/>
                  <w:listItem w:displayText="CE" w:value="CE"/>
                  <w:listItem w:displayText="SPC" w:value="SPC"/>
                </w:comboBox>
              </w:sdtPr>
              <w:sdtEndPr/>
              <w:sdtContent>
                <w:r w:rsidR="002A491A" w:rsidRPr="002A491A">
                  <w:rPr>
                    <w:rStyle w:val="Textedelespacerserv"/>
                    <w:color w:val="8DB3E2" w:themeColor="text2" w:themeTint="66"/>
                  </w:rPr>
                  <w:t>entité</w:t>
                </w:r>
              </w:sdtContent>
            </w:sdt>
          </w:p>
          <w:p w14:paraId="64403978" w14:textId="77777777" w:rsidR="009B145D" w:rsidRPr="009B145D" w:rsidRDefault="009B145D" w:rsidP="008B1CE2">
            <w:pPr>
              <w:spacing w:before="60" w:after="60" w:line="240" w:lineRule="auto"/>
            </w:pPr>
          </w:p>
        </w:tc>
      </w:tr>
      <w:tr w:rsidR="009B145D" w:rsidRPr="009B145D" w14:paraId="3E553D5D" w14:textId="77777777" w:rsidTr="00051AEC">
        <w:tc>
          <w:tcPr>
            <w:tcW w:w="0" w:type="auto"/>
          </w:tcPr>
          <w:p w14:paraId="32B832BF" w14:textId="77777777" w:rsidR="009B145D" w:rsidRPr="009B145D" w:rsidRDefault="009B145D" w:rsidP="008B1CE2">
            <w:pPr>
              <w:spacing w:before="60" w:after="60" w:line="240" w:lineRule="auto"/>
            </w:pPr>
            <w:r w:rsidRPr="009B145D">
              <w:t>Lieu de l’entité adjudicatrice</w:t>
            </w:r>
          </w:p>
        </w:tc>
        <w:tc>
          <w:tcPr>
            <w:tcW w:w="0" w:type="auto"/>
          </w:tcPr>
          <w:p w14:paraId="5F7FA120" w14:textId="77777777" w:rsidR="009B145D" w:rsidRPr="009B145D" w:rsidRDefault="009B145D" w:rsidP="008B1CE2">
            <w:pPr>
              <w:spacing w:before="60" w:after="60" w:line="240" w:lineRule="auto"/>
            </w:pPr>
            <w:r w:rsidRPr="009B145D">
              <w:t>Fribourg</w:t>
            </w:r>
          </w:p>
        </w:tc>
      </w:tr>
      <w:tr w:rsidR="009B145D" w:rsidRPr="009B145D" w14:paraId="2CDD58B8" w14:textId="77777777" w:rsidTr="00051AEC">
        <w:tc>
          <w:tcPr>
            <w:tcW w:w="0" w:type="auto"/>
          </w:tcPr>
          <w:p w14:paraId="671FF279" w14:textId="77777777" w:rsidR="009B145D" w:rsidRPr="009B145D" w:rsidRDefault="009B145D" w:rsidP="008B1CE2">
            <w:pPr>
              <w:spacing w:before="60" w:after="60" w:line="240" w:lineRule="auto"/>
            </w:pPr>
            <w:r w:rsidRPr="009B145D">
              <w:t>Service organisateur</w:t>
            </w:r>
          </w:p>
        </w:tc>
        <w:tc>
          <w:tcPr>
            <w:tcW w:w="0" w:type="auto"/>
          </w:tcPr>
          <w:p w14:paraId="4FA5F60E" w14:textId="77777777" w:rsidR="009B145D" w:rsidRPr="009B145D" w:rsidRDefault="009B145D" w:rsidP="008B1CE2">
            <w:pPr>
              <w:spacing w:before="60" w:after="60" w:line="240" w:lineRule="auto"/>
            </w:pPr>
            <w:r w:rsidRPr="009B145D">
              <w:t>Service des ponts et chaussées, section projets routiers cantonaux</w:t>
            </w:r>
          </w:p>
        </w:tc>
      </w:tr>
      <w:tr w:rsidR="009B145D" w:rsidRPr="009B145D" w14:paraId="44108D51" w14:textId="77777777" w:rsidTr="00051AEC">
        <w:tc>
          <w:tcPr>
            <w:tcW w:w="0" w:type="auto"/>
          </w:tcPr>
          <w:p w14:paraId="42A15852" w14:textId="77777777" w:rsidR="009B145D" w:rsidRPr="009B145D" w:rsidRDefault="009B145D" w:rsidP="008B1CE2">
            <w:pPr>
              <w:spacing w:before="60" w:after="60" w:line="240" w:lineRule="auto"/>
            </w:pPr>
            <w:r w:rsidRPr="009B145D">
              <w:t>A l’attention de </w:t>
            </w:r>
          </w:p>
        </w:tc>
        <w:tc>
          <w:tcPr>
            <w:tcW w:w="0" w:type="auto"/>
          </w:tcPr>
          <w:p w14:paraId="42C61496" w14:textId="77777777" w:rsidR="009B145D" w:rsidRPr="009B145D" w:rsidRDefault="009B145D" w:rsidP="008B1CE2">
            <w:pPr>
              <w:spacing w:before="60" w:after="60" w:line="240" w:lineRule="auto"/>
            </w:pPr>
            <w:r w:rsidRPr="009B145D">
              <w:t>Pedro Lopez, chef de section</w:t>
            </w:r>
          </w:p>
        </w:tc>
      </w:tr>
      <w:tr w:rsidR="009B145D" w:rsidRPr="009B145D" w14:paraId="3DEF33DA" w14:textId="77777777" w:rsidTr="00051AEC">
        <w:tc>
          <w:tcPr>
            <w:tcW w:w="0" w:type="auto"/>
          </w:tcPr>
          <w:p w14:paraId="4A0A3990" w14:textId="77777777" w:rsidR="009B145D" w:rsidRPr="009B145D" w:rsidRDefault="009B145D" w:rsidP="008B1CE2">
            <w:pPr>
              <w:spacing w:before="60" w:after="60" w:line="240" w:lineRule="auto"/>
            </w:pPr>
            <w:r w:rsidRPr="009B145D">
              <w:t>Adresse </w:t>
            </w:r>
          </w:p>
        </w:tc>
        <w:tc>
          <w:tcPr>
            <w:tcW w:w="0" w:type="auto"/>
          </w:tcPr>
          <w:p w14:paraId="054F1AB0" w14:textId="77777777" w:rsidR="009B145D" w:rsidRPr="009B145D" w:rsidRDefault="009B145D" w:rsidP="008B1CE2">
            <w:pPr>
              <w:spacing w:before="60" w:after="60" w:line="240" w:lineRule="auto"/>
            </w:pPr>
            <w:r w:rsidRPr="009B145D">
              <w:t>Rue des Chanoines 17</w:t>
            </w:r>
          </w:p>
          <w:p w14:paraId="46BF8F74" w14:textId="77777777" w:rsidR="009B145D" w:rsidRPr="009B145D" w:rsidRDefault="009B145D" w:rsidP="008B1CE2">
            <w:pPr>
              <w:spacing w:before="60" w:after="60" w:line="240" w:lineRule="auto"/>
            </w:pPr>
            <w:r w:rsidRPr="009B145D">
              <w:t>1700 Fribourg</w:t>
            </w:r>
          </w:p>
        </w:tc>
      </w:tr>
      <w:tr w:rsidR="009B145D" w:rsidRPr="009B145D" w14:paraId="3BCE9BAF" w14:textId="77777777" w:rsidTr="00051AEC">
        <w:tc>
          <w:tcPr>
            <w:tcW w:w="0" w:type="auto"/>
          </w:tcPr>
          <w:p w14:paraId="1CA4FC74" w14:textId="77777777" w:rsidR="009B145D" w:rsidRPr="009B145D" w:rsidRDefault="009B145D" w:rsidP="008B1CE2">
            <w:pPr>
              <w:spacing w:before="60" w:after="60" w:line="240" w:lineRule="auto"/>
            </w:pPr>
            <w:r w:rsidRPr="009B145D">
              <w:t>Pays</w:t>
            </w:r>
          </w:p>
        </w:tc>
        <w:tc>
          <w:tcPr>
            <w:tcW w:w="0" w:type="auto"/>
          </w:tcPr>
          <w:p w14:paraId="0075A1D8" w14:textId="77777777" w:rsidR="009B145D" w:rsidRPr="009B145D" w:rsidRDefault="009B145D" w:rsidP="008B1CE2">
            <w:pPr>
              <w:spacing w:before="60" w:after="60" w:line="240" w:lineRule="auto"/>
            </w:pPr>
            <w:r w:rsidRPr="009B145D">
              <w:t>Suisse</w:t>
            </w:r>
          </w:p>
        </w:tc>
      </w:tr>
      <w:tr w:rsidR="009B145D" w:rsidRPr="009B145D" w14:paraId="3CBE2503" w14:textId="77777777" w:rsidTr="00051AEC">
        <w:tc>
          <w:tcPr>
            <w:tcW w:w="0" w:type="auto"/>
          </w:tcPr>
          <w:p w14:paraId="0037559B" w14:textId="77777777" w:rsidR="009B145D" w:rsidRPr="009B145D" w:rsidRDefault="009B145D" w:rsidP="008B1CE2">
            <w:pPr>
              <w:spacing w:before="60" w:after="60" w:line="240" w:lineRule="auto"/>
            </w:pPr>
            <w:r w:rsidRPr="009B145D">
              <w:t>Téléphone </w:t>
            </w:r>
          </w:p>
        </w:tc>
        <w:tc>
          <w:tcPr>
            <w:tcW w:w="0" w:type="auto"/>
          </w:tcPr>
          <w:p w14:paraId="65DBCFC2" w14:textId="77777777" w:rsidR="009B145D" w:rsidRPr="009B145D" w:rsidRDefault="009B145D" w:rsidP="008B1CE2">
            <w:pPr>
              <w:spacing w:before="60" w:after="60" w:line="240" w:lineRule="auto"/>
            </w:pPr>
            <w:r w:rsidRPr="009B145D">
              <w:t>026 305 36 44</w:t>
            </w:r>
          </w:p>
        </w:tc>
      </w:tr>
      <w:tr w:rsidR="009B145D" w:rsidRPr="009B145D" w14:paraId="59955A99" w14:textId="77777777" w:rsidTr="00051AEC">
        <w:tc>
          <w:tcPr>
            <w:tcW w:w="0" w:type="auto"/>
          </w:tcPr>
          <w:p w14:paraId="659EBCA7" w14:textId="77777777" w:rsidR="009B145D" w:rsidRPr="009B145D" w:rsidRDefault="009B145D" w:rsidP="008B1CE2">
            <w:pPr>
              <w:spacing w:before="60" w:after="60" w:line="240" w:lineRule="auto"/>
            </w:pPr>
            <w:r w:rsidRPr="009B145D">
              <w:t>Courriel</w:t>
            </w:r>
          </w:p>
        </w:tc>
        <w:tc>
          <w:tcPr>
            <w:tcW w:w="0" w:type="auto"/>
          </w:tcPr>
          <w:p w14:paraId="15B84756" w14:textId="77777777" w:rsidR="009B145D" w:rsidRPr="009B145D" w:rsidRDefault="009B145D" w:rsidP="008B1CE2">
            <w:pPr>
              <w:spacing w:before="60" w:after="60" w:line="240" w:lineRule="auto"/>
            </w:pPr>
            <w:r w:rsidRPr="009B145D">
              <w:t>pedro.lopez@fr.ch</w:t>
            </w:r>
          </w:p>
        </w:tc>
      </w:tr>
      <w:tr w:rsidR="008B1CE2" w:rsidRPr="009B145D" w14:paraId="2EC24939" w14:textId="77777777" w:rsidTr="00051AEC">
        <w:tc>
          <w:tcPr>
            <w:tcW w:w="0" w:type="auto"/>
          </w:tcPr>
          <w:p w14:paraId="616E6CD3" w14:textId="77777777" w:rsidR="008B1CE2" w:rsidRPr="009B145D" w:rsidRDefault="008B1CE2" w:rsidP="008B1CE2">
            <w:pPr>
              <w:spacing w:after="0" w:line="240" w:lineRule="auto"/>
            </w:pPr>
          </w:p>
        </w:tc>
        <w:tc>
          <w:tcPr>
            <w:tcW w:w="0" w:type="auto"/>
          </w:tcPr>
          <w:p w14:paraId="6451BCBB" w14:textId="77777777" w:rsidR="008B1CE2" w:rsidRPr="009B145D" w:rsidRDefault="008B1CE2" w:rsidP="008B1CE2">
            <w:pPr>
              <w:spacing w:after="0" w:line="240" w:lineRule="auto"/>
            </w:pPr>
          </w:p>
        </w:tc>
      </w:tr>
    </w:tbl>
    <w:p w14:paraId="51C18DCD" w14:textId="77777777" w:rsidR="009B145D" w:rsidRPr="009B145D" w:rsidRDefault="009B145D" w:rsidP="006071A2">
      <w:pPr>
        <w:pStyle w:val="Titre2"/>
        <w:rPr>
          <w:rFonts w:eastAsiaTheme="majorEastAsia"/>
        </w:rPr>
      </w:pPr>
      <w:bookmarkStart w:id="21" w:name="_Toc159827063"/>
      <w:bookmarkStart w:id="22" w:name="_Toc169624848"/>
      <w:bookmarkStart w:id="23" w:name="_Toc169680101"/>
      <w:bookmarkStart w:id="24" w:name="_Toc169702476"/>
      <w:r w:rsidRPr="009B145D">
        <w:rPr>
          <w:rFonts w:eastAsiaTheme="majorEastAsia"/>
        </w:rPr>
        <w:t>Adresse pour l’envoi des offres</w:t>
      </w:r>
      <w:bookmarkEnd w:id="21"/>
      <w:bookmarkEnd w:id="22"/>
      <w:bookmarkEnd w:id="23"/>
      <w:bookmarkEnd w:id="24"/>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5860"/>
      </w:tblGrid>
      <w:tr w:rsidR="009B145D" w:rsidRPr="009B145D" w14:paraId="3AEA31DD" w14:textId="77777777" w:rsidTr="00051AEC">
        <w:tc>
          <w:tcPr>
            <w:tcW w:w="3823" w:type="dxa"/>
          </w:tcPr>
          <w:p w14:paraId="0969D2BC" w14:textId="77777777" w:rsidR="009B145D" w:rsidRPr="009B145D" w:rsidRDefault="009B145D" w:rsidP="008B1CE2">
            <w:pPr>
              <w:spacing w:before="60" w:after="60" w:line="240" w:lineRule="auto"/>
            </w:pPr>
            <w:r w:rsidRPr="009B145D">
              <w:t>Maître d’ouvrage</w:t>
            </w:r>
          </w:p>
        </w:tc>
        <w:tc>
          <w:tcPr>
            <w:tcW w:w="5953" w:type="dxa"/>
          </w:tcPr>
          <w:p w14:paraId="3BC620EF" w14:textId="77777777" w:rsidR="009B145D" w:rsidRPr="009B145D" w:rsidRDefault="009B145D" w:rsidP="008B1CE2">
            <w:pPr>
              <w:spacing w:before="60" w:after="60" w:line="240" w:lineRule="auto"/>
            </w:pPr>
            <w:r w:rsidRPr="009B145D">
              <w:t>Service des ponts et chaussées, Etat de Fribourg</w:t>
            </w:r>
          </w:p>
        </w:tc>
      </w:tr>
      <w:tr w:rsidR="009B145D" w:rsidRPr="009B145D" w14:paraId="4587CDCE" w14:textId="77777777" w:rsidTr="00051AEC">
        <w:tc>
          <w:tcPr>
            <w:tcW w:w="3823" w:type="dxa"/>
          </w:tcPr>
          <w:p w14:paraId="4587B83D" w14:textId="77777777" w:rsidR="009B145D" w:rsidRPr="009B145D" w:rsidRDefault="009B145D" w:rsidP="008B1CE2">
            <w:pPr>
              <w:spacing w:before="60" w:after="60" w:line="240" w:lineRule="auto"/>
            </w:pPr>
            <w:r w:rsidRPr="009B145D">
              <w:t>A l’attention de</w:t>
            </w:r>
          </w:p>
        </w:tc>
        <w:tc>
          <w:tcPr>
            <w:tcW w:w="5953" w:type="dxa"/>
          </w:tcPr>
          <w:p w14:paraId="02B3C48C" w14:textId="77777777" w:rsidR="009B145D" w:rsidRPr="009B145D" w:rsidRDefault="009B145D" w:rsidP="008B1CE2">
            <w:pPr>
              <w:spacing w:before="60" w:after="60" w:line="240" w:lineRule="auto"/>
            </w:pPr>
            <w:r w:rsidRPr="009B145D">
              <w:t>Pedro Lopez, chef de section</w:t>
            </w:r>
          </w:p>
        </w:tc>
      </w:tr>
      <w:tr w:rsidR="009B145D" w:rsidRPr="009B145D" w14:paraId="3C5F2A3D" w14:textId="77777777" w:rsidTr="00051AEC">
        <w:tc>
          <w:tcPr>
            <w:tcW w:w="3823" w:type="dxa"/>
          </w:tcPr>
          <w:p w14:paraId="05EF325B" w14:textId="77777777" w:rsidR="009B145D" w:rsidRPr="009B145D" w:rsidRDefault="009B145D" w:rsidP="008B1CE2">
            <w:pPr>
              <w:spacing w:before="60" w:after="60" w:line="240" w:lineRule="auto"/>
            </w:pPr>
            <w:r w:rsidRPr="009B145D">
              <w:t>Adresse</w:t>
            </w:r>
          </w:p>
        </w:tc>
        <w:tc>
          <w:tcPr>
            <w:tcW w:w="5953" w:type="dxa"/>
          </w:tcPr>
          <w:p w14:paraId="446B815C" w14:textId="77777777" w:rsidR="009B145D" w:rsidRPr="009B145D" w:rsidRDefault="009B145D" w:rsidP="008B1CE2">
            <w:pPr>
              <w:spacing w:before="60" w:after="60" w:line="240" w:lineRule="auto"/>
            </w:pPr>
            <w:r w:rsidRPr="009B145D">
              <w:t>Rue des Chanoines 17</w:t>
            </w:r>
          </w:p>
          <w:p w14:paraId="6B4E7804" w14:textId="77777777" w:rsidR="009B145D" w:rsidRPr="009B145D" w:rsidRDefault="009B145D" w:rsidP="008B1CE2">
            <w:pPr>
              <w:spacing w:before="60" w:after="60" w:line="240" w:lineRule="auto"/>
            </w:pPr>
            <w:r w:rsidRPr="009B145D">
              <w:t>1700 Fribourg</w:t>
            </w:r>
          </w:p>
        </w:tc>
      </w:tr>
      <w:tr w:rsidR="009B145D" w:rsidRPr="009B145D" w14:paraId="69C96FCE" w14:textId="77777777" w:rsidTr="00051AEC">
        <w:tc>
          <w:tcPr>
            <w:tcW w:w="3823" w:type="dxa"/>
          </w:tcPr>
          <w:p w14:paraId="29E43882" w14:textId="77777777" w:rsidR="009B145D" w:rsidRPr="009B145D" w:rsidRDefault="009B145D" w:rsidP="008B1CE2">
            <w:pPr>
              <w:spacing w:before="60" w:after="60" w:line="240" w:lineRule="auto"/>
            </w:pPr>
            <w:r w:rsidRPr="009B145D">
              <w:t>Bureau</w:t>
            </w:r>
          </w:p>
        </w:tc>
        <w:tc>
          <w:tcPr>
            <w:tcW w:w="5953" w:type="dxa"/>
          </w:tcPr>
          <w:p w14:paraId="33589E9B" w14:textId="4434480C" w:rsidR="009B145D" w:rsidRPr="009B145D" w:rsidRDefault="009B145D" w:rsidP="008B1CE2">
            <w:pPr>
              <w:spacing w:before="60" w:after="60" w:line="240" w:lineRule="auto"/>
            </w:pPr>
            <w:r w:rsidRPr="00F76528">
              <w:rPr>
                <w:color w:val="8DB3E2" w:themeColor="text2" w:themeTint="66"/>
              </w:rPr>
              <w:t>A</w:t>
            </w:r>
            <w:r w:rsidR="00650EB1" w:rsidRPr="00F76528">
              <w:rPr>
                <w:color w:val="8DB3E2" w:themeColor="text2" w:themeTint="66"/>
              </w:rPr>
              <w:t>2.9</w:t>
            </w:r>
          </w:p>
        </w:tc>
      </w:tr>
      <w:tr w:rsidR="008B1CE2" w:rsidRPr="009B145D" w14:paraId="689186E3" w14:textId="77777777" w:rsidTr="00051AEC">
        <w:tc>
          <w:tcPr>
            <w:tcW w:w="3823" w:type="dxa"/>
          </w:tcPr>
          <w:p w14:paraId="43D1FC4F" w14:textId="77777777" w:rsidR="008B1CE2" w:rsidRPr="009B145D" w:rsidRDefault="008B1CE2" w:rsidP="008B1CE2">
            <w:pPr>
              <w:spacing w:after="0" w:line="240" w:lineRule="auto"/>
            </w:pPr>
          </w:p>
        </w:tc>
        <w:tc>
          <w:tcPr>
            <w:tcW w:w="5953" w:type="dxa"/>
          </w:tcPr>
          <w:p w14:paraId="69C93F62" w14:textId="77777777" w:rsidR="008B1CE2" w:rsidRPr="00F76528" w:rsidRDefault="008B1CE2" w:rsidP="008B1CE2">
            <w:pPr>
              <w:spacing w:after="0" w:line="240" w:lineRule="auto"/>
              <w:rPr>
                <w:color w:val="8DB3E2" w:themeColor="text2" w:themeTint="66"/>
              </w:rPr>
            </w:pPr>
          </w:p>
        </w:tc>
      </w:tr>
    </w:tbl>
    <w:p w14:paraId="6FD32752" w14:textId="77777777" w:rsidR="009B145D" w:rsidRPr="009B145D" w:rsidRDefault="009B145D" w:rsidP="006071A2">
      <w:pPr>
        <w:pStyle w:val="Titre2"/>
        <w:rPr>
          <w:rFonts w:eastAsiaTheme="majorEastAsia"/>
        </w:rPr>
      </w:pPr>
      <w:bookmarkStart w:id="25" w:name="_Toc159827064"/>
      <w:bookmarkStart w:id="26" w:name="_Toc169624849"/>
      <w:bookmarkStart w:id="27" w:name="_Toc169680102"/>
      <w:bookmarkStart w:id="28" w:name="_Toc169702477"/>
      <w:r w:rsidRPr="009B145D">
        <w:rPr>
          <w:rFonts w:eastAsiaTheme="majorEastAsia"/>
        </w:rPr>
        <w:t>Visite des lieux</w:t>
      </w:r>
      <w:bookmarkEnd w:id="25"/>
      <w:bookmarkEnd w:id="26"/>
      <w:bookmarkEnd w:id="27"/>
      <w:bookmarkEnd w:id="28"/>
      <w:r w:rsidRPr="009B145D">
        <w:rPr>
          <w:rFonts w:eastAsiaTheme="majorEastAsia"/>
        </w:rPr>
        <w:t> </w:t>
      </w:r>
    </w:p>
    <w:bookmarkStart w:id="29" w:name="_Hlk169684713"/>
    <w:p w14:paraId="12986DCD" w14:textId="50FFA881" w:rsidR="009B145D" w:rsidRPr="009B145D" w:rsidRDefault="00427EBE" w:rsidP="009B145D">
      <w:pPr>
        <w:spacing w:before="60" w:after="120" w:line="240" w:lineRule="auto"/>
      </w:pPr>
      <w:sdt>
        <w:sdtPr>
          <w:rPr>
            <w:rFonts w:eastAsiaTheme="minorHAnsi" w:cstheme="minorBidi"/>
            <w:lang w:eastAsia="en-US"/>
          </w:rPr>
          <w:id w:val="-417024667"/>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w:t>
      </w:r>
      <w:bookmarkEnd w:id="29"/>
      <w:r w:rsidR="009B145D" w:rsidRPr="009B145D">
        <w:t xml:space="preserve">Oui, </w:t>
      </w:r>
      <w:r w:rsidR="009B145D" w:rsidRPr="00110CC6">
        <w:rPr>
          <w:color w:val="8DB3E2" w:themeColor="text2" w:themeTint="66"/>
        </w:rPr>
        <w:t xml:space="preserve">où, quand, </w:t>
      </w:r>
      <w:r w:rsidR="00110CC6" w:rsidRPr="00110CC6">
        <w:rPr>
          <w:color w:val="8DB3E2" w:themeColor="text2" w:themeTint="66"/>
        </w:rPr>
        <w:t xml:space="preserve">à quelle </w:t>
      </w:r>
      <w:r w:rsidR="009B145D" w:rsidRPr="00110CC6">
        <w:rPr>
          <w:color w:val="8DB3E2" w:themeColor="text2" w:themeTint="66"/>
        </w:rPr>
        <w:t>heure</w:t>
      </w:r>
      <w:r w:rsidR="00110CC6">
        <w:rPr>
          <w:color w:val="8DB3E2" w:themeColor="text2" w:themeTint="66"/>
        </w:rPr>
        <w:t>.</w:t>
      </w:r>
    </w:p>
    <w:p w14:paraId="7CB9126F" w14:textId="52054543" w:rsidR="009B145D" w:rsidRDefault="00427EBE" w:rsidP="009B145D">
      <w:pPr>
        <w:spacing w:before="60" w:after="120" w:line="240" w:lineRule="auto"/>
      </w:pPr>
      <w:sdt>
        <w:sdtPr>
          <w:rPr>
            <w:rFonts w:eastAsiaTheme="minorHAnsi" w:cstheme="minorBidi"/>
            <w:lang w:eastAsia="en-US"/>
          </w:rPr>
          <w:id w:val="208922717"/>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w:t>
      </w:r>
    </w:p>
    <w:p w14:paraId="2BC5FBF6" w14:textId="77777777" w:rsidR="008B1CE2" w:rsidRPr="009B145D" w:rsidRDefault="008B1CE2" w:rsidP="008B1CE2">
      <w:pPr>
        <w:spacing w:after="0" w:line="240" w:lineRule="auto"/>
      </w:pPr>
    </w:p>
    <w:p w14:paraId="630518AB" w14:textId="77777777" w:rsidR="009B145D" w:rsidRPr="009B145D" w:rsidRDefault="009B145D" w:rsidP="006071A2">
      <w:pPr>
        <w:pStyle w:val="Titre2"/>
        <w:rPr>
          <w:rFonts w:eastAsiaTheme="majorEastAsia"/>
        </w:rPr>
      </w:pPr>
      <w:bookmarkStart w:id="30" w:name="_Toc159827065"/>
      <w:bookmarkStart w:id="31" w:name="_Toc169624850"/>
      <w:bookmarkStart w:id="32" w:name="_Toc169680103"/>
      <w:bookmarkStart w:id="33" w:name="_Toc169702478"/>
      <w:r w:rsidRPr="009B145D">
        <w:rPr>
          <w:rFonts w:eastAsiaTheme="majorEastAsia"/>
        </w:rPr>
        <w:t>Questions</w:t>
      </w:r>
      <w:bookmarkEnd w:id="30"/>
      <w:bookmarkEnd w:id="31"/>
      <w:bookmarkEnd w:id="32"/>
      <w:bookmarkEnd w:id="33"/>
    </w:p>
    <w:p w14:paraId="55904B23" w14:textId="77777777" w:rsidR="009B145D" w:rsidRPr="009B145D" w:rsidRDefault="009B145D" w:rsidP="002A491A">
      <w:pPr>
        <w:pStyle w:val="06atexteprincipal"/>
      </w:pPr>
      <w:r w:rsidRPr="009B145D">
        <w:t xml:space="preserve">Les questions sont à poser sur le site </w:t>
      </w:r>
      <w:hyperlink r:id="rId14" w:history="1">
        <w:r w:rsidRPr="009B145D">
          <w:rPr>
            <w:color w:val="0000FF" w:themeColor="hyperlink"/>
            <w:u w:val="single"/>
          </w:rPr>
          <w:t>www.simap.ch</w:t>
        </w:r>
      </w:hyperlink>
    </w:p>
    <w:p w14:paraId="1B9F5097" w14:textId="32B30FF2" w:rsidR="009B145D" w:rsidRPr="002A491A" w:rsidRDefault="009B145D" w:rsidP="002A491A">
      <w:pPr>
        <w:pStyle w:val="06atexteprincipal"/>
      </w:pPr>
      <w:r w:rsidRPr="002A491A">
        <w:t xml:space="preserve">Délai pour le dépôt des questions : </w:t>
      </w:r>
      <w:sdt>
        <w:sdtPr>
          <w:id w:val="-385037245"/>
          <w:placeholder>
            <w:docPart w:val="29DAA0EFEC5B4C60B79A460DE0527689"/>
          </w:placeholder>
          <w:showingPlcHdr/>
          <w:date>
            <w:dateFormat w:val="dddd, d MMMM yyyy"/>
            <w:lid w:val="fr-CH"/>
            <w:storeMappedDataAs w:val="dateTime"/>
            <w:calendar w:val="gregorian"/>
          </w:date>
        </w:sdtPr>
        <w:sdtEndPr/>
        <w:sdtContent>
          <w:r w:rsidR="002A491A" w:rsidRPr="002A491A">
            <w:rPr>
              <w:color w:val="8DB3E2" w:themeColor="text2" w:themeTint="66"/>
            </w:rPr>
            <w:t>date</w:t>
          </w:r>
        </w:sdtContent>
      </w:sdt>
    </w:p>
    <w:p w14:paraId="49E36049" w14:textId="705BF4A8" w:rsidR="009B145D" w:rsidRPr="009B145D" w:rsidRDefault="009B145D" w:rsidP="002A491A">
      <w:pPr>
        <w:pStyle w:val="06atexteprincipal"/>
        <w:rPr>
          <w:rFonts w:eastAsia="Arial"/>
          <w:lang w:val="fr-CH"/>
        </w:rPr>
      </w:pPr>
      <w:r w:rsidRPr="009B145D">
        <w:rPr>
          <w:rFonts w:eastAsia="Arial"/>
        </w:rPr>
        <w:t xml:space="preserve">Remarques : </w:t>
      </w:r>
      <w:r w:rsidR="00234AB5">
        <w:rPr>
          <w:rFonts w:eastAsia="Arial"/>
          <w:lang w:val="fr-CH"/>
        </w:rPr>
        <w:t>a</w:t>
      </w:r>
      <w:r w:rsidRPr="009B145D">
        <w:rPr>
          <w:rFonts w:eastAsia="Arial"/>
          <w:lang w:val="fr-CH"/>
        </w:rPr>
        <w:t>ucune réponse ou renseignement ne sera fourni oralement.</w:t>
      </w:r>
    </w:p>
    <w:p w14:paraId="32F1A989" w14:textId="77777777" w:rsidR="009B145D" w:rsidRPr="009B145D" w:rsidRDefault="009B145D" w:rsidP="002A491A">
      <w:pPr>
        <w:pStyle w:val="06atexteprincipal"/>
        <w:rPr>
          <w:lang w:val="fr-CH"/>
        </w:rPr>
      </w:pPr>
      <w:r w:rsidRPr="009B145D">
        <w:rPr>
          <w:lang w:val="fr-CH"/>
        </w:rPr>
        <w:t>Le soumissionnaire (ENT) a le devoir de s’informer auprès du maître d’ouvrage (MO) en cas d’interprétation possible ou de doute sur la signification exacte de tout ou partie des documents du dossier d’appel d’offres.</w:t>
      </w:r>
    </w:p>
    <w:p w14:paraId="7C01BE83" w14:textId="605D1965" w:rsidR="00F76528" w:rsidRDefault="009B145D" w:rsidP="002A491A">
      <w:pPr>
        <w:pStyle w:val="06atexteprincipal"/>
        <w:rPr>
          <w:lang w:val="fr-CH"/>
        </w:rPr>
      </w:pPr>
      <w:r w:rsidRPr="009B145D">
        <w:rPr>
          <w:lang w:val="fr-CH"/>
        </w:rPr>
        <w:t xml:space="preserve">La réponse aux questions sera publiée sur </w:t>
      </w:r>
      <w:hyperlink r:id="rId15" w:history="1">
        <w:r w:rsidRPr="009B145D">
          <w:rPr>
            <w:color w:val="0000FF" w:themeColor="hyperlink"/>
            <w:u w:val="single"/>
            <w:lang w:val="fr-CH"/>
          </w:rPr>
          <w:t>www.simap.ch</w:t>
        </w:r>
      </w:hyperlink>
      <w:r w:rsidRPr="009B145D">
        <w:rPr>
          <w:lang w:val="fr-CH"/>
        </w:rPr>
        <w:t xml:space="preserve"> dans un délai de </w:t>
      </w:r>
      <w:r w:rsidRPr="009B145D">
        <w:rPr>
          <w:color w:val="8DB3E2" w:themeColor="text2" w:themeTint="66"/>
          <w:lang w:val="fr-CH"/>
        </w:rPr>
        <w:t>10</w:t>
      </w:r>
      <w:r w:rsidRPr="009B145D">
        <w:rPr>
          <w:lang w:val="fr-CH"/>
        </w:rPr>
        <w:t xml:space="preserve"> jours après le délai de dépôt des questions.</w:t>
      </w:r>
    </w:p>
    <w:p w14:paraId="6EA42D07" w14:textId="2DF8471E" w:rsidR="00F76528" w:rsidRDefault="00C77A82">
      <w:pPr>
        <w:spacing w:after="0" w:line="240" w:lineRule="auto"/>
        <w:rPr>
          <w:lang w:val="fr-CH"/>
        </w:rPr>
      </w:pPr>
      <w:r w:rsidRPr="009B145D">
        <w:rPr>
          <w:rFonts w:eastAsia="Arial" w:cs="Arial"/>
          <w:bCs/>
          <w:i/>
          <w:vanish/>
          <w:color w:val="009900"/>
          <w:spacing w:val="5"/>
          <w:sz w:val="20"/>
          <w:szCs w:val="28"/>
          <w:lang w:val="fr-CH"/>
        </w:rPr>
        <w:t xml:space="preserve">Dans le cas d’un gros appel d’offre, le délai de 10 jours peut être rallongé, </w:t>
      </w:r>
      <w:proofErr w:type="gramStart"/>
      <w:r w:rsidRPr="009B145D">
        <w:rPr>
          <w:rFonts w:eastAsia="Arial" w:cs="Arial"/>
          <w:bCs/>
          <w:i/>
          <w:vanish/>
          <w:color w:val="009900"/>
          <w:spacing w:val="5"/>
          <w:sz w:val="20"/>
          <w:szCs w:val="28"/>
          <w:lang w:val="fr-CH"/>
        </w:rPr>
        <w:t>par contre</w:t>
      </w:r>
      <w:proofErr w:type="gramEnd"/>
      <w:r w:rsidRPr="009B145D">
        <w:rPr>
          <w:rFonts w:eastAsia="Arial" w:cs="Arial"/>
          <w:bCs/>
          <w:i/>
          <w:vanish/>
          <w:color w:val="009900"/>
          <w:spacing w:val="5"/>
          <w:sz w:val="20"/>
          <w:szCs w:val="28"/>
          <w:lang w:val="fr-CH"/>
        </w:rPr>
        <w:t xml:space="preserve"> le délai de dépôt des offres doit être rallongé également.</w:t>
      </w:r>
    </w:p>
    <w:p w14:paraId="6474653F" w14:textId="77777777" w:rsidR="009B145D" w:rsidRPr="009B145D" w:rsidRDefault="009B145D" w:rsidP="002A491A">
      <w:pPr>
        <w:pStyle w:val="06atexteprincipal"/>
        <w:rPr>
          <w:lang w:val="fr-CH"/>
        </w:rPr>
      </w:pPr>
    </w:p>
    <w:p w14:paraId="43C7E67D" w14:textId="77777777" w:rsidR="009B145D" w:rsidRPr="009B145D" w:rsidRDefault="009B145D" w:rsidP="006071A2">
      <w:pPr>
        <w:pStyle w:val="Titre2"/>
        <w:rPr>
          <w:rFonts w:eastAsiaTheme="majorEastAsia"/>
        </w:rPr>
      </w:pPr>
      <w:bookmarkStart w:id="34" w:name="_Toc159827066"/>
      <w:bookmarkStart w:id="35" w:name="_Toc169624851"/>
      <w:bookmarkStart w:id="36" w:name="_Toc169680104"/>
      <w:bookmarkStart w:id="37" w:name="_Toc169702479"/>
      <w:r w:rsidRPr="009B145D">
        <w:rPr>
          <w:rFonts w:eastAsiaTheme="majorEastAsia"/>
        </w:rPr>
        <w:t>Délai pour le dépôt des offres</w:t>
      </w:r>
      <w:bookmarkEnd w:id="34"/>
      <w:bookmarkEnd w:id="35"/>
      <w:bookmarkEnd w:id="36"/>
      <w:bookmarkEnd w:id="37"/>
    </w:p>
    <w:p w14:paraId="66E22FFC" w14:textId="431DBC9E" w:rsidR="009B145D" w:rsidRPr="009B145D" w:rsidRDefault="009B145D" w:rsidP="002A491A">
      <w:pPr>
        <w:pStyle w:val="06atexteprincipal"/>
      </w:pPr>
      <w:r w:rsidRPr="009B145D">
        <w:t xml:space="preserve">Date et heure pour le dépôt des offres : </w:t>
      </w:r>
      <w:sdt>
        <w:sdtPr>
          <w:id w:val="-851568056"/>
          <w:placeholder>
            <w:docPart w:val="C63BE32557374F3FA5644DF4ADE05B47"/>
          </w:placeholder>
          <w:showingPlcHdr/>
          <w:date>
            <w:dateFormat w:val="dddd, d MMMM yyyy"/>
            <w:lid w:val="fr-CH"/>
            <w:storeMappedDataAs w:val="dateTime"/>
            <w:calendar w:val="gregorian"/>
          </w:date>
        </w:sdtPr>
        <w:sdtEndPr/>
        <w:sdtContent>
          <w:r w:rsidRPr="005B28B8">
            <w:rPr>
              <w:rFonts w:eastAsiaTheme="majorEastAsia"/>
              <w:color w:val="8DB3E2" w:themeColor="text2" w:themeTint="66"/>
              <w:lang w:val="fr-CH"/>
            </w:rPr>
            <w:t>date.</w:t>
          </w:r>
        </w:sdtContent>
      </w:sdt>
    </w:p>
    <w:p w14:paraId="0E57C9F1" w14:textId="55FBBFA7" w:rsidR="009B145D" w:rsidRPr="009B145D" w:rsidRDefault="009B145D" w:rsidP="002A491A">
      <w:pPr>
        <w:pStyle w:val="06atexteprincipal"/>
        <w:rPr>
          <w:rFonts w:eastAsia="Arial"/>
          <w:lang w:val="fr-CH"/>
        </w:rPr>
      </w:pPr>
      <w:r w:rsidRPr="009B145D">
        <w:rPr>
          <w:rFonts w:eastAsia="Arial"/>
        </w:rPr>
        <w:t xml:space="preserve">Délai spécifiques et exigences formelles : </w:t>
      </w:r>
      <w:r w:rsidR="00650EB1">
        <w:rPr>
          <w:rFonts w:eastAsia="Arial"/>
        </w:rPr>
        <w:t>s</w:t>
      </w:r>
      <w:r w:rsidRPr="009B145D">
        <w:rPr>
          <w:rFonts w:eastAsia="Arial"/>
        </w:rPr>
        <w:t xml:space="preserve">ous pli fermé avec mention </w:t>
      </w:r>
      <w:r w:rsidRPr="009B145D">
        <w:rPr>
          <w:rFonts w:eastAsia="Arial"/>
          <w:lang w:val="fr-CH"/>
        </w:rPr>
        <w:t>(</w:t>
      </w:r>
      <w:r w:rsidRPr="009B145D">
        <w:rPr>
          <w:rFonts w:eastAsia="Arial"/>
          <w:b/>
          <w:lang w:val="fr-CH"/>
        </w:rPr>
        <w:t>doit absolument figurer sur l'enveloppe ou le paquet</w:t>
      </w:r>
      <w:r w:rsidRPr="009B145D">
        <w:rPr>
          <w:rFonts w:eastAsia="Arial"/>
          <w:lang w:val="fr-CH"/>
        </w:rPr>
        <w:t>) :</w:t>
      </w:r>
    </w:p>
    <w:p w14:paraId="58EACB89" w14:textId="2621CC89" w:rsidR="009B145D" w:rsidRPr="009B145D" w:rsidRDefault="009B145D" w:rsidP="002A491A">
      <w:pPr>
        <w:pStyle w:val="06atexteprincipal"/>
        <w:rPr>
          <w:rFonts w:eastAsia="Arial"/>
          <w:lang w:val="fr-CH"/>
        </w:rPr>
      </w:pPr>
      <w:r w:rsidRPr="009B145D">
        <w:rPr>
          <w:rFonts w:eastAsia="Arial"/>
          <w:lang w:val="fr-CH"/>
        </w:rPr>
        <w:t>«</w:t>
      </w:r>
      <w:r w:rsidRPr="00EB4087">
        <w:rPr>
          <w:rFonts w:eastAsia="Arial"/>
          <w:lang w:val="fr-CH"/>
        </w:rPr>
        <w:t xml:space="preserve"> Soumission </w:t>
      </w:r>
      <w:sdt>
        <w:sdtPr>
          <w:alias w:val="Référence et titre"/>
          <w:tag w:val="Référence et titre"/>
          <w:id w:val="1632671773"/>
          <w:placeholder>
            <w:docPart w:val="55F315B209014E32AB05B6C2C1CB3326"/>
          </w:placeholder>
          <w:showingPlcHdr/>
          <w:dataBinding w:prefixMappings="xmlns:ns0='http://schemas.microsoft.com/office/2006/coverPageProps' " w:xpath="/ns0:CoverPageProperties[1]/ns0:Abstract[1]" w:storeItemID="{55AF091B-3C7A-41E3-B477-F2FDAA23CFDA}"/>
          <w:text/>
        </w:sdtPr>
        <w:sdtEndPr/>
        <w:sdtContent>
          <w:r w:rsidR="00EB4087" w:rsidRPr="00FB441F">
            <w:rPr>
              <w:rStyle w:val="Textedelespacerserv"/>
              <w:color w:val="auto"/>
            </w:rPr>
            <w:t>[</w:t>
          </w:r>
          <w:r w:rsidR="00EB4087" w:rsidRPr="00FB441F">
            <w:rPr>
              <w:rStyle w:val="Textedelespacerserv"/>
              <w:color w:val="8DB3E2" w:themeColor="text2" w:themeTint="66"/>
            </w:rPr>
            <w:t>PCAM N° - Commune, titre</w:t>
          </w:r>
          <w:r w:rsidR="00EB4087" w:rsidRPr="00FB441F">
            <w:rPr>
              <w:rStyle w:val="Textedelespacerserv"/>
              <w:color w:val="auto"/>
            </w:rPr>
            <w:t>]</w:t>
          </w:r>
        </w:sdtContent>
      </w:sdt>
      <w:r w:rsidR="00EB4087" w:rsidRPr="009B145D">
        <w:rPr>
          <w:rFonts w:eastAsia="Arial"/>
          <w:lang w:val="fr-CH"/>
        </w:rPr>
        <w:t xml:space="preserve"> </w:t>
      </w:r>
      <w:r w:rsidRPr="009B145D">
        <w:rPr>
          <w:rFonts w:eastAsia="Arial"/>
          <w:lang w:val="fr-CH"/>
        </w:rPr>
        <w:t>– NE PAS OUVRIR »</w:t>
      </w:r>
    </w:p>
    <w:p w14:paraId="428F2E52" w14:textId="77777777" w:rsidR="009B145D" w:rsidRPr="009B145D" w:rsidRDefault="009B145D" w:rsidP="002A491A">
      <w:pPr>
        <w:pStyle w:val="06atexteprincipal"/>
      </w:pPr>
      <w:r w:rsidRPr="009B145D">
        <w:t>Le timbre postal ne fait pas foi.</w:t>
      </w:r>
    </w:p>
    <w:p w14:paraId="09F0DAAE" w14:textId="77777777" w:rsidR="009B145D" w:rsidRPr="009B145D" w:rsidRDefault="009B145D" w:rsidP="009B145D">
      <w:pPr>
        <w:spacing w:before="60" w:after="120" w:line="240" w:lineRule="auto"/>
      </w:pPr>
    </w:p>
    <w:p w14:paraId="78020559" w14:textId="77777777" w:rsidR="009B145D" w:rsidRPr="009B145D" w:rsidRDefault="009B145D" w:rsidP="006071A2">
      <w:pPr>
        <w:pStyle w:val="Titre2"/>
        <w:rPr>
          <w:rFonts w:eastAsiaTheme="majorEastAsia"/>
        </w:rPr>
      </w:pPr>
      <w:bookmarkStart w:id="38" w:name="_Toc159827067"/>
      <w:bookmarkStart w:id="39" w:name="_Toc169624852"/>
      <w:bookmarkStart w:id="40" w:name="_Toc169680105"/>
      <w:bookmarkStart w:id="41" w:name="_Toc169702480"/>
      <w:r w:rsidRPr="009B145D">
        <w:rPr>
          <w:rFonts w:eastAsiaTheme="majorEastAsia"/>
        </w:rPr>
        <w:t>Présentation de l’offre</w:t>
      </w:r>
      <w:bookmarkEnd w:id="38"/>
      <w:bookmarkEnd w:id="39"/>
      <w:bookmarkEnd w:id="40"/>
      <w:bookmarkEnd w:id="41"/>
    </w:p>
    <w:p w14:paraId="009413C2" w14:textId="77777777" w:rsidR="009B145D" w:rsidRDefault="009B145D" w:rsidP="00E31E9F">
      <w:pPr>
        <w:pStyle w:val="06atexteprincipal"/>
      </w:pPr>
      <w:r w:rsidRPr="00E31E9F">
        <w:t>L’entreprise doit déposer son offre complète datée et signée sous forme papier en 1 exemplaire. Elle doit également fournir son offre complète datée et signée sous forme de clé USB, y compris la série de prix en fichier SIA 451.</w:t>
      </w:r>
    </w:p>
    <w:p w14:paraId="6D936C43" w14:textId="77777777" w:rsidR="00E31E9F" w:rsidRPr="00E31E9F" w:rsidRDefault="00E31E9F" w:rsidP="00E31E9F">
      <w:pPr>
        <w:pStyle w:val="06atexteprincipal"/>
      </w:pPr>
    </w:p>
    <w:p w14:paraId="1EF4692E" w14:textId="77777777" w:rsidR="009B145D" w:rsidRPr="009B145D" w:rsidRDefault="009B145D" w:rsidP="006071A2">
      <w:pPr>
        <w:pStyle w:val="Titre2"/>
        <w:rPr>
          <w:rFonts w:eastAsiaTheme="majorEastAsia"/>
        </w:rPr>
      </w:pPr>
      <w:bookmarkStart w:id="42" w:name="_Toc159827068"/>
      <w:bookmarkStart w:id="43" w:name="_Toc169624853"/>
      <w:bookmarkStart w:id="44" w:name="_Toc169680106"/>
      <w:bookmarkStart w:id="45" w:name="_Toc169702481"/>
      <w:r w:rsidRPr="009B145D">
        <w:rPr>
          <w:rFonts w:eastAsiaTheme="majorEastAsia"/>
        </w:rPr>
        <w:t>Date de l’ouverture des offres</w:t>
      </w:r>
      <w:bookmarkEnd w:id="42"/>
      <w:bookmarkEnd w:id="43"/>
      <w:bookmarkEnd w:id="44"/>
      <w:bookmarkEnd w:id="45"/>
    </w:p>
    <w:p w14:paraId="2173C91A" w14:textId="2422BD5D" w:rsidR="009B145D" w:rsidRPr="005B28B8" w:rsidRDefault="009B145D" w:rsidP="009B145D">
      <w:pPr>
        <w:spacing w:before="60" w:after="120" w:line="240" w:lineRule="auto"/>
      </w:pPr>
      <w:r w:rsidRPr="005B28B8">
        <w:t xml:space="preserve">Date : </w:t>
      </w:r>
      <w:sdt>
        <w:sdtPr>
          <w:id w:val="-500345509"/>
          <w:placeholder>
            <w:docPart w:val="FD4376149DD44AC881BA4A938FBD5470"/>
          </w:placeholder>
          <w:showingPlcHdr/>
          <w:date>
            <w:dateFormat w:val="dddd, d MMMM yyyy"/>
            <w:lid w:val="fr-CH"/>
            <w:storeMappedDataAs w:val="dateTime"/>
            <w:calendar w:val="gregorian"/>
          </w:date>
        </w:sdtPr>
        <w:sdtEndPr/>
        <w:sdtContent>
          <w:r w:rsidRPr="005B28B8">
            <w:rPr>
              <w:rFonts w:eastAsiaTheme="majorEastAsia"/>
              <w:color w:val="8DB3E2" w:themeColor="text2" w:themeTint="66"/>
              <w:lang w:val="fr-CH"/>
            </w:rPr>
            <w:t>date.</w:t>
          </w:r>
        </w:sdtContent>
      </w:sdt>
    </w:p>
    <w:p w14:paraId="71F6B78B" w14:textId="77777777" w:rsidR="009B145D" w:rsidRPr="009B145D" w:rsidRDefault="009B145D" w:rsidP="00C63E7D">
      <w:pPr>
        <w:pStyle w:val="06atexteprincipal"/>
      </w:pPr>
      <w:r w:rsidRPr="009B145D">
        <w:t xml:space="preserve">Lieu et horaire : </w:t>
      </w:r>
    </w:p>
    <w:p w14:paraId="20EC4C2E" w14:textId="3CB3C08B" w:rsidR="009B145D" w:rsidRPr="005B28B8" w:rsidRDefault="009B145D" w:rsidP="009B145D">
      <w:pPr>
        <w:spacing w:before="60" w:after="120" w:line="240" w:lineRule="auto"/>
        <w:rPr>
          <w:lang w:val="fr-CH"/>
        </w:rPr>
      </w:pPr>
      <w:r w:rsidRPr="005B28B8">
        <w:t xml:space="preserve">Ouverture : </w:t>
      </w:r>
      <w:sdt>
        <w:sdtPr>
          <w:alias w:val="Ouverture"/>
          <w:tag w:val="Ouverture"/>
          <w:id w:val="-896432814"/>
          <w:placeholder>
            <w:docPart w:val="C1A5021B128440C1835B99D3FE2293B4"/>
          </w:placeholder>
          <w:showingPlcHdr/>
          <w:comboBox>
            <w:listItem w:value="Choisissez un élément."/>
            <w:listItem w:displayText="publique" w:value="publique"/>
            <w:listItem w:displayText="non publique" w:value="non publique"/>
          </w:comboBox>
        </w:sdtPr>
        <w:sdtEndPr/>
        <w:sdtContent>
          <w:r w:rsidR="00650EB1">
            <w:rPr>
              <w:rStyle w:val="Textedelespacerserv"/>
              <w:color w:val="8DB3E2" w:themeColor="text2" w:themeTint="66"/>
            </w:rPr>
            <w:t>o</w:t>
          </w:r>
          <w:r w:rsidR="005B28B8" w:rsidRPr="005B28B8">
            <w:rPr>
              <w:rStyle w:val="Textedelespacerserv"/>
              <w:color w:val="8DB3E2" w:themeColor="text2" w:themeTint="66"/>
            </w:rPr>
            <w:t>uverture</w:t>
          </w:r>
        </w:sdtContent>
      </w:sdt>
      <w:r w:rsidR="005B28B8">
        <w:t xml:space="preserve"> </w:t>
      </w:r>
      <w:r w:rsidRPr="005B28B8">
        <w:rPr>
          <w:lang w:val="fr-CH"/>
        </w:rPr>
        <w:t xml:space="preserve">par deux représentants du MO. </w:t>
      </w:r>
    </w:p>
    <w:p w14:paraId="75AADA7D" w14:textId="30226B89" w:rsidR="009B145D" w:rsidRPr="00E31E9F" w:rsidRDefault="009B145D" w:rsidP="00E31E9F">
      <w:pPr>
        <w:pStyle w:val="06atexteprincipal"/>
      </w:pPr>
      <w:r w:rsidRPr="00E31E9F">
        <w:t>Audit de clarification de l’offre : une telle séance peut être demandée par le MO avant l’adjudication.</w:t>
      </w:r>
    </w:p>
    <w:p w14:paraId="368CE91E" w14:textId="77777777" w:rsidR="009B145D" w:rsidRPr="009B145D" w:rsidRDefault="009B145D" w:rsidP="009B145D">
      <w:pPr>
        <w:spacing w:after="200" w:line="276" w:lineRule="auto"/>
      </w:pPr>
      <w:r w:rsidRPr="009B145D">
        <w:rPr>
          <w:rFonts w:eastAsiaTheme="minorHAnsi" w:cstheme="minorBidi"/>
          <w:sz w:val="20"/>
          <w:szCs w:val="22"/>
          <w:lang w:eastAsia="en-US"/>
        </w:rPr>
        <w:br w:type="page"/>
      </w:r>
    </w:p>
    <w:p w14:paraId="368D1493" w14:textId="77777777" w:rsidR="009B145D" w:rsidRPr="009B145D" w:rsidRDefault="009B145D" w:rsidP="006071A2">
      <w:pPr>
        <w:pStyle w:val="Titre1"/>
        <w:rPr>
          <w:rFonts w:eastAsiaTheme="majorEastAsia"/>
        </w:rPr>
      </w:pPr>
      <w:bookmarkStart w:id="46" w:name="_Toc159827069"/>
      <w:bookmarkStart w:id="47" w:name="_Toc169624854"/>
      <w:bookmarkStart w:id="48" w:name="_Toc169680107"/>
      <w:bookmarkStart w:id="49" w:name="_Toc169702482"/>
      <w:r w:rsidRPr="009B145D">
        <w:rPr>
          <w:rFonts w:eastAsiaTheme="majorEastAsia"/>
        </w:rPr>
        <w:lastRenderedPageBreak/>
        <w:t>Objet du marché</w:t>
      </w:r>
      <w:bookmarkEnd w:id="46"/>
      <w:bookmarkEnd w:id="47"/>
      <w:bookmarkEnd w:id="48"/>
      <w:bookmarkEnd w:id="49"/>
    </w:p>
    <w:p w14:paraId="5D5B2564" w14:textId="336C0D68" w:rsidR="009B145D" w:rsidRPr="009B145D" w:rsidRDefault="0094591D" w:rsidP="006071A2">
      <w:pPr>
        <w:pStyle w:val="Titre2"/>
      </w:pPr>
      <w:bookmarkStart w:id="50" w:name="_Toc159827070"/>
      <w:bookmarkStart w:id="51" w:name="_Toc169624855"/>
      <w:bookmarkStart w:id="52" w:name="_Toc169680108"/>
      <w:bookmarkStart w:id="53" w:name="_Toc169702483"/>
      <w:r>
        <w:rPr>
          <w:rFonts w:eastAsiaTheme="majorEastAsia"/>
        </w:rPr>
        <w:t>R</w:t>
      </w:r>
      <w:r w:rsidR="009B145D" w:rsidRPr="009B145D">
        <w:rPr>
          <w:rFonts w:eastAsiaTheme="majorEastAsia"/>
        </w:rPr>
        <w:t>éférence</w:t>
      </w:r>
      <w:r>
        <w:rPr>
          <w:rFonts w:eastAsiaTheme="majorEastAsia"/>
        </w:rPr>
        <w:t xml:space="preserve"> et titre</w:t>
      </w:r>
      <w:r w:rsidR="009B145D" w:rsidRPr="009B145D">
        <w:rPr>
          <w:rFonts w:eastAsiaTheme="majorEastAsia"/>
        </w:rPr>
        <w:t xml:space="preserve"> du projet</w:t>
      </w:r>
      <w:bookmarkEnd w:id="50"/>
      <w:bookmarkEnd w:id="51"/>
      <w:bookmarkEnd w:id="52"/>
      <w:bookmarkEnd w:id="53"/>
    </w:p>
    <w:p w14:paraId="0CB64CF1" w14:textId="05F61211" w:rsidR="009B145D" w:rsidRPr="009B145D" w:rsidRDefault="00427EBE" w:rsidP="009B145D">
      <w:pPr>
        <w:spacing w:before="60" w:after="120" w:line="240" w:lineRule="auto"/>
        <w:rPr>
          <w:rFonts w:ascii="Arial" w:eastAsiaTheme="majorEastAsia" w:hAnsi="Arial" w:cs="Arial"/>
          <w:b/>
          <w:szCs w:val="26"/>
          <w:lang w:val="fr-CH"/>
        </w:rPr>
      </w:pPr>
      <w:sdt>
        <w:sdtPr>
          <w:alias w:val="Référence et titre"/>
          <w:tag w:val="Référence et titre"/>
          <w:id w:val="-807321283"/>
          <w:placeholder>
            <w:docPart w:val="B2C0B164D14D4CB4833AEBCE4831A0BA"/>
          </w:placeholder>
          <w:showingPlcHdr/>
          <w:dataBinding w:prefixMappings="xmlns:ns0='http://schemas.microsoft.com/office/2006/coverPageProps' " w:xpath="/ns0:CoverPageProperties[1]/ns0:Abstract[1]" w:storeItemID="{55AF091B-3C7A-41E3-B477-F2FDAA23CFDA}"/>
          <w:text/>
        </w:sdtPr>
        <w:sdtEndPr/>
        <w:sdtContent>
          <w:r w:rsidR="00FB441F" w:rsidRPr="00FB441F">
            <w:rPr>
              <w:rStyle w:val="Textedelespacerserv"/>
              <w:color w:val="auto"/>
            </w:rPr>
            <w:t>[</w:t>
          </w:r>
          <w:r w:rsidR="00FB441F" w:rsidRPr="00FB441F">
            <w:rPr>
              <w:rStyle w:val="Textedelespacerserv"/>
              <w:color w:val="8DB3E2" w:themeColor="text2" w:themeTint="66"/>
            </w:rPr>
            <w:t>PCAM N° - Commune, titre</w:t>
          </w:r>
          <w:r w:rsidR="00FB441F" w:rsidRPr="00FB441F">
            <w:rPr>
              <w:rStyle w:val="Textedelespacerserv"/>
              <w:color w:val="auto"/>
            </w:rPr>
            <w:t>]</w:t>
          </w:r>
        </w:sdtContent>
      </w:sdt>
    </w:p>
    <w:p w14:paraId="48B26456" w14:textId="77777777" w:rsidR="009B145D" w:rsidRPr="009B145D" w:rsidRDefault="009B145D" w:rsidP="009B145D">
      <w:pPr>
        <w:spacing w:before="60" w:after="120" w:line="240" w:lineRule="auto"/>
        <w:rPr>
          <w:lang w:val="fr-CH"/>
        </w:rPr>
      </w:pPr>
    </w:p>
    <w:p w14:paraId="7EC00637" w14:textId="77777777" w:rsidR="009B145D" w:rsidRPr="009B145D" w:rsidRDefault="009B145D" w:rsidP="006071A2">
      <w:pPr>
        <w:pStyle w:val="Titre2"/>
        <w:rPr>
          <w:rFonts w:eastAsiaTheme="majorEastAsia"/>
        </w:rPr>
      </w:pPr>
      <w:bookmarkStart w:id="54" w:name="_Toc159827071"/>
      <w:bookmarkStart w:id="55" w:name="_Toc169624856"/>
      <w:bookmarkStart w:id="56" w:name="_Toc169680109"/>
      <w:bookmarkStart w:id="57" w:name="_Toc169702484"/>
      <w:r w:rsidRPr="009B145D">
        <w:rPr>
          <w:rFonts w:eastAsiaTheme="majorEastAsia"/>
        </w:rPr>
        <w:t>Bref descriptif</w:t>
      </w:r>
      <w:bookmarkEnd w:id="54"/>
      <w:bookmarkEnd w:id="55"/>
      <w:bookmarkEnd w:id="56"/>
      <w:bookmarkEnd w:id="57"/>
      <w:r w:rsidRPr="009B145D">
        <w:rPr>
          <w:rFonts w:eastAsiaTheme="majorEastAsia"/>
        </w:rPr>
        <w:t xml:space="preserve"> </w:t>
      </w:r>
    </w:p>
    <w:p w14:paraId="27BB570E" w14:textId="0F204321" w:rsidR="009B145D" w:rsidRDefault="009B145D" w:rsidP="00C63E7D">
      <w:pPr>
        <w:pStyle w:val="06atexteprincipal"/>
        <w:rPr>
          <w:color w:val="8DB3E2" w:themeColor="text2" w:themeTint="66"/>
          <w:lang w:val="fr-CH"/>
        </w:rPr>
      </w:pPr>
      <w:r w:rsidRPr="00C63E7D">
        <w:rPr>
          <w:color w:val="8DB3E2" w:themeColor="text2" w:themeTint="66"/>
          <w:lang w:val="fr-CH"/>
        </w:rPr>
        <w:t>Condensé du projet (objet, étendue, lieu d’exécution, durée prévue des travaux), ne pas oublier de noter les objectifs du projet</w:t>
      </w:r>
      <w:r w:rsidR="00C63E7D" w:rsidRPr="00C63E7D">
        <w:rPr>
          <w:color w:val="8DB3E2" w:themeColor="text2" w:themeTint="66"/>
          <w:lang w:val="fr-CH"/>
        </w:rPr>
        <w:t>.</w:t>
      </w:r>
    </w:p>
    <w:p w14:paraId="04C79606" w14:textId="77777777" w:rsidR="004E7F3C" w:rsidRPr="00C63E7D" w:rsidRDefault="004E7F3C" w:rsidP="00C63E7D">
      <w:pPr>
        <w:pStyle w:val="06atexteprincipal"/>
        <w:rPr>
          <w:color w:val="8DB3E2" w:themeColor="text2" w:themeTint="66"/>
          <w:lang w:val="fr-CH"/>
        </w:rPr>
      </w:pPr>
    </w:p>
    <w:p w14:paraId="59077D4A" w14:textId="77777777" w:rsidR="009B145D" w:rsidRPr="009B145D" w:rsidRDefault="009B145D" w:rsidP="00E31E9F">
      <w:pPr>
        <w:pStyle w:val="Titre3"/>
        <w:rPr>
          <w:rFonts w:eastAsiaTheme="majorEastAsia"/>
        </w:rPr>
      </w:pPr>
      <w:bookmarkStart w:id="58" w:name="_Toc159827072"/>
      <w:bookmarkStart w:id="59" w:name="_Toc169624857"/>
      <w:bookmarkStart w:id="60" w:name="_Toc169680110"/>
      <w:bookmarkStart w:id="61" w:name="_Toc169702485"/>
      <w:r w:rsidRPr="009B145D">
        <w:rPr>
          <w:rFonts w:eastAsiaTheme="majorEastAsia"/>
        </w:rPr>
        <w:t>Contenu du dossier</w:t>
      </w:r>
      <w:bookmarkEnd w:id="58"/>
      <w:bookmarkEnd w:id="59"/>
      <w:bookmarkEnd w:id="60"/>
      <w:bookmarkEnd w:id="61"/>
    </w:p>
    <w:p w14:paraId="0F5E6B7C" w14:textId="77777777" w:rsidR="009B145D" w:rsidRPr="00E31E9F" w:rsidRDefault="009B145D" w:rsidP="00E31E9F">
      <w:pPr>
        <w:pStyle w:val="06atexteprincipal"/>
        <w:rPr>
          <w:color w:val="8DB3E2" w:themeColor="text2" w:themeTint="66"/>
          <w:lang w:val="fr-CH"/>
        </w:rPr>
      </w:pPr>
      <w:r w:rsidRPr="00E31E9F">
        <w:rPr>
          <w:color w:val="8DB3E2" w:themeColor="text2" w:themeTint="66"/>
          <w:lang w:val="fr-CH"/>
        </w:rPr>
        <w:t>141-1F Dispositions relatives à la procédure d’appel d’offres pour le marché de construction</w:t>
      </w:r>
    </w:p>
    <w:p w14:paraId="344E213B" w14:textId="77777777" w:rsidR="009B145D" w:rsidRPr="00E31E9F" w:rsidRDefault="009B145D" w:rsidP="00E31E9F">
      <w:pPr>
        <w:pStyle w:val="06atexteprincipal"/>
        <w:rPr>
          <w:color w:val="8DB3E2" w:themeColor="text2" w:themeTint="66"/>
          <w:lang w:val="fr-CH"/>
        </w:rPr>
      </w:pPr>
      <w:r w:rsidRPr="00E31E9F">
        <w:rPr>
          <w:color w:val="8DB3E2" w:themeColor="text2" w:themeTint="66"/>
          <w:lang w:val="fr-CH"/>
        </w:rPr>
        <w:t>141-2F Conditions générales</w:t>
      </w:r>
    </w:p>
    <w:p w14:paraId="345D9C37" w14:textId="77777777" w:rsidR="009B145D" w:rsidRPr="00E31E9F" w:rsidRDefault="009B145D" w:rsidP="00E31E9F">
      <w:pPr>
        <w:pStyle w:val="06atexteprincipal"/>
        <w:rPr>
          <w:color w:val="8DB3E2" w:themeColor="text2" w:themeTint="66"/>
          <w:lang w:val="fr-CH"/>
        </w:rPr>
      </w:pPr>
      <w:r w:rsidRPr="00E31E9F">
        <w:rPr>
          <w:color w:val="8DB3E2" w:themeColor="text2" w:themeTint="66"/>
          <w:lang w:val="fr-CH"/>
        </w:rPr>
        <w:t>141F Conditions particulières</w:t>
      </w:r>
    </w:p>
    <w:p w14:paraId="063EC446" w14:textId="7A8B33C6" w:rsidR="009B145D" w:rsidRPr="00854E03" w:rsidRDefault="009B145D" w:rsidP="00E31E9F">
      <w:pPr>
        <w:pStyle w:val="06atexteprincipal"/>
        <w:rPr>
          <w:color w:val="8DB3E2" w:themeColor="text2" w:themeTint="66"/>
          <w:lang w:val="fr-CH"/>
        </w:rPr>
      </w:pPr>
      <w:r w:rsidRPr="00E31E9F">
        <w:rPr>
          <w:color w:val="8DB3E2" w:themeColor="text2" w:themeTint="66"/>
          <w:lang w:val="fr-CH"/>
        </w:rPr>
        <w:t xml:space="preserve">949F </w:t>
      </w:r>
      <w:r w:rsidR="00854E03" w:rsidRPr="00854E03">
        <w:rPr>
          <w:color w:val="8DB3E2" w:themeColor="text2" w:themeTint="66"/>
          <w:lang w:val="fr-CH"/>
        </w:rPr>
        <w:t xml:space="preserve">Cahier des charges spécifique aux caractéristiques des revêtements </w:t>
      </w:r>
      <w:proofErr w:type="spellStart"/>
      <w:r w:rsidR="00854E03" w:rsidRPr="00854E03">
        <w:rPr>
          <w:color w:val="8DB3E2" w:themeColor="text2" w:themeTint="66"/>
          <w:lang w:val="fr-CH"/>
        </w:rPr>
        <w:t>phonoabsorbants</w:t>
      </w:r>
      <w:proofErr w:type="spellEnd"/>
    </w:p>
    <w:p w14:paraId="2A93FC53" w14:textId="77777777" w:rsidR="00854E03" w:rsidRPr="00854E03" w:rsidRDefault="00854E03" w:rsidP="00854E03">
      <w:pPr>
        <w:pStyle w:val="06atexteprincipal"/>
        <w:spacing w:after="0"/>
        <w:rPr>
          <w:color w:val="8DB3E2" w:themeColor="text2" w:themeTint="66"/>
          <w:lang w:val="fr-CH"/>
        </w:rPr>
      </w:pPr>
      <w:r w:rsidRPr="00854E03">
        <w:rPr>
          <w:color w:val="8DB3E2" w:themeColor="text2" w:themeTint="66"/>
          <w:lang w:val="fr-CH"/>
        </w:rPr>
        <w:t xml:space="preserve">1055F Conditions de participation et critères d’aptitude et d’adjudication aux marchés </w:t>
      </w:r>
    </w:p>
    <w:p w14:paraId="0A43BCBE" w14:textId="77777777" w:rsidR="00854E03" w:rsidRPr="00854E03" w:rsidRDefault="00854E03" w:rsidP="00854E03">
      <w:pPr>
        <w:pStyle w:val="06atexteprincipal"/>
        <w:rPr>
          <w:color w:val="8DB3E2" w:themeColor="text2" w:themeTint="66"/>
          <w:lang w:val="fr-CH"/>
        </w:rPr>
      </w:pPr>
      <w:r w:rsidRPr="00854E03">
        <w:rPr>
          <w:color w:val="8DB3E2" w:themeColor="text2" w:themeTint="66"/>
          <w:lang w:val="fr-CH"/>
        </w:rPr>
        <w:t xml:space="preserve">           </w:t>
      </w:r>
      <w:proofErr w:type="gramStart"/>
      <w:r w:rsidRPr="00854E03">
        <w:rPr>
          <w:color w:val="8DB3E2" w:themeColor="text2" w:themeTint="66"/>
          <w:lang w:val="fr-CH"/>
        </w:rPr>
        <w:t>de</w:t>
      </w:r>
      <w:proofErr w:type="gramEnd"/>
      <w:r w:rsidRPr="00854E03">
        <w:rPr>
          <w:color w:val="8DB3E2" w:themeColor="text2" w:themeTint="66"/>
          <w:lang w:val="fr-CH"/>
        </w:rPr>
        <w:t xml:space="preserve"> constructions</w:t>
      </w:r>
    </w:p>
    <w:p w14:paraId="7AB1A4B9" w14:textId="77777777" w:rsidR="00854E03" w:rsidRPr="00854E03" w:rsidRDefault="00854E03" w:rsidP="00854E03">
      <w:pPr>
        <w:pStyle w:val="06atexteprincipal"/>
        <w:rPr>
          <w:color w:val="8DB3E2" w:themeColor="text2" w:themeTint="66"/>
          <w:lang w:val="fr-CH"/>
        </w:rPr>
      </w:pPr>
      <w:r w:rsidRPr="00854E03">
        <w:rPr>
          <w:color w:val="8DB3E2" w:themeColor="text2" w:themeTint="66"/>
          <w:lang w:val="fr-CH"/>
        </w:rPr>
        <w:t>1056-4F Formulaire pour les critères d’aptitudes</w:t>
      </w:r>
    </w:p>
    <w:p w14:paraId="0C094D1D" w14:textId="77777777" w:rsidR="00854E03" w:rsidRPr="00854E03" w:rsidRDefault="00854E03" w:rsidP="00854E03">
      <w:pPr>
        <w:pStyle w:val="06atexteprincipal"/>
        <w:rPr>
          <w:color w:val="8DB3E2" w:themeColor="text2" w:themeTint="66"/>
          <w:lang w:val="fr-CH"/>
        </w:rPr>
      </w:pPr>
      <w:r w:rsidRPr="00854E03">
        <w:rPr>
          <w:color w:val="8DB3E2" w:themeColor="text2" w:themeTint="66"/>
          <w:lang w:val="fr-CH"/>
        </w:rPr>
        <w:t>1056-5F Formulaire pour les critères d’adjudication</w:t>
      </w:r>
    </w:p>
    <w:p w14:paraId="3560B75C" w14:textId="77777777" w:rsidR="009B145D" w:rsidRPr="00E31E9F" w:rsidRDefault="009B145D" w:rsidP="00E31E9F">
      <w:pPr>
        <w:pStyle w:val="06atexteprincipal"/>
        <w:rPr>
          <w:color w:val="8DB3E2" w:themeColor="text2" w:themeTint="66"/>
          <w:lang w:val="fr-CH"/>
        </w:rPr>
      </w:pPr>
      <w:r w:rsidRPr="00E31E9F">
        <w:rPr>
          <w:color w:val="8DB3E2" w:themeColor="text2" w:themeTint="66"/>
          <w:lang w:val="fr-CH"/>
        </w:rPr>
        <w:t>140F Projet de contrat d’entreprise</w:t>
      </w:r>
    </w:p>
    <w:p w14:paraId="5A6707DB" w14:textId="6AA464FE" w:rsidR="009B145D" w:rsidRPr="00E31E9F" w:rsidRDefault="009B145D" w:rsidP="00E31E9F">
      <w:pPr>
        <w:pStyle w:val="06atexteprincipal"/>
        <w:rPr>
          <w:color w:val="8DB3E2" w:themeColor="text2" w:themeTint="66"/>
          <w:lang w:val="fr-CH"/>
        </w:rPr>
      </w:pPr>
      <w:r w:rsidRPr="00E31E9F">
        <w:rPr>
          <w:color w:val="8DB3E2" w:themeColor="text2" w:themeTint="66"/>
          <w:lang w:val="fr-CH"/>
        </w:rPr>
        <w:t xml:space="preserve">8C Page de garde de la </w:t>
      </w:r>
      <w:r w:rsidR="00854E03">
        <w:rPr>
          <w:color w:val="8DB3E2" w:themeColor="text2" w:themeTint="66"/>
          <w:lang w:val="fr-CH"/>
        </w:rPr>
        <w:t>s</w:t>
      </w:r>
      <w:r w:rsidRPr="00E31E9F">
        <w:rPr>
          <w:color w:val="8DB3E2" w:themeColor="text2" w:themeTint="66"/>
          <w:lang w:val="fr-CH"/>
        </w:rPr>
        <w:t xml:space="preserve">érie de </w:t>
      </w:r>
      <w:r w:rsidR="00854E03">
        <w:rPr>
          <w:color w:val="8DB3E2" w:themeColor="text2" w:themeTint="66"/>
          <w:lang w:val="fr-CH"/>
        </w:rPr>
        <w:t>p</w:t>
      </w:r>
      <w:r w:rsidRPr="00E31E9F">
        <w:rPr>
          <w:color w:val="8DB3E2" w:themeColor="text2" w:themeTint="66"/>
          <w:lang w:val="fr-CH"/>
        </w:rPr>
        <w:t>rix</w:t>
      </w:r>
    </w:p>
    <w:p w14:paraId="3DA548AE" w14:textId="77777777" w:rsidR="009B145D" w:rsidRPr="00E31E9F" w:rsidRDefault="009B145D" w:rsidP="00E31E9F">
      <w:pPr>
        <w:pStyle w:val="06atexteprincipal"/>
        <w:rPr>
          <w:color w:val="8DB3E2" w:themeColor="text2" w:themeTint="66"/>
          <w:lang w:val="fr-CH"/>
        </w:rPr>
      </w:pPr>
      <w:r w:rsidRPr="00E31E9F">
        <w:rPr>
          <w:color w:val="8DB3E2" w:themeColor="text2" w:themeTint="66"/>
          <w:lang w:val="fr-CH"/>
        </w:rPr>
        <w:t>Devis descriptif</w:t>
      </w:r>
    </w:p>
    <w:p w14:paraId="09BB450A" w14:textId="28CD02C5" w:rsidR="00493E66" w:rsidRPr="00E31E9F" w:rsidRDefault="00427EBE" w:rsidP="00493E66">
      <w:pPr>
        <w:pStyle w:val="06atexteprincipal"/>
        <w:rPr>
          <w:color w:val="8DB3E2" w:themeColor="text2" w:themeTint="66"/>
          <w:lang w:val="fr-CH"/>
        </w:rPr>
      </w:pPr>
      <w:hyperlink r:id="rId16" w:history="1">
        <w:r w:rsidR="00493E66" w:rsidRPr="00A36952">
          <w:rPr>
            <w:rStyle w:val="Lienhypertexte"/>
            <w:lang w:val="fr-CH"/>
          </w:rPr>
          <w:t>Conditions relatives aux chantiers du Service de l’environnement (</w:t>
        </w:r>
        <w:proofErr w:type="spellStart"/>
        <w:r w:rsidR="00493E66" w:rsidRPr="00A36952">
          <w:rPr>
            <w:rStyle w:val="Lienhypertexte"/>
            <w:lang w:val="fr-CH"/>
          </w:rPr>
          <w:t>S</w:t>
        </w:r>
        <w:r w:rsidR="00C77A82">
          <w:rPr>
            <w:rStyle w:val="Lienhypertexte"/>
            <w:lang w:val="fr-CH"/>
          </w:rPr>
          <w:t>E</w:t>
        </w:r>
        <w:r w:rsidR="00493E66" w:rsidRPr="00A36952">
          <w:rPr>
            <w:rStyle w:val="Lienhypertexte"/>
            <w:lang w:val="fr-CH"/>
          </w:rPr>
          <w:t>n</w:t>
        </w:r>
        <w:proofErr w:type="spellEnd"/>
        <w:r w:rsidR="00493E66" w:rsidRPr="00A36952">
          <w:rPr>
            <w:rStyle w:val="Lienhypertexte"/>
            <w:lang w:val="fr-CH"/>
          </w:rPr>
          <w:t>)</w:t>
        </w:r>
      </w:hyperlink>
    </w:p>
    <w:p w14:paraId="64EC7E48" w14:textId="679B0669" w:rsidR="009B145D" w:rsidRPr="00E31E9F" w:rsidRDefault="009B145D" w:rsidP="00E31E9F">
      <w:pPr>
        <w:pStyle w:val="06atexteprincipal"/>
        <w:rPr>
          <w:color w:val="8DB3E2" w:themeColor="text2" w:themeTint="66"/>
          <w:lang w:val="fr-CH"/>
        </w:rPr>
      </w:pPr>
      <w:r w:rsidRPr="00E31E9F">
        <w:rPr>
          <w:color w:val="8DB3E2" w:themeColor="text2" w:themeTint="66"/>
          <w:lang w:val="fr-CH"/>
        </w:rPr>
        <w:t xml:space="preserve">Rapports et </w:t>
      </w:r>
      <w:r w:rsidR="00854E03">
        <w:rPr>
          <w:color w:val="8DB3E2" w:themeColor="text2" w:themeTint="66"/>
          <w:lang w:val="fr-CH"/>
        </w:rPr>
        <w:t>p</w:t>
      </w:r>
      <w:r w:rsidRPr="00E31E9F">
        <w:rPr>
          <w:color w:val="8DB3E2" w:themeColor="text2" w:themeTint="66"/>
          <w:lang w:val="fr-CH"/>
        </w:rPr>
        <w:t>lans (list</w:t>
      </w:r>
      <w:r w:rsidR="00854E03">
        <w:rPr>
          <w:color w:val="8DB3E2" w:themeColor="text2" w:themeTint="66"/>
          <w:lang w:val="fr-CH"/>
        </w:rPr>
        <w:t>e</w:t>
      </w:r>
      <w:r w:rsidRPr="00E31E9F">
        <w:rPr>
          <w:color w:val="8DB3E2" w:themeColor="text2" w:themeTint="66"/>
          <w:lang w:val="fr-CH"/>
        </w:rPr>
        <w:t xml:space="preserve"> ou renvoi à un autre document)</w:t>
      </w:r>
    </w:p>
    <w:p w14:paraId="5FB56D11" w14:textId="43171680" w:rsidR="009B145D" w:rsidRPr="009B145D" w:rsidRDefault="00E31E9F" w:rsidP="00E31E9F">
      <w:pPr>
        <w:pStyle w:val="06atexteprincipal"/>
        <w:rPr>
          <w:color w:val="8DB3E2" w:themeColor="text2" w:themeTint="66"/>
          <w:lang w:val="fr-CH"/>
        </w:rPr>
      </w:pPr>
      <w:r>
        <w:rPr>
          <w:color w:val="8DB3E2" w:themeColor="text2" w:themeTint="66"/>
          <w:lang w:val="fr-CH"/>
        </w:rPr>
        <w:t>…</w:t>
      </w:r>
    </w:p>
    <w:p w14:paraId="4E260801" w14:textId="77777777" w:rsidR="009B145D" w:rsidRPr="00E31E9F" w:rsidRDefault="009B145D" w:rsidP="00E31E9F">
      <w:pPr>
        <w:pStyle w:val="06atexteprincipal"/>
        <w:rPr>
          <w:lang w:val="fr-CH"/>
        </w:rPr>
      </w:pPr>
      <w:r w:rsidRPr="00E31E9F">
        <w:rPr>
          <w:lang w:val="fr-CH"/>
        </w:rPr>
        <w:t>Documents consultables sur le site internet du SPC :</w:t>
      </w:r>
    </w:p>
    <w:p w14:paraId="425BE215" w14:textId="77777777" w:rsidR="00AA1C79" w:rsidRPr="00993AD1" w:rsidRDefault="00427EBE" w:rsidP="00AA1C79">
      <w:pPr>
        <w:pStyle w:val="06atexteprincipal"/>
        <w:rPr>
          <w:color w:val="0000FF"/>
          <w:lang w:val="fr-CH"/>
        </w:rPr>
      </w:pPr>
      <w:hyperlink r:id="rId17" w:history="1">
        <w:r w:rsidR="00AA1C79" w:rsidRPr="00993AD1">
          <w:rPr>
            <w:color w:val="0000FF"/>
            <w:u w:val="single"/>
            <w:lang w:val="fr-CH"/>
          </w:rPr>
          <w:t>199f Procès-verbal de réception d’ouvrage</w:t>
        </w:r>
      </w:hyperlink>
    </w:p>
    <w:p w14:paraId="59FD1D83" w14:textId="77777777" w:rsidR="00AA1C79" w:rsidRPr="00993AD1" w:rsidRDefault="00427EBE" w:rsidP="00AA1C79">
      <w:pPr>
        <w:pStyle w:val="06atexteprincipal"/>
        <w:rPr>
          <w:color w:val="0000FF"/>
          <w:lang w:val="fr-CH"/>
        </w:rPr>
      </w:pPr>
      <w:hyperlink r:id="rId18" w:history="1">
        <w:r w:rsidR="00AA1C79" w:rsidRPr="00993AD1">
          <w:rPr>
            <w:color w:val="0000FF"/>
            <w:u w:val="single"/>
            <w:lang w:val="fr-CH"/>
          </w:rPr>
          <w:t>199a1-f Annexe au procès-verbal de réception d’ouvrage</w:t>
        </w:r>
      </w:hyperlink>
    </w:p>
    <w:p w14:paraId="5E621B48" w14:textId="77777777" w:rsidR="00AA1C79" w:rsidRPr="00993AD1" w:rsidRDefault="00427EBE" w:rsidP="00AA1C79">
      <w:pPr>
        <w:pStyle w:val="06atexteprincipal"/>
        <w:rPr>
          <w:color w:val="0000FF"/>
          <w:lang w:val="fr-CH"/>
        </w:rPr>
      </w:pPr>
      <w:hyperlink r:id="rId19" w:history="1">
        <w:r w:rsidR="00AA1C79" w:rsidRPr="00993AD1">
          <w:rPr>
            <w:color w:val="0000FF"/>
            <w:u w:val="single"/>
            <w:lang w:val="fr-CH"/>
          </w:rPr>
          <w:t>1049f Fiche de circulation</w:t>
        </w:r>
      </w:hyperlink>
    </w:p>
    <w:p w14:paraId="74BD7A2F" w14:textId="77777777" w:rsidR="00AA1C79" w:rsidRPr="00993AD1" w:rsidRDefault="00427EBE" w:rsidP="00AA1C79">
      <w:pPr>
        <w:pStyle w:val="06atexteprincipal"/>
        <w:rPr>
          <w:color w:val="0000FF"/>
          <w:lang w:val="fr-CH"/>
        </w:rPr>
      </w:pPr>
      <w:hyperlink r:id="rId20" w:history="1">
        <w:r w:rsidR="00AA1C79" w:rsidRPr="00993AD1">
          <w:rPr>
            <w:color w:val="0000FF"/>
            <w:u w:val="single"/>
            <w:lang w:val="fr-CH"/>
          </w:rPr>
          <w:t>1050f Fiche de demande de modification</w:t>
        </w:r>
      </w:hyperlink>
    </w:p>
    <w:p w14:paraId="240565E5" w14:textId="77777777" w:rsidR="00AA1C79" w:rsidRPr="00993AD1" w:rsidRDefault="00427EBE" w:rsidP="00AA1C79">
      <w:pPr>
        <w:pStyle w:val="06atexteprincipal"/>
        <w:rPr>
          <w:color w:val="0000FF"/>
          <w:lang w:val="fr-CH"/>
        </w:rPr>
      </w:pPr>
      <w:hyperlink r:id="rId21" w:history="1">
        <w:r w:rsidR="00AA1C79" w:rsidRPr="00993AD1">
          <w:rPr>
            <w:color w:val="0000FF"/>
            <w:u w:val="single"/>
            <w:lang w:val="fr-CH"/>
          </w:rPr>
          <w:t>1051f Fiche de non-conformité</w:t>
        </w:r>
      </w:hyperlink>
    </w:p>
    <w:p w14:paraId="7E22CFBD" w14:textId="77777777" w:rsidR="00AA1C79" w:rsidRPr="00993AD1" w:rsidRDefault="00427EBE" w:rsidP="00AA1C79">
      <w:pPr>
        <w:pStyle w:val="06atexteprincipal"/>
        <w:rPr>
          <w:color w:val="0000FF"/>
          <w:lang w:val="fr-CH"/>
        </w:rPr>
      </w:pPr>
      <w:hyperlink r:id="rId22" w:history="1">
        <w:r w:rsidR="00AA1C79" w:rsidRPr="00993AD1">
          <w:rPr>
            <w:color w:val="0000FF"/>
            <w:u w:val="single"/>
            <w:lang w:val="fr-CH"/>
          </w:rPr>
          <w:t>1052f Fiche d’offre complémentaire</w:t>
        </w:r>
      </w:hyperlink>
    </w:p>
    <w:p w14:paraId="36578DE2" w14:textId="3C5F22D1" w:rsidR="009B145D" w:rsidRPr="009B145D" w:rsidRDefault="00427EBE" w:rsidP="00AA1C79">
      <w:pPr>
        <w:pStyle w:val="06atexteprincipal"/>
        <w:rPr>
          <w:color w:val="9999FF" w:themeColor="hyperlink" w:themeTint="66"/>
          <w:u w:val="single"/>
          <w:lang w:val="fr-CH"/>
        </w:rPr>
      </w:pPr>
      <w:hyperlink r:id="rId23" w:history="1">
        <w:r w:rsidR="00AA1C79" w:rsidRPr="00993AD1">
          <w:rPr>
            <w:color w:val="0000FF"/>
            <w:u w:val="single"/>
            <w:lang w:val="fr-CH"/>
          </w:rPr>
          <w:t>1053f Fiche d’ordre de régie</w:t>
        </w:r>
      </w:hyperlink>
      <w:r w:rsidR="009B145D" w:rsidRPr="009B145D">
        <w:rPr>
          <w:rFonts w:eastAsiaTheme="minorHAnsi" w:cstheme="minorBidi"/>
          <w:color w:val="9999FF" w:themeColor="hyperlink" w:themeTint="66"/>
          <w:sz w:val="20"/>
          <w:szCs w:val="22"/>
          <w:u w:val="single"/>
          <w:lang w:val="fr-CH" w:eastAsia="en-US"/>
        </w:rPr>
        <w:br w:type="page"/>
      </w:r>
    </w:p>
    <w:tbl>
      <w:tblPr>
        <w:tblStyle w:val="Grilledutableau"/>
        <w:tblW w:w="1097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51"/>
        <w:gridCol w:w="9926"/>
      </w:tblGrid>
      <w:tr w:rsidR="009B145D" w:rsidRPr="009B145D" w14:paraId="4D3665A7" w14:textId="77777777" w:rsidTr="003D41CF">
        <w:trPr>
          <w:hidden/>
        </w:trPr>
        <w:tc>
          <w:tcPr>
            <w:tcW w:w="1051" w:type="dxa"/>
          </w:tcPr>
          <w:p w14:paraId="6A21AB1E" w14:textId="77777777" w:rsidR="009B145D" w:rsidRPr="009B145D" w:rsidRDefault="009B145D" w:rsidP="009B145D">
            <w:pPr>
              <w:tabs>
                <w:tab w:val="right" w:pos="8714"/>
              </w:tabs>
              <w:spacing w:before="40" w:after="40" w:line="240" w:lineRule="auto"/>
              <w:rPr>
                <w:rFonts w:eastAsia="Arial"/>
                <w:i/>
                <w:vanish/>
                <w:color w:val="009900"/>
                <w:sz w:val="20"/>
                <w:lang w:val="fr-CH"/>
              </w:rPr>
            </w:pPr>
          </w:p>
        </w:tc>
        <w:tc>
          <w:tcPr>
            <w:tcW w:w="9926" w:type="dxa"/>
          </w:tcPr>
          <w:p w14:paraId="28AE9928" w14:textId="77777777" w:rsidR="009B145D" w:rsidRPr="009B145D" w:rsidRDefault="009B145D" w:rsidP="00E31E9F">
            <w:pPr>
              <w:pStyle w:val="Titre3"/>
              <w:rPr>
                <w:rFonts w:eastAsiaTheme="majorEastAsia"/>
              </w:rPr>
            </w:pPr>
            <w:bookmarkStart w:id="62" w:name="_Toc159827073"/>
            <w:bookmarkStart w:id="63" w:name="_Toc169624858"/>
            <w:bookmarkStart w:id="64" w:name="_Toc169680111"/>
            <w:bookmarkStart w:id="65" w:name="_Toc169702486"/>
            <w:r w:rsidRPr="009B145D">
              <w:rPr>
                <w:rFonts w:eastAsiaTheme="majorEastAsia"/>
              </w:rPr>
              <w:t>Quantités principales</w:t>
            </w:r>
            <w:bookmarkEnd w:id="62"/>
            <w:bookmarkEnd w:id="63"/>
            <w:bookmarkEnd w:id="64"/>
            <w:bookmarkEnd w:id="65"/>
          </w:p>
        </w:tc>
      </w:tr>
      <w:tr w:rsidR="009B145D" w:rsidRPr="009B145D" w14:paraId="1371F160" w14:textId="77777777" w:rsidTr="003D41CF">
        <w:trPr>
          <w:hidden/>
        </w:trPr>
        <w:tc>
          <w:tcPr>
            <w:tcW w:w="1051" w:type="dxa"/>
          </w:tcPr>
          <w:p w14:paraId="3AE69481" w14:textId="77777777" w:rsidR="009B145D" w:rsidRPr="009B145D" w:rsidRDefault="009B145D" w:rsidP="009B145D">
            <w:pPr>
              <w:tabs>
                <w:tab w:val="right" w:pos="8714"/>
              </w:tabs>
              <w:spacing w:before="40" w:after="40" w:line="240" w:lineRule="auto"/>
              <w:rPr>
                <w:rFonts w:eastAsia="Arial"/>
                <w:i/>
                <w:vanish/>
                <w:color w:val="009900"/>
                <w:sz w:val="20"/>
                <w:lang w:val="fr-CH"/>
              </w:rPr>
            </w:pPr>
          </w:p>
        </w:tc>
        <w:tc>
          <w:tcPr>
            <w:tcW w:w="9926" w:type="dxa"/>
          </w:tcPr>
          <w:p w14:paraId="3ADBF4BA" w14:textId="77777777" w:rsidR="009B145D" w:rsidRPr="009B145D" w:rsidRDefault="009B145D" w:rsidP="003436CB">
            <w:pPr>
              <w:pStyle w:val="06btexteprincipalsansespacebloc"/>
              <w:rPr>
                <w:lang w:val="fr-CH"/>
              </w:rPr>
            </w:pPr>
            <w:r w:rsidRPr="009B145D">
              <w:rPr>
                <w:lang w:val="fr-CH"/>
              </w:rPr>
              <w:t>Routes et ouvrages d'art (valeurs approximatives sans engagement) :</w:t>
            </w:r>
          </w:p>
          <w:p w14:paraId="23485193" w14:textId="77777777" w:rsidR="009B145D" w:rsidRPr="009B145D" w:rsidRDefault="009B145D" w:rsidP="009B145D">
            <w:pPr>
              <w:tabs>
                <w:tab w:val="right" w:pos="8714"/>
              </w:tabs>
              <w:spacing w:before="40" w:after="40" w:line="240" w:lineRule="auto"/>
              <w:rPr>
                <w:rFonts w:eastAsia="Arial"/>
                <w:i/>
                <w:vanish/>
                <w:color w:val="009900"/>
                <w:sz w:val="20"/>
                <w:lang w:val="fr-CH"/>
              </w:rPr>
            </w:pPr>
            <w:r w:rsidRPr="009B145D">
              <w:rPr>
                <w:rFonts w:eastAsia="Arial"/>
                <w:i/>
                <w:vanish/>
                <w:color w:val="009900"/>
                <w:sz w:val="20"/>
                <w:lang w:val="fr-CH"/>
              </w:rPr>
              <w:t>La liste des éléments est à adapter au chantier !</w:t>
            </w:r>
          </w:p>
          <w:p w14:paraId="286E2B40" w14:textId="2A2AAEE2"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Excavation </w:t>
            </w:r>
            <w:r w:rsidRPr="003436CB">
              <w:rPr>
                <w:color w:val="8DB3E2" w:themeColor="text2" w:themeTint="66"/>
              </w:rPr>
              <w:tab/>
              <w:t>m3</w:t>
            </w:r>
            <w:r w:rsidRPr="003436CB">
              <w:rPr>
                <w:color w:val="8DB3E2" w:themeColor="text2" w:themeTint="66"/>
              </w:rPr>
              <w:tab/>
            </w:r>
            <w:r w:rsidR="00B55BD5">
              <w:rPr>
                <w:color w:val="8DB3E2" w:themeColor="text2" w:themeTint="66"/>
              </w:rPr>
              <w:fldChar w:fldCharType="begin">
                <w:ffData>
                  <w:name w:val="Texte25"/>
                  <w:enabled/>
                  <w:calcOnExit w:val="0"/>
                  <w:textInput/>
                </w:ffData>
              </w:fldChar>
            </w:r>
            <w:bookmarkStart w:id="66" w:name="Texte25"/>
            <w:r w:rsidR="00B55BD5">
              <w:rPr>
                <w:color w:val="8DB3E2" w:themeColor="text2" w:themeTint="66"/>
              </w:rPr>
              <w:instrText xml:space="preserve"> FORMTEXT </w:instrText>
            </w:r>
            <w:r w:rsidR="00B55BD5">
              <w:rPr>
                <w:color w:val="8DB3E2" w:themeColor="text2" w:themeTint="66"/>
              </w:rPr>
            </w:r>
            <w:r w:rsidR="00B55BD5">
              <w:rPr>
                <w:color w:val="8DB3E2" w:themeColor="text2" w:themeTint="66"/>
              </w:rPr>
              <w:fldChar w:fldCharType="separate"/>
            </w:r>
            <w:r w:rsidR="00B55BD5">
              <w:rPr>
                <w:noProof/>
                <w:color w:val="8DB3E2" w:themeColor="text2" w:themeTint="66"/>
              </w:rPr>
              <w:t> </w:t>
            </w:r>
            <w:r w:rsidR="00B55BD5">
              <w:rPr>
                <w:noProof/>
                <w:color w:val="8DB3E2" w:themeColor="text2" w:themeTint="66"/>
              </w:rPr>
              <w:t> </w:t>
            </w:r>
            <w:r w:rsidR="00B55BD5">
              <w:rPr>
                <w:noProof/>
                <w:color w:val="8DB3E2" w:themeColor="text2" w:themeTint="66"/>
              </w:rPr>
              <w:t> </w:t>
            </w:r>
            <w:r w:rsidR="00B55BD5">
              <w:rPr>
                <w:noProof/>
                <w:color w:val="8DB3E2" w:themeColor="text2" w:themeTint="66"/>
              </w:rPr>
              <w:t> </w:t>
            </w:r>
            <w:r w:rsidR="00B55BD5">
              <w:rPr>
                <w:noProof/>
                <w:color w:val="8DB3E2" w:themeColor="text2" w:themeTint="66"/>
              </w:rPr>
              <w:t> </w:t>
            </w:r>
            <w:r w:rsidR="00B55BD5">
              <w:rPr>
                <w:color w:val="8DB3E2" w:themeColor="text2" w:themeTint="66"/>
              </w:rPr>
              <w:fldChar w:fldCharType="end"/>
            </w:r>
            <w:bookmarkEnd w:id="66"/>
          </w:p>
          <w:p w14:paraId="257E0E98"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Remblais </w:t>
            </w:r>
            <w:r w:rsidRPr="003436CB">
              <w:rPr>
                <w:color w:val="8DB3E2" w:themeColor="text2" w:themeTint="66"/>
              </w:rPr>
              <w:tab/>
              <w:t>m3</w:t>
            </w:r>
            <w:r w:rsidRPr="003436CB">
              <w:rPr>
                <w:color w:val="8DB3E2" w:themeColor="text2" w:themeTint="66"/>
              </w:rPr>
              <w:tab/>
            </w:r>
            <w:r w:rsidRPr="003436CB">
              <w:rPr>
                <w:color w:val="8DB3E2" w:themeColor="text2" w:themeTint="66"/>
              </w:rPr>
              <w:fldChar w:fldCharType="begin">
                <w:ffData>
                  <w:name w:val="Texte26"/>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7002969C"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Grave 0/45</w:t>
            </w:r>
            <w:r w:rsidRPr="003436CB">
              <w:rPr>
                <w:color w:val="8DB3E2" w:themeColor="text2" w:themeTint="66"/>
              </w:rPr>
              <w:tab/>
              <w:t>m3</w:t>
            </w:r>
            <w:r w:rsidRPr="003436CB">
              <w:rPr>
                <w:color w:val="8DB3E2" w:themeColor="text2" w:themeTint="66"/>
              </w:rPr>
              <w:tab/>
            </w:r>
            <w:r w:rsidRPr="003436CB">
              <w:rPr>
                <w:color w:val="8DB3E2" w:themeColor="text2" w:themeTint="66"/>
              </w:rPr>
              <w:fldChar w:fldCharType="begin">
                <w:ffData>
                  <w:name w:val="Texte26"/>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2E58E41F"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Enrochement</w:t>
            </w:r>
            <w:r w:rsidRPr="003436CB">
              <w:rPr>
                <w:color w:val="8DB3E2" w:themeColor="text2" w:themeTint="66"/>
              </w:rPr>
              <w:tab/>
              <w:t>to</w:t>
            </w:r>
            <w:r w:rsidRPr="003436CB">
              <w:rPr>
                <w:color w:val="8DB3E2" w:themeColor="text2" w:themeTint="66"/>
              </w:rPr>
              <w:tab/>
            </w:r>
            <w:r w:rsidRPr="003436CB">
              <w:rPr>
                <w:color w:val="8DB3E2" w:themeColor="text2" w:themeTint="66"/>
              </w:rPr>
              <w:fldChar w:fldCharType="begin">
                <w:ffData>
                  <w:name w:val="Texte26"/>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23344012"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Transport </w:t>
            </w:r>
            <w:r w:rsidRPr="003436CB">
              <w:rPr>
                <w:color w:val="8DB3E2" w:themeColor="text2" w:themeTint="66"/>
              </w:rPr>
              <w:tab/>
              <w:t>m</w:t>
            </w:r>
            <w:r w:rsidRPr="003436CB">
              <w:rPr>
                <w:color w:val="8DB3E2" w:themeColor="text2" w:themeTint="66"/>
              </w:rPr>
              <w:tab/>
            </w:r>
            <w:r w:rsidRPr="003436CB">
              <w:rPr>
                <w:color w:val="8DB3E2" w:themeColor="text2" w:themeTint="66"/>
              </w:rPr>
              <w:fldChar w:fldCharType="begin">
                <w:ffData>
                  <w:name w:val="Texte27"/>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268ABEF8"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Etanchéité </w:t>
            </w:r>
            <w:r w:rsidRPr="003436CB">
              <w:rPr>
                <w:color w:val="8DB3E2" w:themeColor="text2" w:themeTint="66"/>
              </w:rPr>
              <w:tab/>
              <w:t>m</w:t>
            </w:r>
            <w:r w:rsidRPr="003436CB">
              <w:rPr>
                <w:color w:val="8DB3E2" w:themeColor="text2" w:themeTint="66"/>
              </w:rPr>
              <w:tab/>
            </w:r>
            <w:r w:rsidRPr="003436CB">
              <w:rPr>
                <w:color w:val="8DB3E2" w:themeColor="text2" w:themeTint="66"/>
              </w:rPr>
              <w:fldChar w:fldCharType="begin">
                <w:ffData>
                  <w:name w:val="Texte27"/>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33CCEE0F"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Couche de fondation </w:t>
            </w:r>
            <w:r w:rsidRPr="003436CB">
              <w:rPr>
                <w:color w:val="8DB3E2" w:themeColor="text2" w:themeTint="66"/>
              </w:rPr>
              <w:tab/>
              <w:t>m3</w:t>
            </w:r>
            <w:r w:rsidRPr="003436CB">
              <w:rPr>
                <w:color w:val="8DB3E2" w:themeColor="text2" w:themeTint="66"/>
              </w:rPr>
              <w:tab/>
            </w:r>
            <w:r w:rsidRPr="003436CB">
              <w:rPr>
                <w:color w:val="8DB3E2" w:themeColor="text2" w:themeTint="66"/>
              </w:rPr>
              <w:fldChar w:fldCharType="begin">
                <w:ffData>
                  <w:name w:val="Texte27"/>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57D5979B"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Revêtement bitumineux</w:t>
            </w:r>
            <w:r w:rsidRPr="003436CB">
              <w:rPr>
                <w:color w:val="8DB3E2" w:themeColor="text2" w:themeTint="66"/>
              </w:rPr>
              <w:tab/>
              <w:t>t</w:t>
            </w:r>
            <w:r w:rsidRPr="003436CB">
              <w:rPr>
                <w:color w:val="8DB3E2" w:themeColor="text2" w:themeTint="66"/>
              </w:rPr>
              <w:tab/>
            </w:r>
            <w:r w:rsidRPr="003436CB">
              <w:rPr>
                <w:color w:val="8DB3E2" w:themeColor="text2" w:themeTint="66"/>
              </w:rPr>
              <w:fldChar w:fldCharType="begin">
                <w:ffData>
                  <w:name w:val="Texte28"/>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3825ED33"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Canalisations DN </w:t>
            </w:r>
            <w:r w:rsidRPr="003436CB">
              <w:rPr>
                <w:color w:val="8DB3E2" w:themeColor="text2" w:themeTint="66"/>
              </w:rPr>
              <w:fldChar w:fldCharType="begin">
                <w:ffData>
                  <w:name w:val="Texte34"/>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r w:rsidRPr="003436CB">
              <w:rPr>
                <w:color w:val="8DB3E2" w:themeColor="text2" w:themeTint="66"/>
              </w:rPr>
              <w:tab/>
              <w:t>m</w:t>
            </w:r>
            <w:r w:rsidRPr="003436CB">
              <w:rPr>
                <w:color w:val="8DB3E2" w:themeColor="text2" w:themeTint="66"/>
              </w:rPr>
              <w:tab/>
            </w:r>
            <w:r w:rsidRPr="003436CB">
              <w:rPr>
                <w:color w:val="8DB3E2" w:themeColor="text2" w:themeTint="66"/>
              </w:rPr>
              <w:fldChar w:fldCharType="begin">
                <w:ffData>
                  <w:name w:val="Texte34"/>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220999D7"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Coffrage</w:t>
            </w:r>
            <w:r w:rsidRPr="003436CB">
              <w:rPr>
                <w:color w:val="8DB3E2" w:themeColor="text2" w:themeTint="66"/>
              </w:rPr>
              <w:tab/>
              <w:t>m2</w:t>
            </w:r>
            <w:r w:rsidRPr="003436CB">
              <w:rPr>
                <w:color w:val="8DB3E2" w:themeColor="text2" w:themeTint="66"/>
              </w:rPr>
              <w:tab/>
            </w:r>
            <w:r w:rsidRPr="003436CB">
              <w:rPr>
                <w:color w:val="8DB3E2" w:themeColor="text2" w:themeTint="66"/>
              </w:rPr>
              <w:fldChar w:fldCharType="begin">
                <w:ffData>
                  <w:name w:val="Texte29"/>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655F9E8D"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Acier d’armature </w:t>
            </w:r>
            <w:r w:rsidRPr="003436CB">
              <w:rPr>
                <w:color w:val="8DB3E2" w:themeColor="text2" w:themeTint="66"/>
              </w:rPr>
              <w:tab/>
              <w:t>kg</w:t>
            </w:r>
            <w:r w:rsidRPr="003436CB">
              <w:rPr>
                <w:color w:val="8DB3E2" w:themeColor="text2" w:themeTint="66"/>
              </w:rPr>
              <w:tab/>
            </w:r>
            <w:r w:rsidRPr="003436CB">
              <w:rPr>
                <w:color w:val="8DB3E2" w:themeColor="text2" w:themeTint="66"/>
              </w:rPr>
              <w:fldChar w:fldCharType="begin">
                <w:ffData>
                  <w:name w:val="Texte30"/>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20527213"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Précontrainte     </w:t>
            </w:r>
            <w:r w:rsidRPr="003436CB">
              <w:rPr>
                <w:color w:val="8DB3E2" w:themeColor="text2" w:themeTint="66"/>
              </w:rPr>
              <w:tab/>
              <w:t>m</w:t>
            </w:r>
            <w:r w:rsidRPr="003436CB">
              <w:rPr>
                <w:color w:val="8DB3E2" w:themeColor="text2" w:themeTint="66"/>
              </w:rPr>
              <w:tab/>
            </w:r>
            <w:r w:rsidRPr="003436CB">
              <w:rPr>
                <w:color w:val="8DB3E2" w:themeColor="text2" w:themeTint="66"/>
              </w:rPr>
              <w:fldChar w:fldCharType="begin">
                <w:ffData>
                  <w:name w:val="Texte30"/>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15EEF721"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Béton</w:t>
            </w:r>
            <w:r w:rsidRPr="003436CB">
              <w:rPr>
                <w:color w:val="8DB3E2" w:themeColor="text2" w:themeTint="66"/>
              </w:rPr>
              <w:tab/>
              <w:t>m3</w:t>
            </w:r>
            <w:r w:rsidRPr="003436CB">
              <w:rPr>
                <w:color w:val="8DB3E2" w:themeColor="text2" w:themeTint="66"/>
              </w:rPr>
              <w:tab/>
            </w:r>
            <w:r w:rsidRPr="003436CB">
              <w:rPr>
                <w:color w:val="8DB3E2" w:themeColor="text2" w:themeTint="66"/>
              </w:rPr>
              <w:fldChar w:fldCharType="begin">
                <w:ffData>
                  <w:name w:val="Texte28"/>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0B8B779F"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Construction en bois </w:t>
            </w:r>
            <w:r w:rsidRPr="003436CB">
              <w:rPr>
                <w:color w:val="8DB3E2" w:themeColor="text2" w:themeTint="66"/>
              </w:rPr>
              <w:tab/>
              <w:t>m3</w:t>
            </w:r>
            <w:r w:rsidRPr="003436CB">
              <w:rPr>
                <w:color w:val="8DB3E2" w:themeColor="text2" w:themeTint="66"/>
              </w:rPr>
              <w:tab/>
            </w:r>
            <w:r w:rsidRPr="003436CB">
              <w:rPr>
                <w:color w:val="8DB3E2" w:themeColor="text2" w:themeTint="66"/>
              </w:rPr>
              <w:fldChar w:fldCharType="begin">
                <w:ffData>
                  <w:name w:val="Texte31"/>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0078BEF2"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Construction métallique </w:t>
            </w:r>
            <w:r w:rsidRPr="003436CB">
              <w:rPr>
                <w:color w:val="8DB3E2" w:themeColor="text2" w:themeTint="66"/>
              </w:rPr>
              <w:tab/>
              <w:t>kg</w:t>
            </w:r>
            <w:r w:rsidRPr="003436CB">
              <w:rPr>
                <w:color w:val="8DB3E2" w:themeColor="text2" w:themeTint="66"/>
              </w:rPr>
              <w:tab/>
            </w:r>
            <w:r w:rsidRPr="003436CB">
              <w:rPr>
                <w:color w:val="8DB3E2" w:themeColor="text2" w:themeTint="66"/>
              </w:rPr>
              <w:fldChar w:fldCharType="begin">
                <w:ffData>
                  <w:name w:val="Texte32"/>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3341F586" w14:textId="77777777" w:rsidR="009B145D" w:rsidRPr="003436CB" w:rsidRDefault="009B145D" w:rsidP="003436CB">
            <w:pPr>
              <w:pStyle w:val="07puces"/>
              <w:tabs>
                <w:tab w:val="left" w:pos="4058"/>
                <w:tab w:val="left" w:pos="4898"/>
              </w:tabs>
              <w:rPr>
                <w:color w:val="8DB3E2" w:themeColor="text2" w:themeTint="66"/>
              </w:rPr>
            </w:pPr>
            <w:r w:rsidRPr="003436CB">
              <w:rPr>
                <w:color w:val="8DB3E2" w:themeColor="text2" w:themeTint="66"/>
              </w:rPr>
              <w:t xml:space="preserve">Dalles préfabriquées </w:t>
            </w:r>
            <w:r w:rsidRPr="003436CB">
              <w:rPr>
                <w:color w:val="8DB3E2" w:themeColor="text2" w:themeTint="66"/>
              </w:rPr>
              <w:tab/>
              <w:t>m2</w:t>
            </w:r>
            <w:r w:rsidRPr="003436CB">
              <w:rPr>
                <w:color w:val="8DB3E2" w:themeColor="text2" w:themeTint="66"/>
              </w:rPr>
              <w:tab/>
            </w:r>
            <w:r w:rsidRPr="003436CB">
              <w:rPr>
                <w:color w:val="8DB3E2" w:themeColor="text2" w:themeTint="66"/>
              </w:rPr>
              <w:fldChar w:fldCharType="begin">
                <w:ffData>
                  <w:name w:val="Texte33"/>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p w14:paraId="0474E496" w14:textId="77777777" w:rsidR="009B145D" w:rsidRPr="009B145D" w:rsidRDefault="009B145D" w:rsidP="003436CB">
            <w:pPr>
              <w:pStyle w:val="07puces"/>
              <w:tabs>
                <w:tab w:val="left" w:pos="4058"/>
                <w:tab w:val="left" w:pos="4898"/>
              </w:tabs>
              <w:rPr>
                <w:color w:val="0000FF"/>
              </w:rPr>
            </w:pPr>
            <w:r w:rsidRPr="003436CB">
              <w:rPr>
                <w:color w:val="8DB3E2" w:themeColor="text2" w:themeTint="66"/>
              </w:rPr>
              <w:t>Pieux</w:t>
            </w:r>
            <w:r w:rsidRPr="003436CB">
              <w:rPr>
                <w:color w:val="8DB3E2" w:themeColor="text2" w:themeTint="66"/>
              </w:rPr>
              <w:tab/>
              <w:t>p</w:t>
            </w:r>
            <w:r w:rsidRPr="003436CB">
              <w:rPr>
                <w:color w:val="8DB3E2" w:themeColor="text2" w:themeTint="66"/>
              </w:rPr>
              <w:tab/>
            </w:r>
            <w:r w:rsidRPr="003436CB">
              <w:rPr>
                <w:color w:val="8DB3E2" w:themeColor="text2" w:themeTint="66"/>
              </w:rPr>
              <w:fldChar w:fldCharType="begin">
                <w:ffData>
                  <w:name w:val="Texte33"/>
                  <w:enabled/>
                  <w:calcOnExit w:val="0"/>
                  <w:textInput/>
                </w:ffData>
              </w:fldChar>
            </w:r>
            <w:r w:rsidRPr="003436CB">
              <w:rPr>
                <w:color w:val="8DB3E2" w:themeColor="text2" w:themeTint="66"/>
              </w:rPr>
              <w:instrText xml:space="preserve"> FORMTEXT </w:instrText>
            </w:r>
            <w:r w:rsidRPr="003436CB">
              <w:rPr>
                <w:color w:val="8DB3E2" w:themeColor="text2" w:themeTint="66"/>
              </w:rPr>
            </w:r>
            <w:r w:rsidRPr="003436CB">
              <w:rPr>
                <w:color w:val="8DB3E2" w:themeColor="text2" w:themeTint="66"/>
              </w:rPr>
              <w:fldChar w:fldCharType="separate"/>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t> </w:t>
            </w:r>
            <w:r w:rsidRPr="003436CB">
              <w:rPr>
                <w:color w:val="8DB3E2" w:themeColor="text2" w:themeTint="66"/>
              </w:rPr>
              <w:fldChar w:fldCharType="end"/>
            </w:r>
          </w:p>
        </w:tc>
      </w:tr>
    </w:tbl>
    <w:p w14:paraId="1545A56A" w14:textId="77777777" w:rsidR="009B145D" w:rsidRPr="009B145D" w:rsidRDefault="009B145D" w:rsidP="009B145D">
      <w:pPr>
        <w:spacing w:before="60" w:after="120" w:line="240" w:lineRule="auto"/>
        <w:rPr>
          <w:lang w:val="fr-CH"/>
        </w:rPr>
      </w:pPr>
    </w:p>
    <w:p w14:paraId="2BE791D0" w14:textId="77777777" w:rsidR="009B145D" w:rsidRPr="009B145D" w:rsidRDefault="009B145D" w:rsidP="006071A2">
      <w:pPr>
        <w:pStyle w:val="Titre2"/>
        <w:rPr>
          <w:rFonts w:eastAsiaTheme="majorEastAsia"/>
        </w:rPr>
      </w:pPr>
      <w:bookmarkStart w:id="67" w:name="_Toc159827074"/>
      <w:bookmarkStart w:id="68" w:name="_Toc169624859"/>
      <w:bookmarkStart w:id="69" w:name="_Toc169680112"/>
      <w:bookmarkStart w:id="70" w:name="_Toc169702487"/>
      <w:r w:rsidRPr="009B145D">
        <w:rPr>
          <w:rFonts w:eastAsiaTheme="majorEastAsia"/>
        </w:rPr>
        <w:t>Marché divisé en lots</w:t>
      </w:r>
      <w:bookmarkEnd w:id="67"/>
      <w:bookmarkEnd w:id="68"/>
      <w:bookmarkEnd w:id="69"/>
      <w:bookmarkEnd w:id="70"/>
    </w:p>
    <w:p w14:paraId="6DD1A087" w14:textId="51CBBA5F" w:rsidR="009B145D" w:rsidRPr="009B145D" w:rsidRDefault="00427EBE" w:rsidP="00E31E9F">
      <w:pPr>
        <w:pStyle w:val="06atexteprincipal"/>
      </w:pPr>
      <w:sdt>
        <w:sdtPr>
          <w:rPr>
            <w:rFonts w:eastAsiaTheme="minorHAnsi" w:cstheme="minorBidi"/>
            <w:lang w:eastAsia="en-US"/>
          </w:rPr>
          <w:id w:val="212547510"/>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Oui </w:t>
      </w:r>
    </w:p>
    <w:p w14:paraId="1E0859F0" w14:textId="3033FC7F" w:rsidR="009B145D" w:rsidRPr="009B145D" w:rsidRDefault="00427EBE" w:rsidP="00E31E9F">
      <w:pPr>
        <w:pStyle w:val="06atexteprincipal"/>
      </w:pPr>
      <w:sdt>
        <w:sdtPr>
          <w:rPr>
            <w:rFonts w:eastAsiaTheme="minorHAnsi" w:cstheme="minorBidi"/>
            <w:lang w:eastAsia="en-US"/>
          </w:rPr>
          <w:id w:val="914975616"/>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w:t>
      </w:r>
    </w:p>
    <w:p w14:paraId="416F03DC" w14:textId="77777777" w:rsidR="009B145D" w:rsidRPr="009B145D" w:rsidRDefault="009B145D" w:rsidP="00E31E9F">
      <w:pPr>
        <w:pStyle w:val="06atexteprincipal"/>
      </w:pPr>
      <w:r w:rsidRPr="009B145D">
        <w:t xml:space="preserve">Genre de publication multiple : </w:t>
      </w:r>
    </w:p>
    <w:p w14:paraId="5AF3E730" w14:textId="5AC64753" w:rsidR="009B145D" w:rsidRPr="009B145D" w:rsidRDefault="00427EBE" w:rsidP="00E31E9F">
      <w:pPr>
        <w:pStyle w:val="06atexteprincipal"/>
      </w:pPr>
      <w:sdt>
        <w:sdtPr>
          <w:rPr>
            <w:rFonts w:eastAsiaTheme="minorHAnsi" w:cstheme="minorBidi"/>
            <w:lang w:eastAsia="en-US"/>
          </w:rPr>
          <w:id w:val="-617763007"/>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Lots</w:t>
      </w:r>
    </w:p>
    <w:p w14:paraId="59F8F53A" w14:textId="67B535D5" w:rsidR="009B145D" w:rsidRPr="009B145D" w:rsidRDefault="00427EBE" w:rsidP="00E31E9F">
      <w:pPr>
        <w:pStyle w:val="06atexteprincipal"/>
      </w:pPr>
      <w:sdt>
        <w:sdtPr>
          <w:rPr>
            <w:rFonts w:eastAsiaTheme="minorHAnsi" w:cstheme="minorBidi"/>
            <w:lang w:eastAsia="en-US"/>
          </w:rPr>
          <w:id w:val="-1340693505"/>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Plusieurs marchés</w:t>
      </w:r>
    </w:p>
    <w:p w14:paraId="3EE49547" w14:textId="77777777" w:rsidR="009B145D" w:rsidRPr="009B145D" w:rsidRDefault="009B145D" w:rsidP="00E31E9F">
      <w:pPr>
        <w:pStyle w:val="06atexteprincipal"/>
      </w:pPr>
      <w:r w:rsidRPr="009B145D">
        <w:t>Données des lots / des marchés</w:t>
      </w:r>
    </w:p>
    <w:tbl>
      <w:tblPr>
        <w:tblW w:w="9639" w:type="dxa"/>
        <w:tblLayout w:type="fixed"/>
        <w:tblCellMar>
          <w:left w:w="0" w:type="dxa"/>
          <w:right w:w="0" w:type="dxa"/>
        </w:tblCellMar>
        <w:tblLook w:val="01E0" w:firstRow="1" w:lastRow="1" w:firstColumn="1" w:lastColumn="1" w:noHBand="0" w:noVBand="0"/>
      </w:tblPr>
      <w:tblGrid>
        <w:gridCol w:w="5954"/>
        <w:gridCol w:w="3685"/>
      </w:tblGrid>
      <w:tr w:rsidR="009B145D" w:rsidRPr="009B145D" w14:paraId="7740287E" w14:textId="77777777" w:rsidTr="00051AEC">
        <w:tc>
          <w:tcPr>
            <w:tcW w:w="5954" w:type="dxa"/>
          </w:tcPr>
          <w:p w14:paraId="623F8B26" w14:textId="77777777" w:rsidR="009B145D" w:rsidRPr="009B145D" w:rsidRDefault="009B145D" w:rsidP="009B145D">
            <w:pPr>
              <w:spacing w:after="120" w:line="240" w:lineRule="auto"/>
              <w:rPr>
                <w:sz w:val="20"/>
                <w:szCs w:val="22"/>
                <w:lang w:val="fr-CH" w:eastAsia="de-DE"/>
              </w:rPr>
            </w:pPr>
            <w:r w:rsidRPr="009B145D">
              <w:rPr>
                <w:sz w:val="20"/>
                <w:szCs w:val="22"/>
                <w:lang w:val="fr-CH" w:eastAsia="de-DE"/>
              </w:rPr>
              <w:t>Numéro du lot :</w:t>
            </w:r>
          </w:p>
        </w:tc>
        <w:tc>
          <w:tcPr>
            <w:tcW w:w="3685" w:type="dxa"/>
          </w:tcPr>
          <w:p w14:paraId="3ACA2026" w14:textId="77777777" w:rsidR="009B145D" w:rsidRPr="009B145D" w:rsidRDefault="009B145D" w:rsidP="009B145D">
            <w:pPr>
              <w:spacing w:after="120" w:line="240" w:lineRule="auto"/>
              <w:rPr>
                <w:sz w:val="20"/>
                <w:szCs w:val="22"/>
                <w:lang w:val="fr-CH" w:eastAsia="de-DE"/>
              </w:rPr>
            </w:pPr>
            <w:r w:rsidRPr="009B145D">
              <w:rPr>
                <w:sz w:val="20"/>
                <w:szCs w:val="22"/>
                <w:lang w:val="fr-CH" w:eastAsia="de-DE"/>
              </w:rPr>
              <w:t>1</w:t>
            </w:r>
          </w:p>
        </w:tc>
      </w:tr>
      <w:tr w:rsidR="009B145D" w:rsidRPr="009B145D" w14:paraId="7700D561" w14:textId="77777777" w:rsidTr="00051AEC">
        <w:tc>
          <w:tcPr>
            <w:tcW w:w="5954" w:type="dxa"/>
          </w:tcPr>
          <w:p w14:paraId="735E700B" w14:textId="77777777" w:rsidR="009B145D" w:rsidRPr="009B145D" w:rsidRDefault="009B145D" w:rsidP="009B145D">
            <w:pPr>
              <w:spacing w:after="120" w:line="240" w:lineRule="auto"/>
              <w:rPr>
                <w:sz w:val="20"/>
                <w:szCs w:val="22"/>
                <w:lang w:val="fr-CH" w:eastAsia="de-DE"/>
              </w:rPr>
            </w:pPr>
          </w:p>
        </w:tc>
        <w:tc>
          <w:tcPr>
            <w:tcW w:w="3685" w:type="dxa"/>
          </w:tcPr>
          <w:p w14:paraId="08FD4305" w14:textId="77777777" w:rsidR="009B145D" w:rsidRPr="009B145D" w:rsidRDefault="009B145D" w:rsidP="009B145D">
            <w:pPr>
              <w:spacing w:after="120" w:line="240" w:lineRule="auto"/>
              <w:rPr>
                <w:sz w:val="20"/>
                <w:szCs w:val="22"/>
                <w:lang w:val="fr-CH" w:eastAsia="de-DE"/>
              </w:rPr>
            </w:pPr>
          </w:p>
        </w:tc>
      </w:tr>
      <w:tr w:rsidR="009B145D" w:rsidRPr="009B145D" w14:paraId="6F30E4E3" w14:textId="77777777" w:rsidTr="00051AEC">
        <w:tc>
          <w:tcPr>
            <w:tcW w:w="5954" w:type="dxa"/>
          </w:tcPr>
          <w:p w14:paraId="7606DDC6" w14:textId="77777777" w:rsidR="009B145D" w:rsidRPr="009B145D" w:rsidRDefault="009B145D" w:rsidP="009B145D">
            <w:pPr>
              <w:spacing w:after="120" w:line="240" w:lineRule="auto"/>
              <w:rPr>
                <w:sz w:val="20"/>
                <w:szCs w:val="22"/>
                <w:lang w:val="fr-CH" w:eastAsia="de-DE"/>
              </w:rPr>
            </w:pPr>
            <w:r w:rsidRPr="009B145D">
              <w:rPr>
                <w:sz w:val="20"/>
                <w:szCs w:val="22"/>
                <w:lang w:val="fr-CH" w:eastAsia="de-DE"/>
              </w:rPr>
              <w:t>Brève description :</w:t>
            </w:r>
          </w:p>
        </w:tc>
        <w:tc>
          <w:tcPr>
            <w:tcW w:w="3685" w:type="dxa"/>
          </w:tcPr>
          <w:p w14:paraId="0076F8BC" w14:textId="77777777" w:rsidR="009B145D" w:rsidRPr="009B145D" w:rsidRDefault="009B145D" w:rsidP="009B145D">
            <w:pPr>
              <w:spacing w:after="120" w:line="240" w:lineRule="auto"/>
              <w:rPr>
                <w:sz w:val="20"/>
                <w:szCs w:val="22"/>
                <w:lang w:val="fr-CH" w:eastAsia="de-DE"/>
              </w:rPr>
            </w:pPr>
          </w:p>
        </w:tc>
      </w:tr>
      <w:tr w:rsidR="009B145D" w:rsidRPr="009B145D" w14:paraId="06827B75" w14:textId="77777777" w:rsidTr="00051AEC">
        <w:tc>
          <w:tcPr>
            <w:tcW w:w="5954" w:type="dxa"/>
          </w:tcPr>
          <w:p w14:paraId="41C9D931" w14:textId="77777777" w:rsidR="009B145D" w:rsidRPr="009B145D" w:rsidRDefault="009B145D" w:rsidP="009B145D">
            <w:pPr>
              <w:spacing w:after="120" w:line="240" w:lineRule="auto"/>
              <w:rPr>
                <w:sz w:val="20"/>
                <w:szCs w:val="22"/>
                <w:lang w:val="fr-CH" w:eastAsia="de-DE"/>
              </w:rPr>
            </w:pPr>
          </w:p>
        </w:tc>
        <w:tc>
          <w:tcPr>
            <w:tcW w:w="3685" w:type="dxa"/>
          </w:tcPr>
          <w:p w14:paraId="779E146C" w14:textId="77777777" w:rsidR="009B145D" w:rsidRPr="009B145D" w:rsidRDefault="009B145D" w:rsidP="009B145D">
            <w:pPr>
              <w:spacing w:after="120" w:line="240" w:lineRule="auto"/>
              <w:rPr>
                <w:sz w:val="20"/>
                <w:szCs w:val="22"/>
                <w:lang w:val="fr-CH" w:eastAsia="de-DE"/>
              </w:rPr>
            </w:pPr>
          </w:p>
        </w:tc>
      </w:tr>
      <w:tr w:rsidR="009B145D" w:rsidRPr="009B145D" w14:paraId="297EE1DB" w14:textId="77777777" w:rsidTr="00051AEC">
        <w:tc>
          <w:tcPr>
            <w:tcW w:w="9639" w:type="dxa"/>
            <w:gridSpan w:val="2"/>
          </w:tcPr>
          <w:p w14:paraId="56C6F3AC" w14:textId="77777777" w:rsidR="009B145D" w:rsidRPr="009B145D" w:rsidRDefault="009B145D" w:rsidP="009B145D">
            <w:pPr>
              <w:spacing w:after="120" w:line="240" w:lineRule="auto"/>
              <w:rPr>
                <w:sz w:val="20"/>
                <w:szCs w:val="22"/>
                <w:lang w:val="fr-CH" w:eastAsia="de-DE"/>
              </w:rPr>
            </w:pPr>
            <w:r w:rsidRPr="009B145D">
              <w:rPr>
                <w:sz w:val="20"/>
                <w:szCs w:val="22"/>
                <w:lang w:val="fr-CH" w:eastAsia="de-DE"/>
              </w:rPr>
              <w:t>Différenciation début de l'exécution/date de la fourniture (si applicable) :</w:t>
            </w:r>
          </w:p>
        </w:tc>
      </w:tr>
      <w:tr w:rsidR="009B145D" w:rsidRPr="009B145D" w14:paraId="6706B96B" w14:textId="77777777" w:rsidTr="00051AEC">
        <w:tc>
          <w:tcPr>
            <w:tcW w:w="5954" w:type="dxa"/>
          </w:tcPr>
          <w:p w14:paraId="03AB5645" w14:textId="77777777" w:rsidR="009B145D" w:rsidRPr="009B145D" w:rsidRDefault="009B145D" w:rsidP="009B145D">
            <w:pPr>
              <w:spacing w:after="120" w:line="240" w:lineRule="auto"/>
              <w:rPr>
                <w:sz w:val="20"/>
                <w:szCs w:val="22"/>
                <w:lang w:val="fr-CH" w:eastAsia="de-DE"/>
              </w:rPr>
            </w:pPr>
            <w:r w:rsidRPr="009B145D">
              <w:rPr>
                <w:sz w:val="20"/>
                <w:szCs w:val="22"/>
                <w:lang w:val="fr-CH" w:eastAsia="de-DE"/>
              </w:rPr>
              <w:t>Début de l'exécution :</w:t>
            </w:r>
          </w:p>
        </w:tc>
        <w:tc>
          <w:tcPr>
            <w:tcW w:w="3685" w:type="dxa"/>
          </w:tcPr>
          <w:p w14:paraId="5F194206" w14:textId="77777777" w:rsidR="009B145D" w:rsidRPr="009B145D" w:rsidRDefault="009B145D" w:rsidP="009B145D">
            <w:pPr>
              <w:spacing w:after="120" w:line="240" w:lineRule="auto"/>
              <w:rPr>
                <w:sz w:val="20"/>
                <w:szCs w:val="22"/>
                <w:lang w:val="fr-CH" w:eastAsia="de-DE"/>
              </w:rPr>
            </w:pPr>
            <w:proofErr w:type="gramStart"/>
            <w:r w:rsidRPr="009B145D">
              <w:rPr>
                <w:sz w:val="20"/>
                <w:szCs w:val="22"/>
                <w:lang w:val="fr-CH" w:eastAsia="de-DE"/>
              </w:rPr>
              <w:t>et</w:t>
            </w:r>
            <w:proofErr w:type="gramEnd"/>
            <w:r w:rsidRPr="009B145D">
              <w:rPr>
                <w:sz w:val="20"/>
                <w:szCs w:val="22"/>
                <w:lang w:val="fr-CH" w:eastAsia="de-DE"/>
              </w:rPr>
              <w:t>/ou date de la fourniture :</w:t>
            </w:r>
          </w:p>
        </w:tc>
      </w:tr>
    </w:tbl>
    <w:p w14:paraId="08042487" w14:textId="1691FBEA" w:rsidR="009E1F32" w:rsidRDefault="009E1F32" w:rsidP="009B145D">
      <w:pPr>
        <w:spacing w:before="60" w:after="120" w:line="240" w:lineRule="auto"/>
        <w:rPr>
          <w:lang w:val="fr-CH"/>
        </w:rPr>
      </w:pPr>
    </w:p>
    <w:p w14:paraId="7979F4AE" w14:textId="77777777" w:rsidR="009E1F32" w:rsidRDefault="009E1F32">
      <w:pPr>
        <w:spacing w:after="0" w:line="240" w:lineRule="auto"/>
        <w:rPr>
          <w:lang w:val="fr-CH"/>
        </w:rPr>
      </w:pPr>
      <w:r>
        <w:rPr>
          <w:lang w:val="fr-CH"/>
        </w:rPr>
        <w:br w:type="page"/>
      </w:r>
    </w:p>
    <w:p w14:paraId="77C374D3" w14:textId="77777777" w:rsidR="009B145D" w:rsidRPr="009B145D" w:rsidRDefault="009B145D" w:rsidP="006071A2">
      <w:pPr>
        <w:pStyle w:val="Titre2"/>
        <w:rPr>
          <w:rFonts w:eastAsiaTheme="majorEastAsia"/>
        </w:rPr>
      </w:pPr>
      <w:bookmarkStart w:id="71" w:name="_Toc159827075"/>
      <w:bookmarkStart w:id="72" w:name="_Toc169624860"/>
      <w:bookmarkStart w:id="73" w:name="_Toc169680113"/>
      <w:bookmarkStart w:id="74" w:name="_Toc169702488"/>
      <w:r w:rsidRPr="009B145D">
        <w:rPr>
          <w:rFonts w:eastAsiaTheme="majorEastAsia"/>
        </w:rPr>
        <w:lastRenderedPageBreak/>
        <w:t>Vocabulaire commun des marchés publics</w:t>
      </w:r>
      <w:bookmarkEnd w:id="71"/>
      <w:bookmarkEnd w:id="72"/>
      <w:bookmarkEnd w:id="73"/>
      <w:bookmarkEnd w:id="74"/>
    </w:p>
    <w:p w14:paraId="2065C062" w14:textId="77777777" w:rsidR="009B145D" w:rsidRPr="009B145D" w:rsidRDefault="009B145D" w:rsidP="00E31E9F">
      <w:pPr>
        <w:pStyle w:val="06atexteprincipal"/>
      </w:pPr>
      <w:r w:rsidRPr="009B145D">
        <w:t>Les catalogues des articles normalisés suivants concernent le marché :</w:t>
      </w:r>
    </w:p>
    <w:p w14:paraId="57ED532C" w14:textId="0D3F3F50" w:rsidR="009B145D" w:rsidRPr="009B145D" w:rsidRDefault="009B145D" w:rsidP="00252958">
      <w:pPr>
        <w:pStyle w:val="06atexteprincipal"/>
        <w:rPr>
          <w:rFonts w:eastAsia="Arial"/>
          <w:iCs/>
          <w:vanish/>
          <w:color w:val="8DB3E2" w:themeColor="text2" w:themeTint="66"/>
          <w:lang w:val="fr-CH"/>
        </w:rPr>
      </w:pPr>
      <w:r w:rsidRPr="009B145D">
        <w:rPr>
          <w:rFonts w:eastAsia="Arial"/>
          <w:iCs/>
          <w:vanish/>
          <w:color w:val="8DB3E2" w:themeColor="text2" w:themeTint="66"/>
          <w:lang w:val="fr-CH"/>
        </w:rPr>
        <w:t>Lister les CAN</w:t>
      </w:r>
    </w:p>
    <w:p w14:paraId="469C9F1E" w14:textId="77777777" w:rsidR="009B145D" w:rsidRPr="009B145D" w:rsidRDefault="009B145D" w:rsidP="009B145D">
      <w:pPr>
        <w:spacing w:before="60" w:after="120" w:line="240" w:lineRule="auto"/>
      </w:pPr>
    </w:p>
    <w:p w14:paraId="01911D77" w14:textId="77777777" w:rsidR="009B145D" w:rsidRPr="009B145D" w:rsidRDefault="009B145D" w:rsidP="006071A2">
      <w:pPr>
        <w:pStyle w:val="Titre2"/>
        <w:rPr>
          <w:rFonts w:eastAsiaTheme="majorEastAsia"/>
        </w:rPr>
      </w:pPr>
      <w:bookmarkStart w:id="75" w:name="_Toc159827076"/>
      <w:bookmarkStart w:id="76" w:name="_Toc169624861"/>
      <w:bookmarkStart w:id="77" w:name="_Toc169680114"/>
      <w:bookmarkStart w:id="78" w:name="_Toc169702489"/>
      <w:r w:rsidRPr="009B145D">
        <w:rPr>
          <w:rFonts w:eastAsiaTheme="majorEastAsia"/>
        </w:rPr>
        <w:t>Lieu de l’exécution</w:t>
      </w:r>
      <w:bookmarkEnd w:id="75"/>
      <w:bookmarkEnd w:id="76"/>
      <w:bookmarkEnd w:id="77"/>
      <w:bookmarkEnd w:id="78"/>
    </w:p>
    <w:p w14:paraId="3724105C" w14:textId="05B76748" w:rsidR="009B145D" w:rsidRPr="00E31E9F" w:rsidRDefault="009B145D" w:rsidP="00E31E9F">
      <w:pPr>
        <w:pStyle w:val="06atexteprincipal"/>
        <w:rPr>
          <w:color w:val="8DB3E2" w:themeColor="text2" w:themeTint="66"/>
        </w:rPr>
      </w:pPr>
      <w:r w:rsidRPr="00E31E9F">
        <w:rPr>
          <w:color w:val="8DB3E2" w:themeColor="text2" w:themeTint="66"/>
        </w:rPr>
        <w:t>Décrire le secteur concerné par les travaux</w:t>
      </w:r>
      <w:r w:rsidR="0069507D">
        <w:rPr>
          <w:color w:val="8DB3E2" w:themeColor="text2" w:themeTint="66"/>
        </w:rPr>
        <w:t>.</w:t>
      </w:r>
    </w:p>
    <w:p w14:paraId="7D9460C0" w14:textId="77777777" w:rsidR="009B145D" w:rsidRPr="009B145D" w:rsidRDefault="009B145D" w:rsidP="009B145D">
      <w:pPr>
        <w:spacing w:before="60" w:after="120" w:line="240" w:lineRule="auto"/>
        <w:rPr>
          <w:color w:val="8DB3E2" w:themeColor="text2" w:themeTint="66"/>
        </w:rPr>
      </w:pPr>
    </w:p>
    <w:p w14:paraId="4050AE6B" w14:textId="77777777" w:rsidR="009B145D" w:rsidRPr="009B145D" w:rsidRDefault="009B145D" w:rsidP="006071A2">
      <w:pPr>
        <w:pStyle w:val="Titre2"/>
        <w:rPr>
          <w:rFonts w:eastAsiaTheme="majorEastAsia"/>
        </w:rPr>
      </w:pPr>
      <w:bookmarkStart w:id="79" w:name="_Toc159827077"/>
      <w:bookmarkStart w:id="80" w:name="_Toc169624862"/>
      <w:bookmarkStart w:id="81" w:name="_Toc169680115"/>
      <w:bookmarkStart w:id="82" w:name="_Toc169702490"/>
      <w:r w:rsidRPr="009B145D">
        <w:rPr>
          <w:rFonts w:eastAsiaTheme="majorEastAsia"/>
        </w:rPr>
        <w:t>Durée du marché</w:t>
      </w:r>
      <w:bookmarkEnd w:id="79"/>
      <w:bookmarkEnd w:id="80"/>
      <w:bookmarkEnd w:id="81"/>
      <w:bookmarkEnd w:id="82"/>
    </w:p>
    <w:p w14:paraId="6BBFD5F6" w14:textId="77777777" w:rsidR="00D55428" w:rsidRPr="008F6B2D" w:rsidRDefault="00D55428" w:rsidP="00D55428">
      <w:pPr>
        <w:pStyle w:val="06atexteprincipal"/>
        <w:rPr>
          <w:color w:val="8DB3E2" w:themeColor="text2" w:themeTint="66"/>
        </w:rPr>
      </w:pPr>
      <w:r w:rsidRPr="00894C8F">
        <w:t>Début : </w:t>
      </w:r>
      <w:sdt>
        <w:sdtPr>
          <w:alias w:val="Date"/>
          <w:tag w:val="Date"/>
          <w:id w:val="1893932110"/>
          <w:placeholder>
            <w:docPart w:val="83A531BFC0214CC0B0C170331FF8EA6F"/>
          </w:placeholder>
          <w:showingPlcHdr/>
          <w:date>
            <w:dateFormat w:val="MMMM yyyy"/>
            <w:lid w:val="fr-CH"/>
            <w:storeMappedDataAs w:val="dateTime"/>
            <w:calendar w:val="gregorian"/>
          </w:date>
        </w:sdtPr>
        <w:sdtEndPr/>
        <w:sdtContent>
          <w:r w:rsidRPr="0018253F">
            <w:rPr>
              <w:color w:val="8DB3E2" w:themeColor="text2" w:themeTint="66"/>
            </w:rPr>
            <w:t>D</w:t>
          </w:r>
          <w:r w:rsidRPr="0018253F">
            <w:rPr>
              <w:rStyle w:val="Textedelespacerserv"/>
              <w:rFonts w:eastAsiaTheme="majorEastAsia"/>
              <w:color w:val="8DB3E2" w:themeColor="text2" w:themeTint="66"/>
            </w:rPr>
            <w:t>ate</w:t>
          </w:r>
        </w:sdtContent>
      </w:sdt>
      <w:r w:rsidRPr="008F6B2D">
        <w:rPr>
          <w:color w:val="8DB3E2" w:themeColor="text2" w:themeTint="66"/>
        </w:rPr>
        <w:t xml:space="preserve"> </w:t>
      </w:r>
      <w:r>
        <w:rPr>
          <w:color w:val="8DB3E2" w:themeColor="text2" w:themeTint="66"/>
        </w:rPr>
        <w:t xml:space="preserve">  </w:t>
      </w:r>
      <w:r w:rsidRPr="00894C8F">
        <w:t xml:space="preserve">Fin : </w:t>
      </w:r>
      <w:sdt>
        <w:sdtPr>
          <w:alias w:val="Date"/>
          <w:tag w:val="Date"/>
          <w:id w:val="528771304"/>
          <w:placeholder>
            <w:docPart w:val="0016DAC3BBFE47D98E4E7559FAFF3B80"/>
          </w:placeholder>
          <w:showingPlcHdr/>
          <w:date>
            <w:dateFormat w:val="MMMM yyyy"/>
            <w:lid w:val="fr-CH"/>
            <w:storeMappedDataAs w:val="dateTime"/>
            <w:calendar w:val="gregorian"/>
          </w:date>
        </w:sdtPr>
        <w:sdtEndPr/>
        <w:sdtContent>
          <w:r w:rsidRPr="0018253F">
            <w:rPr>
              <w:color w:val="8DB3E2" w:themeColor="text2" w:themeTint="66"/>
            </w:rPr>
            <w:t>D</w:t>
          </w:r>
          <w:r w:rsidRPr="0018253F">
            <w:rPr>
              <w:rStyle w:val="Textedelespacerserv"/>
              <w:rFonts w:eastAsiaTheme="majorEastAsia"/>
              <w:color w:val="8DB3E2" w:themeColor="text2" w:themeTint="66"/>
            </w:rPr>
            <w:t>ate</w:t>
          </w:r>
        </w:sdtContent>
      </w:sdt>
    </w:p>
    <w:p w14:paraId="420AD053" w14:textId="15771943" w:rsidR="00D55428" w:rsidRDefault="00D55428" w:rsidP="00D55428">
      <w:pPr>
        <w:tabs>
          <w:tab w:val="right" w:pos="8714"/>
        </w:tabs>
        <w:spacing w:before="40" w:after="40" w:line="240" w:lineRule="auto"/>
        <w:rPr>
          <w:rFonts w:eastAsia="Arial" w:cs="Arial"/>
          <w:bCs/>
          <w:i/>
          <w:vanish/>
          <w:color w:val="009900"/>
          <w:spacing w:val="5"/>
          <w:sz w:val="20"/>
          <w:szCs w:val="28"/>
          <w:lang w:val="fr-CH"/>
        </w:rPr>
      </w:pPr>
      <w:r>
        <w:rPr>
          <w:rFonts w:eastAsia="Arial" w:cs="Arial"/>
          <w:bCs/>
          <w:i/>
          <w:vanish/>
          <w:color w:val="009900"/>
          <w:spacing w:val="5"/>
          <w:sz w:val="20"/>
          <w:szCs w:val="28"/>
          <w:lang w:val="fr-CH"/>
        </w:rPr>
        <w:t>Il s’agit ici d’indiquer la durée contractuelle qui, dans le cas de travaux d’entretien (par ex. service hivernal), peuvent couvrir plusieurs années</w:t>
      </w:r>
      <w:r w:rsidR="00285153">
        <w:rPr>
          <w:rFonts w:eastAsia="Arial" w:cs="Arial"/>
          <w:bCs/>
          <w:i/>
          <w:vanish/>
          <w:color w:val="009900"/>
          <w:spacing w:val="5"/>
          <w:sz w:val="20"/>
          <w:szCs w:val="28"/>
          <w:lang w:val="fr-CH"/>
        </w:rPr>
        <w:t>. Pour les travaux d’aménagement, la durée du marché et le délai d’exécution sont généralement identique.</w:t>
      </w:r>
    </w:p>
    <w:p w14:paraId="21CCBB19" w14:textId="77777777" w:rsidR="009B145D" w:rsidRPr="009B145D" w:rsidRDefault="009B145D" w:rsidP="009B145D">
      <w:pPr>
        <w:spacing w:before="60" w:after="120" w:line="240" w:lineRule="auto"/>
        <w:rPr>
          <w:rFonts w:ascii="Arial" w:hAnsi="Arial" w:cs="Arial"/>
          <w:b/>
          <w:bCs/>
          <w:spacing w:val="5"/>
          <w:sz w:val="20"/>
          <w:szCs w:val="28"/>
          <w:lang w:val="fr-CH"/>
        </w:rPr>
      </w:pPr>
    </w:p>
    <w:p w14:paraId="4632806E" w14:textId="77777777" w:rsidR="009B145D" w:rsidRPr="009B145D" w:rsidRDefault="009B145D" w:rsidP="006071A2">
      <w:pPr>
        <w:pStyle w:val="Titre2"/>
        <w:rPr>
          <w:rFonts w:eastAsiaTheme="majorEastAsia"/>
        </w:rPr>
      </w:pPr>
      <w:bookmarkStart w:id="83" w:name="_Toc159827078"/>
      <w:bookmarkStart w:id="84" w:name="_Toc169624863"/>
      <w:bookmarkStart w:id="85" w:name="_Toc169680116"/>
      <w:bookmarkStart w:id="86" w:name="_Toc169702491"/>
      <w:r w:rsidRPr="009B145D">
        <w:rPr>
          <w:rFonts w:eastAsiaTheme="majorEastAsia"/>
        </w:rPr>
        <w:t>Options</w:t>
      </w:r>
      <w:bookmarkEnd w:id="83"/>
      <w:bookmarkEnd w:id="84"/>
      <w:bookmarkEnd w:id="85"/>
      <w:bookmarkEnd w:id="86"/>
    </w:p>
    <w:p w14:paraId="1A75C757" w14:textId="01497D83" w:rsidR="009B145D" w:rsidRPr="009B145D" w:rsidRDefault="00427EBE" w:rsidP="00E31E9F">
      <w:pPr>
        <w:pStyle w:val="06atexteprincipal"/>
      </w:pPr>
      <w:sdt>
        <w:sdtPr>
          <w:rPr>
            <w:rFonts w:eastAsiaTheme="minorHAnsi" w:cstheme="minorBidi"/>
            <w:lang w:eastAsia="en-US"/>
          </w:rPr>
          <w:id w:val="-1985309610"/>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w:t>
      </w:r>
    </w:p>
    <w:p w14:paraId="336D241B" w14:textId="5F546C8E" w:rsidR="009B145D" w:rsidRPr="009B145D" w:rsidRDefault="00427EBE" w:rsidP="00E31E9F">
      <w:pPr>
        <w:pStyle w:val="06atexteprincipal"/>
      </w:pPr>
      <w:sdt>
        <w:sdtPr>
          <w:rPr>
            <w:rFonts w:eastAsiaTheme="minorHAnsi" w:cstheme="minorBidi"/>
            <w:lang w:eastAsia="en-US"/>
          </w:rPr>
          <w:id w:val="-1011066243"/>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Oui. Description des options :</w:t>
      </w:r>
    </w:p>
    <w:p w14:paraId="7D0EEEEE" w14:textId="77777777" w:rsidR="009B145D" w:rsidRDefault="009B145D" w:rsidP="009B145D">
      <w:pPr>
        <w:tabs>
          <w:tab w:val="right" w:pos="8714"/>
        </w:tabs>
        <w:spacing w:before="40" w:after="40" w:line="240" w:lineRule="auto"/>
        <w:rPr>
          <w:rFonts w:eastAsia="Arial" w:cs="Arial"/>
          <w:bCs/>
          <w:i/>
          <w:vanish/>
          <w:color w:val="009900"/>
          <w:spacing w:val="5"/>
          <w:sz w:val="20"/>
          <w:szCs w:val="28"/>
          <w:lang w:val="fr-CH"/>
        </w:rPr>
      </w:pPr>
      <w:r w:rsidRPr="009B145D">
        <w:rPr>
          <w:rFonts w:eastAsia="Arial" w:cs="Arial"/>
          <w:bCs/>
          <w:i/>
          <w:vanish/>
          <w:color w:val="009900"/>
          <w:spacing w:val="5"/>
          <w:sz w:val="20"/>
          <w:szCs w:val="28"/>
          <w:lang w:val="fr-CH"/>
        </w:rPr>
        <w:t xml:space="preserve">Les options sont soit des options de prolongations, soit des options concernant des marchés complémentaires (art. 15 al.3 LMP, art. 35 </w:t>
      </w:r>
      <w:proofErr w:type="spellStart"/>
      <w:r w:rsidRPr="009B145D">
        <w:rPr>
          <w:rFonts w:eastAsia="Arial" w:cs="Arial"/>
          <w:bCs/>
          <w:i/>
          <w:vanish/>
          <w:color w:val="009900"/>
          <w:spacing w:val="5"/>
          <w:sz w:val="20"/>
          <w:szCs w:val="28"/>
          <w:lang w:val="fr-CH"/>
        </w:rPr>
        <w:t>lt</w:t>
      </w:r>
      <w:proofErr w:type="spellEnd"/>
      <w:r w:rsidRPr="009B145D">
        <w:rPr>
          <w:rFonts w:eastAsia="Arial" w:cs="Arial"/>
          <w:bCs/>
          <w:i/>
          <w:vanish/>
          <w:color w:val="009900"/>
          <w:spacing w:val="5"/>
          <w:sz w:val="20"/>
          <w:szCs w:val="28"/>
          <w:lang w:val="fr-CH"/>
        </w:rPr>
        <w:t xml:space="preserve">. </w:t>
      </w:r>
      <w:proofErr w:type="gramStart"/>
      <w:r w:rsidRPr="009B145D">
        <w:rPr>
          <w:rFonts w:eastAsia="Arial" w:cs="Arial"/>
          <w:bCs/>
          <w:i/>
          <w:vanish/>
          <w:color w:val="009900"/>
          <w:spacing w:val="5"/>
          <w:sz w:val="20"/>
          <w:szCs w:val="28"/>
          <w:lang w:val="fr-CH"/>
        </w:rPr>
        <w:t>d</w:t>
      </w:r>
      <w:proofErr w:type="gramEnd"/>
      <w:r w:rsidRPr="009B145D">
        <w:rPr>
          <w:rFonts w:eastAsia="Arial" w:cs="Arial"/>
          <w:bCs/>
          <w:i/>
          <w:vanish/>
          <w:color w:val="009900"/>
          <w:spacing w:val="5"/>
          <w:sz w:val="20"/>
          <w:szCs w:val="28"/>
          <w:lang w:val="fr-CH"/>
        </w:rPr>
        <w:t xml:space="preserve"> LMP</w:t>
      </w:r>
    </w:p>
    <w:p w14:paraId="45CC6876" w14:textId="77777777" w:rsidR="009E1F32" w:rsidRPr="009B145D" w:rsidRDefault="009E1F32" w:rsidP="009E1F32">
      <w:pPr>
        <w:pStyle w:val="06atexteprincipal"/>
        <w:rPr>
          <w:rFonts w:eastAsia="Arial"/>
          <w:lang w:val="fr-CH"/>
        </w:rPr>
      </w:pPr>
    </w:p>
    <w:p w14:paraId="122E0580" w14:textId="77777777" w:rsidR="009B145D" w:rsidRPr="009B145D" w:rsidRDefault="009B145D" w:rsidP="006071A2">
      <w:pPr>
        <w:pStyle w:val="Titre2"/>
        <w:rPr>
          <w:rFonts w:eastAsiaTheme="majorEastAsia"/>
        </w:rPr>
      </w:pPr>
      <w:bookmarkStart w:id="87" w:name="_Toc339023711"/>
      <w:bookmarkStart w:id="88" w:name="_Toc339272836"/>
      <w:bookmarkStart w:id="89" w:name="_Toc339291403"/>
      <w:bookmarkStart w:id="90" w:name="_Toc339616426"/>
      <w:bookmarkStart w:id="91" w:name="_Toc159827079"/>
      <w:bookmarkStart w:id="92" w:name="_Toc169624864"/>
      <w:bookmarkStart w:id="93" w:name="_Toc169680117"/>
      <w:bookmarkStart w:id="94" w:name="_Toc169702492"/>
      <w:bookmarkStart w:id="95" w:name="_Toc516834913"/>
      <w:bookmarkStart w:id="96" w:name="_Ref35856129"/>
      <w:bookmarkStart w:id="97" w:name="_Ref35856159"/>
      <w:bookmarkEnd w:id="87"/>
      <w:bookmarkEnd w:id="88"/>
      <w:bookmarkEnd w:id="89"/>
      <w:bookmarkEnd w:id="90"/>
      <w:r w:rsidRPr="009B145D">
        <w:rPr>
          <w:rFonts w:eastAsiaTheme="majorEastAsia"/>
        </w:rPr>
        <w:t>Des variantes sont-elles admises ?</w:t>
      </w:r>
      <w:bookmarkEnd w:id="91"/>
      <w:bookmarkEnd w:id="92"/>
      <w:bookmarkEnd w:id="93"/>
      <w:bookmarkEnd w:id="94"/>
    </w:p>
    <w:bookmarkStart w:id="98" w:name="_Hlk169698296"/>
    <w:p w14:paraId="0A95AC03" w14:textId="2D7DBBEB" w:rsidR="009B145D" w:rsidRPr="009B145D" w:rsidRDefault="00427EBE" w:rsidP="00E31E9F">
      <w:pPr>
        <w:pStyle w:val="06atexteprincipal"/>
      </w:pPr>
      <w:sdt>
        <w:sdtPr>
          <w:rPr>
            <w:rFonts w:eastAsiaTheme="minorHAnsi" w:cstheme="minorBidi"/>
            <w:lang w:eastAsia="en-US"/>
          </w:rPr>
          <w:id w:val="-1791126273"/>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bookmarkEnd w:id="98"/>
      <w:r w:rsidR="009B145D" w:rsidRPr="009B145D">
        <w:t xml:space="preserve"> Oui</w:t>
      </w:r>
    </w:p>
    <w:p w14:paraId="2AF49E85" w14:textId="4D283716" w:rsidR="009B145D" w:rsidRPr="009B145D" w:rsidRDefault="00427EBE" w:rsidP="00E31E9F">
      <w:pPr>
        <w:pStyle w:val="06atexteprincipal"/>
      </w:pPr>
      <w:sdt>
        <w:sdtPr>
          <w:rPr>
            <w:rFonts w:eastAsiaTheme="minorHAnsi" w:cstheme="minorBidi"/>
            <w:lang w:eastAsia="en-US"/>
          </w:rPr>
          <w:id w:val="1379208726"/>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w:t>
      </w:r>
    </w:p>
    <w:p w14:paraId="05722D56" w14:textId="77777777" w:rsidR="009B145D" w:rsidRPr="008F6B2D" w:rsidRDefault="009B145D" w:rsidP="00E31E9F">
      <w:pPr>
        <w:pStyle w:val="06atexteprincipal"/>
        <w:rPr>
          <w:color w:val="8DB3E2" w:themeColor="text2" w:themeTint="66"/>
        </w:rPr>
      </w:pPr>
      <w:r w:rsidRPr="008F6B2D">
        <w:rPr>
          <w:color w:val="8DB3E2" w:themeColor="text2" w:themeTint="66"/>
        </w:rPr>
        <w:t>Les variantes doivent correspondre à l’offre de base en ce qui concerne l’utilisation, l’aptitude au service et la sécurité de l’ouvrage.</w:t>
      </w:r>
    </w:p>
    <w:p w14:paraId="0841E7A1" w14:textId="77777777" w:rsidR="009B145D" w:rsidRPr="008F6B2D" w:rsidRDefault="009B145D" w:rsidP="00E31E9F">
      <w:pPr>
        <w:pStyle w:val="06atexteprincipal"/>
        <w:rPr>
          <w:color w:val="8DB3E2" w:themeColor="text2" w:themeTint="66"/>
        </w:rPr>
      </w:pPr>
      <w:r w:rsidRPr="008F6B2D">
        <w:rPr>
          <w:color w:val="8DB3E2" w:themeColor="text2" w:themeTint="66"/>
        </w:rPr>
        <w:t>Tant qu'aucun contrat d'exécution n'a été passé, ou que les modalités de rémunération n'ont pas été établies, la variante proposée reste propriété de son auteur.</w:t>
      </w:r>
    </w:p>
    <w:p w14:paraId="635FC57B" w14:textId="77777777" w:rsidR="009B145D" w:rsidRPr="008F6B2D" w:rsidRDefault="009B145D" w:rsidP="00E31E9F">
      <w:pPr>
        <w:pStyle w:val="06atexteprincipal"/>
        <w:rPr>
          <w:color w:val="8DB3E2" w:themeColor="text2" w:themeTint="66"/>
        </w:rPr>
      </w:pPr>
      <w:r w:rsidRPr="008F6B2D">
        <w:rPr>
          <w:color w:val="8DB3E2" w:themeColor="text2" w:themeTint="66"/>
        </w:rPr>
        <w:t>Si le MO adopte une variante, le contenu du contrat est modifié en conséquence.</w:t>
      </w:r>
    </w:p>
    <w:p w14:paraId="6C27F026" w14:textId="77777777" w:rsidR="009B145D" w:rsidRPr="008F6B2D" w:rsidRDefault="009B145D" w:rsidP="00E31E9F">
      <w:pPr>
        <w:pStyle w:val="06atexteprincipal"/>
        <w:rPr>
          <w:color w:val="8DB3E2" w:themeColor="text2" w:themeTint="66"/>
        </w:rPr>
      </w:pPr>
      <w:r w:rsidRPr="008F6B2D">
        <w:rPr>
          <w:color w:val="8DB3E2" w:themeColor="text2" w:themeTint="66"/>
        </w:rPr>
        <w:t>Les variantes admises sont les suivantes :</w:t>
      </w:r>
    </w:p>
    <w:p w14:paraId="5334D44B" w14:textId="3831CA30" w:rsidR="009B145D" w:rsidRPr="008F6B2D" w:rsidRDefault="00427EBE" w:rsidP="008F6B2D">
      <w:pPr>
        <w:pStyle w:val="06atexteprincipal"/>
        <w:ind w:left="709"/>
        <w:rPr>
          <w:color w:val="8DB3E2" w:themeColor="text2" w:themeTint="66"/>
        </w:rPr>
      </w:pPr>
      <w:sdt>
        <w:sdtPr>
          <w:rPr>
            <w:rFonts w:eastAsiaTheme="minorHAnsi" w:cstheme="minorBidi"/>
            <w:lang w:eastAsia="en-US"/>
          </w:rPr>
          <w:id w:val="1435250746"/>
          <w14:checkbox>
            <w14:checked w14:val="0"/>
            <w14:checkedState w14:val="2612" w14:font="MS Gothic"/>
            <w14:uncheckedState w14:val="2610" w14:font="MS Gothic"/>
          </w14:checkbox>
        </w:sdtPr>
        <w:sdtEndPr/>
        <w:sdtContent>
          <w:r w:rsidR="00FD3D56" w:rsidRPr="00110CC6">
            <w:rPr>
              <w:rFonts w:ascii="MS Gothic" w:eastAsia="MS Gothic" w:hAnsi="MS Gothic" w:cstheme="minorBidi" w:hint="eastAsia"/>
              <w:color w:val="8DB3E2" w:themeColor="text2" w:themeTint="66"/>
              <w:lang w:eastAsia="en-US"/>
            </w:rPr>
            <w:t>☐</w:t>
          </w:r>
        </w:sdtContent>
      </w:sdt>
      <w:r w:rsidR="009B145D" w:rsidRPr="008F6B2D">
        <w:rPr>
          <w:color w:val="8DB3E2" w:themeColor="text2" w:themeTint="66"/>
        </w:rPr>
        <w:t xml:space="preserve"> Les variantes d’exécution</w:t>
      </w:r>
    </w:p>
    <w:p w14:paraId="2CC13011" w14:textId="30483A12" w:rsidR="009B145D" w:rsidRPr="008F6B2D" w:rsidRDefault="00427EBE" w:rsidP="008F6B2D">
      <w:pPr>
        <w:pStyle w:val="06atexteprincipal"/>
        <w:ind w:left="709"/>
        <w:rPr>
          <w:color w:val="8DB3E2" w:themeColor="text2" w:themeTint="66"/>
        </w:rPr>
      </w:pPr>
      <w:sdt>
        <w:sdtPr>
          <w:rPr>
            <w:rFonts w:eastAsiaTheme="minorHAnsi" w:cstheme="minorBidi"/>
            <w:lang w:eastAsia="en-US"/>
          </w:rPr>
          <w:id w:val="-932968420"/>
          <w14:checkbox>
            <w14:checked w14:val="0"/>
            <w14:checkedState w14:val="2612" w14:font="MS Gothic"/>
            <w14:uncheckedState w14:val="2610" w14:font="MS Gothic"/>
          </w14:checkbox>
        </w:sdtPr>
        <w:sdtEndPr/>
        <w:sdtContent>
          <w:r w:rsidR="00FD3D56" w:rsidRPr="00110CC6">
            <w:rPr>
              <w:rFonts w:ascii="MS Gothic" w:eastAsia="MS Gothic" w:hAnsi="MS Gothic" w:cstheme="minorBidi" w:hint="eastAsia"/>
              <w:color w:val="8DB3E2" w:themeColor="text2" w:themeTint="66"/>
              <w:lang w:eastAsia="en-US"/>
            </w:rPr>
            <w:t>☐</w:t>
          </w:r>
        </w:sdtContent>
      </w:sdt>
      <w:r w:rsidR="009B145D" w:rsidRPr="008F6B2D">
        <w:rPr>
          <w:color w:val="8DB3E2" w:themeColor="text2" w:themeTint="66"/>
        </w:rPr>
        <w:t xml:space="preserve"> Les variantes techniques</w:t>
      </w:r>
    </w:p>
    <w:p w14:paraId="0A5DC875" w14:textId="3322C7F9" w:rsidR="009B145D" w:rsidRPr="008F6B2D" w:rsidRDefault="00427EBE" w:rsidP="008F6B2D">
      <w:pPr>
        <w:pStyle w:val="06atexteprincipal"/>
        <w:ind w:left="709"/>
        <w:rPr>
          <w:color w:val="8DB3E2" w:themeColor="text2" w:themeTint="66"/>
        </w:rPr>
      </w:pPr>
      <w:sdt>
        <w:sdtPr>
          <w:rPr>
            <w:rFonts w:eastAsiaTheme="minorHAnsi" w:cstheme="minorBidi"/>
            <w:lang w:eastAsia="en-US"/>
          </w:rPr>
          <w:id w:val="2024200282"/>
          <w14:checkbox>
            <w14:checked w14:val="0"/>
            <w14:checkedState w14:val="2612" w14:font="MS Gothic"/>
            <w14:uncheckedState w14:val="2610" w14:font="MS Gothic"/>
          </w14:checkbox>
        </w:sdtPr>
        <w:sdtEndPr/>
        <w:sdtContent>
          <w:r w:rsidR="00FD3D56" w:rsidRPr="00110CC6">
            <w:rPr>
              <w:rFonts w:ascii="MS Gothic" w:eastAsia="MS Gothic" w:hAnsi="MS Gothic" w:cstheme="minorBidi" w:hint="eastAsia"/>
              <w:color w:val="8DB3E2" w:themeColor="text2" w:themeTint="66"/>
              <w:lang w:eastAsia="en-US"/>
            </w:rPr>
            <w:t>☐</w:t>
          </w:r>
        </w:sdtContent>
      </w:sdt>
      <w:r w:rsidR="009B145D" w:rsidRPr="008F6B2D">
        <w:rPr>
          <w:color w:val="8DB3E2" w:themeColor="text2" w:themeTint="66"/>
        </w:rPr>
        <w:t xml:space="preserve"> Les variantes de projet</w:t>
      </w:r>
    </w:p>
    <w:p w14:paraId="4ADFE088" w14:textId="77B0CB39" w:rsidR="00C77A82" w:rsidRDefault="00427EBE" w:rsidP="008F6B2D">
      <w:pPr>
        <w:pStyle w:val="06atexteprincipal"/>
        <w:ind w:left="709"/>
        <w:rPr>
          <w:color w:val="8DB3E2" w:themeColor="text2" w:themeTint="66"/>
        </w:rPr>
      </w:pPr>
      <w:sdt>
        <w:sdtPr>
          <w:rPr>
            <w:rFonts w:eastAsiaTheme="minorHAnsi" w:cstheme="minorBidi"/>
            <w:lang w:eastAsia="en-US"/>
          </w:rPr>
          <w:id w:val="2011333069"/>
          <w14:checkbox>
            <w14:checked w14:val="0"/>
            <w14:checkedState w14:val="2612" w14:font="MS Gothic"/>
            <w14:uncheckedState w14:val="2610" w14:font="MS Gothic"/>
          </w14:checkbox>
        </w:sdtPr>
        <w:sdtEndPr/>
        <w:sdtContent>
          <w:r w:rsidR="00FD3D56" w:rsidRPr="00110CC6">
            <w:rPr>
              <w:rFonts w:ascii="MS Gothic" w:eastAsia="MS Gothic" w:hAnsi="MS Gothic" w:cstheme="minorBidi" w:hint="eastAsia"/>
              <w:color w:val="8DB3E2" w:themeColor="text2" w:themeTint="66"/>
              <w:lang w:eastAsia="en-US"/>
            </w:rPr>
            <w:t>☐</w:t>
          </w:r>
        </w:sdtContent>
      </w:sdt>
      <w:r w:rsidR="009B145D" w:rsidRPr="008F6B2D">
        <w:rPr>
          <w:color w:val="8DB3E2" w:themeColor="text2" w:themeTint="66"/>
        </w:rPr>
        <w:t xml:space="preserve"> Les variantes financières</w:t>
      </w:r>
    </w:p>
    <w:p w14:paraId="54714D94" w14:textId="77777777" w:rsidR="00C77A82" w:rsidRDefault="00C77A82">
      <w:pPr>
        <w:spacing w:after="0" w:line="240" w:lineRule="auto"/>
        <w:rPr>
          <w:color w:val="8DB3E2" w:themeColor="text2" w:themeTint="66"/>
        </w:rPr>
      </w:pPr>
      <w:r>
        <w:rPr>
          <w:color w:val="8DB3E2" w:themeColor="text2" w:themeTint="66"/>
        </w:rPr>
        <w:br w:type="page"/>
      </w:r>
    </w:p>
    <w:p w14:paraId="252E2E3E" w14:textId="77777777" w:rsidR="009B145D" w:rsidRPr="008F6B2D" w:rsidRDefault="009B145D" w:rsidP="008F6B2D">
      <w:pPr>
        <w:pStyle w:val="06atexteprincipal"/>
        <w:ind w:left="709"/>
        <w:rPr>
          <w:color w:val="8DB3E2" w:themeColor="text2" w:themeTint="66"/>
        </w:rPr>
      </w:pPr>
    </w:p>
    <w:p w14:paraId="09B5ABCF" w14:textId="77777777" w:rsidR="009B145D" w:rsidRPr="008F6B2D" w:rsidRDefault="009B145D" w:rsidP="00E31E9F">
      <w:pPr>
        <w:pStyle w:val="06atexteprincipal"/>
        <w:rPr>
          <w:color w:val="8DB3E2" w:themeColor="text2" w:themeTint="66"/>
        </w:rPr>
      </w:pPr>
      <w:r w:rsidRPr="008F6B2D">
        <w:rPr>
          <w:color w:val="8DB3E2" w:themeColor="text2" w:themeTint="66"/>
        </w:rPr>
        <w:t>Les variantes ne seront admises qu’aux conditions suivantes :</w:t>
      </w:r>
    </w:p>
    <w:p w14:paraId="198CD4FB" w14:textId="77777777" w:rsidR="009B145D" w:rsidRPr="008F6B2D" w:rsidRDefault="009B145D" w:rsidP="008F6B2D">
      <w:pPr>
        <w:pStyle w:val="07puces"/>
        <w:rPr>
          <w:color w:val="8DB3E2" w:themeColor="text2" w:themeTint="66"/>
        </w:rPr>
      </w:pPr>
      <w:r w:rsidRPr="008F6B2D">
        <w:rPr>
          <w:color w:val="8DB3E2" w:themeColor="text2" w:themeTint="66"/>
        </w:rPr>
        <w:t>L’ENT déposera obligatoirement l’offre de base du maître de l’ouvrage, sans modification et dûment remplie.</w:t>
      </w:r>
    </w:p>
    <w:p w14:paraId="4AD35E2D" w14:textId="77777777" w:rsidR="009B145D" w:rsidRPr="008F6B2D" w:rsidRDefault="009B145D" w:rsidP="008F6B2D">
      <w:pPr>
        <w:pStyle w:val="07puces"/>
        <w:rPr>
          <w:color w:val="8DB3E2" w:themeColor="text2" w:themeTint="66"/>
        </w:rPr>
      </w:pPr>
      <w:r w:rsidRPr="008F6B2D">
        <w:rPr>
          <w:color w:val="8DB3E2" w:themeColor="text2" w:themeTint="66"/>
        </w:rPr>
        <w:t>Les variantes de l’ENT seront jointes en annexe dans un document séparé et devront contenir toutes les données permettant de les juger sous l’aspect technique, écologique et financier, en particulier. Elles comprendront les documents suivants :</w:t>
      </w:r>
    </w:p>
    <w:p w14:paraId="29D0B8A5" w14:textId="77777777" w:rsidR="009B145D" w:rsidRPr="008F6B2D" w:rsidRDefault="009B145D" w:rsidP="008F6B2D">
      <w:pPr>
        <w:pStyle w:val="07puces3"/>
        <w:rPr>
          <w:color w:val="8DB3E2" w:themeColor="text2" w:themeTint="66"/>
        </w:rPr>
      </w:pPr>
      <w:r w:rsidRPr="008F6B2D">
        <w:rPr>
          <w:color w:val="8DB3E2" w:themeColor="text2" w:themeTint="66"/>
        </w:rPr>
        <w:t>Devis descriptif rempli de la variante, où sont indiqués les articles non modifiés ainsi que les articles modifiés, nouveaux ou supprimés.</w:t>
      </w:r>
    </w:p>
    <w:p w14:paraId="474852AE" w14:textId="77777777" w:rsidR="009B145D" w:rsidRPr="008F6B2D" w:rsidRDefault="009B145D" w:rsidP="008F6B2D">
      <w:pPr>
        <w:pStyle w:val="07puces3"/>
        <w:rPr>
          <w:color w:val="8DB3E2" w:themeColor="text2" w:themeTint="66"/>
        </w:rPr>
      </w:pPr>
      <w:r w:rsidRPr="008F6B2D">
        <w:rPr>
          <w:color w:val="8DB3E2" w:themeColor="text2" w:themeTint="66"/>
        </w:rPr>
        <w:t>Rapport technique comprenant les éléments suivants :</w:t>
      </w:r>
    </w:p>
    <w:p w14:paraId="3C98B4A7" w14:textId="77777777" w:rsidR="009B145D" w:rsidRPr="008F6B2D" w:rsidRDefault="009B145D" w:rsidP="008F6B2D">
      <w:pPr>
        <w:pStyle w:val="07puces3"/>
        <w:numPr>
          <w:ilvl w:val="1"/>
          <w:numId w:val="45"/>
        </w:numPr>
        <w:rPr>
          <w:color w:val="8DB3E2" w:themeColor="text2" w:themeTint="66"/>
        </w:rPr>
      </w:pPr>
      <w:r w:rsidRPr="008F6B2D">
        <w:rPr>
          <w:color w:val="8DB3E2" w:themeColor="text2" w:themeTint="66"/>
        </w:rPr>
        <w:t>Description de la variante</w:t>
      </w:r>
    </w:p>
    <w:p w14:paraId="49574388" w14:textId="77777777" w:rsidR="009B145D" w:rsidRPr="008F6B2D" w:rsidRDefault="009B145D" w:rsidP="008F6B2D">
      <w:pPr>
        <w:pStyle w:val="07puces3"/>
        <w:numPr>
          <w:ilvl w:val="1"/>
          <w:numId w:val="45"/>
        </w:numPr>
        <w:rPr>
          <w:color w:val="8DB3E2" w:themeColor="text2" w:themeTint="66"/>
        </w:rPr>
      </w:pPr>
      <w:r w:rsidRPr="008F6B2D">
        <w:rPr>
          <w:color w:val="8DB3E2" w:themeColor="text2" w:themeTint="66"/>
        </w:rPr>
        <w:t>Plans et dimensionnement</w:t>
      </w:r>
    </w:p>
    <w:p w14:paraId="33C6A295" w14:textId="77777777" w:rsidR="009B145D" w:rsidRPr="008F6B2D" w:rsidRDefault="009B145D" w:rsidP="008F6B2D">
      <w:pPr>
        <w:pStyle w:val="07puces3"/>
        <w:numPr>
          <w:ilvl w:val="1"/>
          <w:numId w:val="45"/>
        </w:numPr>
        <w:rPr>
          <w:color w:val="8DB3E2" w:themeColor="text2" w:themeTint="66"/>
        </w:rPr>
      </w:pPr>
      <w:r w:rsidRPr="008F6B2D">
        <w:rPr>
          <w:color w:val="8DB3E2" w:themeColor="text2" w:themeTint="66"/>
        </w:rPr>
        <w:t>Données nécessaires pour l’exécution et toutes les autorisations supplémentaires nécessaires à la variante.</w:t>
      </w:r>
    </w:p>
    <w:p w14:paraId="6657F05D" w14:textId="77777777" w:rsidR="009B145D" w:rsidRPr="008F6B2D" w:rsidRDefault="009B145D" w:rsidP="008F6B2D">
      <w:pPr>
        <w:pStyle w:val="07puces3"/>
        <w:numPr>
          <w:ilvl w:val="1"/>
          <w:numId w:val="45"/>
        </w:numPr>
        <w:rPr>
          <w:color w:val="8DB3E2" w:themeColor="text2" w:themeTint="66"/>
        </w:rPr>
      </w:pPr>
      <w:r w:rsidRPr="008F6B2D">
        <w:rPr>
          <w:color w:val="8DB3E2" w:themeColor="text2" w:themeTint="66"/>
        </w:rPr>
        <w:t>Preuves de qualité et de propriété des matériaux et des éléments de construction</w:t>
      </w:r>
    </w:p>
    <w:p w14:paraId="56AD0F81" w14:textId="77777777" w:rsidR="009B145D" w:rsidRPr="008F6B2D" w:rsidRDefault="009B145D" w:rsidP="008F6B2D">
      <w:pPr>
        <w:pStyle w:val="07puces3"/>
        <w:numPr>
          <w:ilvl w:val="1"/>
          <w:numId w:val="45"/>
        </w:numPr>
        <w:rPr>
          <w:color w:val="8DB3E2" w:themeColor="text2" w:themeTint="66"/>
        </w:rPr>
      </w:pPr>
      <w:r w:rsidRPr="008F6B2D">
        <w:rPr>
          <w:color w:val="8DB3E2" w:themeColor="text2" w:themeTint="66"/>
        </w:rPr>
        <w:t>Conditions de l’ENT</w:t>
      </w:r>
    </w:p>
    <w:p w14:paraId="48389B09" w14:textId="77777777" w:rsidR="009B145D" w:rsidRPr="008F6B2D" w:rsidRDefault="009B145D" w:rsidP="008F6B2D">
      <w:pPr>
        <w:pStyle w:val="07puces3"/>
        <w:numPr>
          <w:ilvl w:val="1"/>
          <w:numId w:val="45"/>
        </w:numPr>
        <w:rPr>
          <w:color w:val="8DB3E2" w:themeColor="text2" w:themeTint="66"/>
        </w:rPr>
      </w:pPr>
      <w:r w:rsidRPr="008F6B2D">
        <w:rPr>
          <w:color w:val="8DB3E2" w:themeColor="text2" w:themeTint="66"/>
        </w:rPr>
        <w:t>Tous les documents exigés par le maître de l’ouvrage, selon chapitre 1.</w:t>
      </w:r>
    </w:p>
    <w:p w14:paraId="3EA07393" w14:textId="77777777" w:rsidR="009B145D" w:rsidRDefault="009B145D" w:rsidP="008F6B2D">
      <w:pPr>
        <w:pStyle w:val="06atexteprincipal"/>
        <w:spacing w:before="120"/>
        <w:rPr>
          <w:color w:val="8DB3E2" w:themeColor="text2" w:themeTint="66"/>
        </w:rPr>
      </w:pPr>
      <w:r w:rsidRPr="008F6B2D">
        <w:rPr>
          <w:color w:val="8DB3E2" w:themeColor="text2" w:themeTint="66"/>
        </w:rPr>
        <w:t>La présentation de toute variante devra être du même niveau que l’offre de base pour permettre une bonne comparaison.</w:t>
      </w:r>
    </w:p>
    <w:p w14:paraId="2405AB54" w14:textId="77777777" w:rsidR="004E7F3C" w:rsidRPr="008F6B2D" w:rsidRDefault="004E7F3C" w:rsidP="008F6B2D">
      <w:pPr>
        <w:pStyle w:val="06atexteprincipal"/>
        <w:spacing w:before="120"/>
        <w:rPr>
          <w:color w:val="8DB3E2" w:themeColor="text2" w:themeTint="66"/>
        </w:rPr>
      </w:pPr>
    </w:p>
    <w:p w14:paraId="2C7E96EF" w14:textId="77777777" w:rsidR="009B145D" w:rsidRPr="009B145D" w:rsidRDefault="009B145D" w:rsidP="006071A2">
      <w:pPr>
        <w:pStyle w:val="Titre2"/>
        <w:rPr>
          <w:rFonts w:eastAsiaTheme="majorEastAsia"/>
        </w:rPr>
      </w:pPr>
      <w:bookmarkStart w:id="99" w:name="_Toc159827080"/>
      <w:bookmarkStart w:id="100" w:name="_Toc169624865"/>
      <w:bookmarkStart w:id="101" w:name="_Toc169680118"/>
      <w:bookmarkStart w:id="102" w:name="_Toc169702493"/>
      <w:r w:rsidRPr="009B145D">
        <w:rPr>
          <w:rFonts w:eastAsiaTheme="majorEastAsia"/>
        </w:rPr>
        <w:t>Des offres partielles sont-elles admises ?</w:t>
      </w:r>
      <w:bookmarkEnd w:id="99"/>
      <w:bookmarkEnd w:id="100"/>
      <w:bookmarkEnd w:id="101"/>
      <w:bookmarkEnd w:id="102"/>
    </w:p>
    <w:p w14:paraId="0F712213" w14:textId="2434CE4A" w:rsidR="009B145D" w:rsidRPr="009B145D" w:rsidRDefault="00427EBE" w:rsidP="008F6B2D">
      <w:pPr>
        <w:pStyle w:val="06atexteprincipal"/>
      </w:pPr>
      <w:sdt>
        <w:sdtPr>
          <w:rPr>
            <w:rFonts w:eastAsiaTheme="minorHAnsi" w:cstheme="minorBidi"/>
            <w:lang w:eastAsia="en-US"/>
          </w:rPr>
          <w:id w:val="1269890237"/>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Oui</w:t>
      </w:r>
    </w:p>
    <w:p w14:paraId="0234DED0" w14:textId="655D91AC" w:rsidR="009B145D" w:rsidRDefault="00427EBE" w:rsidP="008F6B2D">
      <w:pPr>
        <w:pStyle w:val="06atexteprincipal"/>
      </w:pPr>
      <w:sdt>
        <w:sdtPr>
          <w:rPr>
            <w:rFonts w:eastAsiaTheme="minorHAnsi" w:cstheme="minorBidi"/>
            <w:lang w:eastAsia="en-US"/>
          </w:rPr>
          <w:id w:val="785157130"/>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w:t>
      </w:r>
    </w:p>
    <w:p w14:paraId="787E96DB" w14:textId="77777777" w:rsidR="004E7F3C" w:rsidRPr="009B145D" w:rsidRDefault="004E7F3C" w:rsidP="008F6B2D">
      <w:pPr>
        <w:pStyle w:val="06atexteprincipal"/>
      </w:pPr>
    </w:p>
    <w:p w14:paraId="415495F9" w14:textId="4253262F" w:rsidR="009B145D" w:rsidRPr="009B145D" w:rsidRDefault="009B145D" w:rsidP="006071A2">
      <w:pPr>
        <w:pStyle w:val="Titre2"/>
        <w:rPr>
          <w:rFonts w:eastAsiaTheme="majorEastAsia"/>
        </w:rPr>
      </w:pPr>
      <w:bookmarkStart w:id="103" w:name="_Toc159827081"/>
      <w:bookmarkStart w:id="104" w:name="_Toc169624866"/>
      <w:bookmarkStart w:id="105" w:name="_Toc169680119"/>
      <w:bookmarkStart w:id="106" w:name="_Toc169702494"/>
      <w:r w:rsidRPr="009B145D">
        <w:rPr>
          <w:rFonts w:eastAsiaTheme="majorEastAsia"/>
        </w:rPr>
        <w:t>Délai d’exécution</w:t>
      </w:r>
      <w:bookmarkEnd w:id="103"/>
      <w:bookmarkEnd w:id="104"/>
      <w:bookmarkEnd w:id="105"/>
      <w:bookmarkEnd w:id="106"/>
    </w:p>
    <w:p w14:paraId="650A4514" w14:textId="426DD425" w:rsidR="009B145D" w:rsidRPr="008F6B2D" w:rsidRDefault="009B145D" w:rsidP="008F6B2D">
      <w:pPr>
        <w:pStyle w:val="06atexteprincipal"/>
        <w:rPr>
          <w:color w:val="8DB3E2" w:themeColor="text2" w:themeTint="66"/>
        </w:rPr>
      </w:pPr>
      <w:bookmarkStart w:id="107" w:name="_Hlk169699717"/>
      <w:r w:rsidRPr="00894C8F">
        <w:t>Début : </w:t>
      </w:r>
      <w:sdt>
        <w:sdtPr>
          <w:alias w:val="Date"/>
          <w:tag w:val="Date"/>
          <w:id w:val="-647429742"/>
          <w:placeholder>
            <w:docPart w:val="6FE92503171C4DA8A4D8BF3998D22754"/>
          </w:placeholder>
          <w:showingPlcHdr/>
          <w:date>
            <w:dateFormat w:val="MMMM yyyy"/>
            <w:lid w:val="fr-CH"/>
            <w:storeMappedDataAs w:val="dateTime"/>
            <w:calendar w:val="gregorian"/>
          </w:date>
        </w:sdtPr>
        <w:sdtEndPr/>
        <w:sdtContent>
          <w:r w:rsidR="00894C8F" w:rsidRPr="0018253F">
            <w:rPr>
              <w:color w:val="8DB3E2" w:themeColor="text2" w:themeTint="66"/>
            </w:rPr>
            <w:t>D</w:t>
          </w:r>
          <w:r w:rsidR="00894C8F" w:rsidRPr="0018253F">
            <w:rPr>
              <w:rStyle w:val="Textedelespacerserv"/>
              <w:rFonts w:eastAsiaTheme="majorEastAsia"/>
              <w:color w:val="8DB3E2" w:themeColor="text2" w:themeTint="66"/>
            </w:rPr>
            <w:t>ate</w:t>
          </w:r>
        </w:sdtContent>
      </w:sdt>
      <w:r w:rsidRPr="008F6B2D">
        <w:rPr>
          <w:color w:val="8DB3E2" w:themeColor="text2" w:themeTint="66"/>
        </w:rPr>
        <w:t xml:space="preserve"> </w:t>
      </w:r>
      <w:r w:rsidR="00894C8F">
        <w:rPr>
          <w:color w:val="8DB3E2" w:themeColor="text2" w:themeTint="66"/>
        </w:rPr>
        <w:t xml:space="preserve">  </w:t>
      </w:r>
      <w:r w:rsidRPr="00894C8F">
        <w:t>Fin :</w:t>
      </w:r>
      <w:r w:rsidR="00894C8F" w:rsidRPr="00894C8F">
        <w:t xml:space="preserve"> </w:t>
      </w:r>
      <w:sdt>
        <w:sdtPr>
          <w:alias w:val="Date"/>
          <w:tag w:val="Date"/>
          <w:id w:val="-126097172"/>
          <w:placeholder>
            <w:docPart w:val="78214176D4304D8B83E3BAC53573DD0B"/>
          </w:placeholder>
          <w:showingPlcHdr/>
          <w:date>
            <w:dateFormat w:val="MMMM yyyy"/>
            <w:lid w:val="fr-CH"/>
            <w:storeMappedDataAs w:val="dateTime"/>
            <w:calendar w:val="gregorian"/>
          </w:date>
        </w:sdtPr>
        <w:sdtEndPr/>
        <w:sdtContent>
          <w:r w:rsidR="00894C8F" w:rsidRPr="0018253F">
            <w:rPr>
              <w:color w:val="8DB3E2" w:themeColor="text2" w:themeTint="66"/>
            </w:rPr>
            <w:t>D</w:t>
          </w:r>
          <w:r w:rsidR="00894C8F" w:rsidRPr="0018253F">
            <w:rPr>
              <w:rStyle w:val="Textedelespacerserv"/>
              <w:rFonts w:eastAsiaTheme="majorEastAsia"/>
              <w:color w:val="8DB3E2" w:themeColor="text2" w:themeTint="66"/>
            </w:rPr>
            <w:t>ate</w:t>
          </w:r>
        </w:sdtContent>
      </w:sdt>
    </w:p>
    <w:bookmarkEnd w:id="107"/>
    <w:p w14:paraId="5608F604" w14:textId="77777777" w:rsidR="009B145D" w:rsidRPr="008F6B2D" w:rsidRDefault="009B145D" w:rsidP="008F6B2D">
      <w:pPr>
        <w:pStyle w:val="06atexteprincipal"/>
        <w:rPr>
          <w:color w:val="8DB3E2" w:themeColor="text2" w:themeTint="66"/>
        </w:rPr>
      </w:pPr>
      <w:r w:rsidRPr="008F6B2D">
        <w:t xml:space="preserve">Remarques : </w:t>
      </w:r>
      <w:r w:rsidRPr="008F6B2D">
        <w:rPr>
          <w:color w:val="8DB3E2" w:themeColor="text2" w:themeTint="66"/>
        </w:rPr>
        <w:t>Jalons ?</w:t>
      </w:r>
    </w:p>
    <w:p w14:paraId="72386BA3" w14:textId="5BF0143C" w:rsidR="00D55428" w:rsidRDefault="00D55428" w:rsidP="00D55428">
      <w:pPr>
        <w:tabs>
          <w:tab w:val="right" w:pos="8714"/>
        </w:tabs>
        <w:spacing w:before="40" w:after="40" w:line="240" w:lineRule="auto"/>
        <w:rPr>
          <w:rFonts w:eastAsia="Arial" w:cs="Arial"/>
          <w:bCs/>
          <w:i/>
          <w:vanish/>
          <w:color w:val="009900"/>
          <w:spacing w:val="5"/>
          <w:sz w:val="20"/>
          <w:szCs w:val="28"/>
          <w:lang w:val="fr-CH"/>
        </w:rPr>
      </w:pPr>
      <w:r>
        <w:rPr>
          <w:rFonts w:eastAsia="Arial" w:cs="Arial"/>
          <w:bCs/>
          <w:i/>
          <w:vanish/>
          <w:color w:val="009900"/>
          <w:spacing w:val="5"/>
          <w:sz w:val="20"/>
          <w:szCs w:val="28"/>
          <w:lang w:val="fr-CH"/>
        </w:rPr>
        <w:t>Contrairement à la durée du marché,</w:t>
      </w:r>
      <w:r w:rsidR="004A6506">
        <w:rPr>
          <w:rFonts w:eastAsia="Arial" w:cs="Arial"/>
          <w:bCs/>
          <w:i/>
          <w:vanish/>
          <w:color w:val="009900"/>
          <w:spacing w:val="5"/>
          <w:sz w:val="20"/>
          <w:szCs w:val="28"/>
          <w:lang w:val="fr-CH"/>
        </w:rPr>
        <w:t xml:space="preserve"> le délai d’exécution</w:t>
      </w:r>
      <w:r w:rsidR="002A71BC">
        <w:rPr>
          <w:rFonts w:eastAsia="Arial" w:cs="Arial"/>
          <w:bCs/>
          <w:i/>
          <w:vanish/>
          <w:color w:val="009900"/>
          <w:spacing w:val="5"/>
          <w:sz w:val="20"/>
          <w:szCs w:val="28"/>
          <w:lang w:val="fr-CH"/>
        </w:rPr>
        <w:t xml:space="preserve"> ne </w:t>
      </w:r>
      <w:r w:rsidR="004A6506">
        <w:rPr>
          <w:rFonts w:eastAsia="Arial" w:cs="Arial"/>
          <w:bCs/>
          <w:i/>
          <w:vanish/>
          <w:color w:val="009900"/>
          <w:spacing w:val="5"/>
          <w:sz w:val="20"/>
          <w:szCs w:val="28"/>
          <w:lang w:val="fr-CH"/>
        </w:rPr>
        <w:t xml:space="preserve">couvre </w:t>
      </w:r>
      <w:r w:rsidR="00285153">
        <w:rPr>
          <w:rFonts w:eastAsia="Arial" w:cs="Arial"/>
          <w:bCs/>
          <w:i/>
          <w:vanish/>
          <w:color w:val="009900"/>
          <w:spacing w:val="5"/>
          <w:sz w:val="20"/>
          <w:szCs w:val="28"/>
          <w:lang w:val="fr-CH"/>
        </w:rPr>
        <w:t>que</w:t>
      </w:r>
      <w:r w:rsidR="004A6506">
        <w:rPr>
          <w:rFonts w:eastAsia="Arial" w:cs="Arial"/>
          <w:bCs/>
          <w:i/>
          <w:vanish/>
          <w:color w:val="009900"/>
          <w:spacing w:val="5"/>
          <w:sz w:val="20"/>
          <w:szCs w:val="28"/>
          <w:lang w:val="fr-CH"/>
        </w:rPr>
        <w:t xml:space="preserve"> la durée des travaux</w:t>
      </w:r>
      <w:r w:rsidR="00285153">
        <w:rPr>
          <w:rFonts w:eastAsia="Arial" w:cs="Arial"/>
          <w:bCs/>
          <w:i/>
          <w:vanish/>
          <w:color w:val="009900"/>
          <w:spacing w:val="5"/>
          <w:sz w:val="20"/>
          <w:szCs w:val="28"/>
          <w:lang w:val="fr-CH"/>
        </w:rPr>
        <w:t xml:space="preserve"> ou la période d’entretien.</w:t>
      </w:r>
    </w:p>
    <w:p w14:paraId="30D2EAEB" w14:textId="77777777" w:rsidR="009B145D" w:rsidRPr="009B145D" w:rsidRDefault="009B145D" w:rsidP="009B145D">
      <w:pPr>
        <w:spacing w:after="200" w:line="276" w:lineRule="auto"/>
      </w:pPr>
      <w:r w:rsidRPr="009B145D">
        <w:rPr>
          <w:rFonts w:eastAsiaTheme="minorHAnsi" w:cstheme="minorBidi"/>
          <w:sz w:val="20"/>
          <w:szCs w:val="22"/>
          <w:lang w:eastAsia="en-US"/>
        </w:rPr>
        <w:br w:type="page"/>
      </w:r>
    </w:p>
    <w:p w14:paraId="3FE5B65E" w14:textId="77777777" w:rsidR="009B145D" w:rsidRPr="009B145D" w:rsidRDefault="009B145D" w:rsidP="006071A2">
      <w:pPr>
        <w:pStyle w:val="Titre1"/>
        <w:rPr>
          <w:rFonts w:eastAsiaTheme="majorEastAsia"/>
        </w:rPr>
      </w:pPr>
      <w:bookmarkStart w:id="108" w:name="_Toc159827082"/>
      <w:bookmarkStart w:id="109" w:name="_Toc169624867"/>
      <w:bookmarkStart w:id="110" w:name="_Toc169680120"/>
      <w:bookmarkStart w:id="111" w:name="_Toc169702495"/>
      <w:r w:rsidRPr="009B145D">
        <w:rPr>
          <w:rFonts w:eastAsiaTheme="majorEastAsia"/>
        </w:rPr>
        <w:lastRenderedPageBreak/>
        <w:t>Conditions</w:t>
      </w:r>
      <w:bookmarkEnd w:id="108"/>
      <w:bookmarkEnd w:id="109"/>
      <w:bookmarkEnd w:id="110"/>
      <w:bookmarkEnd w:id="111"/>
    </w:p>
    <w:p w14:paraId="6A920F69" w14:textId="77777777" w:rsidR="009B145D" w:rsidRPr="009B145D" w:rsidRDefault="009B145D" w:rsidP="006071A2">
      <w:pPr>
        <w:pStyle w:val="Titre2"/>
        <w:rPr>
          <w:rFonts w:eastAsiaTheme="majorEastAsia"/>
        </w:rPr>
      </w:pPr>
      <w:bookmarkStart w:id="112" w:name="_Toc159827083"/>
      <w:bookmarkStart w:id="113" w:name="_Toc169624868"/>
      <w:bookmarkStart w:id="114" w:name="_Toc169680121"/>
      <w:bookmarkStart w:id="115" w:name="_Toc169702496"/>
      <w:r w:rsidRPr="009B145D">
        <w:rPr>
          <w:rFonts w:eastAsiaTheme="majorEastAsia"/>
        </w:rPr>
        <w:t>Cadre légal</w:t>
      </w:r>
      <w:bookmarkEnd w:id="112"/>
      <w:bookmarkEnd w:id="113"/>
      <w:bookmarkEnd w:id="114"/>
      <w:bookmarkEnd w:id="115"/>
    </w:p>
    <w:p w14:paraId="00661221" w14:textId="77777777" w:rsidR="009B145D" w:rsidRDefault="009B145D" w:rsidP="008F6B2D">
      <w:pPr>
        <w:pStyle w:val="06atexteprincipal"/>
      </w:pPr>
      <w:r w:rsidRPr="009B145D">
        <w:t>La présente procédure d'adjudication est soumise à l’Accord intercantonal sur les marchés publics (AIMP 2019 ; RSF 122.91.3), à la loi cantonale sur les marchés publics (LCMP ; RSF 122.91.1) et à son règlement d’exécution (RCMP ; RSF 122.91.11), ainsi qu’aux présentes dispositions sur la procédure d'adjudication des marchés de construction.</w:t>
      </w:r>
    </w:p>
    <w:p w14:paraId="445E499F" w14:textId="77777777" w:rsidR="008B1CE2" w:rsidRPr="009B145D" w:rsidRDefault="008B1CE2" w:rsidP="008F6B2D">
      <w:pPr>
        <w:pStyle w:val="06atexteprincipal"/>
      </w:pPr>
    </w:p>
    <w:p w14:paraId="66D22D70" w14:textId="77777777" w:rsidR="009B145D" w:rsidRPr="009B145D" w:rsidRDefault="009B145D" w:rsidP="006071A2">
      <w:pPr>
        <w:pStyle w:val="Titre2"/>
        <w:rPr>
          <w:rFonts w:eastAsiaTheme="majorEastAsia"/>
        </w:rPr>
      </w:pPr>
      <w:bookmarkStart w:id="116" w:name="_Toc159827084"/>
      <w:bookmarkStart w:id="117" w:name="_Toc169624869"/>
      <w:bookmarkStart w:id="118" w:name="_Toc169680122"/>
      <w:bookmarkStart w:id="119" w:name="_Toc169702497"/>
      <w:r w:rsidRPr="009B145D">
        <w:rPr>
          <w:rFonts w:eastAsiaTheme="majorEastAsia"/>
        </w:rPr>
        <w:t>Communauté de soumissionnaires</w:t>
      </w:r>
      <w:bookmarkEnd w:id="116"/>
      <w:bookmarkEnd w:id="117"/>
      <w:bookmarkEnd w:id="118"/>
      <w:bookmarkEnd w:id="119"/>
    </w:p>
    <w:p w14:paraId="28261D66" w14:textId="177B4544" w:rsidR="009B145D" w:rsidRPr="009B145D" w:rsidRDefault="00427EBE" w:rsidP="008F6B2D">
      <w:pPr>
        <w:pStyle w:val="06atexteprincipal"/>
      </w:pPr>
      <w:sdt>
        <w:sdtPr>
          <w:rPr>
            <w:rFonts w:eastAsiaTheme="minorHAnsi" w:cstheme="minorBidi"/>
            <w:lang w:eastAsia="en-US"/>
          </w:rPr>
          <w:id w:val="536927932"/>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 admise</w:t>
      </w:r>
    </w:p>
    <w:p w14:paraId="59428FA5" w14:textId="157F981E" w:rsidR="009B145D" w:rsidRPr="009B145D" w:rsidRDefault="00427EBE" w:rsidP="008F6B2D">
      <w:pPr>
        <w:pStyle w:val="06atexteprincipal"/>
        <w:rPr>
          <w:color w:val="8DB3E2" w:themeColor="text2" w:themeTint="66"/>
        </w:rPr>
      </w:pPr>
      <w:sdt>
        <w:sdtPr>
          <w:rPr>
            <w:rFonts w:eastAsiaTheme="minorHAnsi" w:cstheme="minorBidi"/>
            <w:lang w:eastAsia="en-US"/>
          </w:rPr>
          <w:id w:val="-1916158359"/>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Admise : </w:t>
      </w:r>
      <w:r w:rsidR="009B145D" w:rsidRPr="009B145D">
        <w:rPr>
          <w:color w:val="8DB3E2" w:themeColor="text2" w:themeTint="66"/>
        </w:rPr>
        <w:t>description</w:t>
      </w:r>
    </w:p>
    <w:p w14:paraId="698D929E" w14:textId="77777777" w:rsidR="009B145D" w:rsidRPr="009B145D" w:rsidRDefault="009B145D" w:rsidP="008F6B2D">
      <w:pPr>
        <w:pStyle w:val="06atexteprincipal"/>
      </w:pPr>
      <w:r w:rsidRPr="009B145D">
        <w:rPr>
          <w:lang w:val="fr-CH"/>
        </w:rPr>
        <w:t>Si le soumissionnaire participe à la procédure en tant que communauté de soumissionnaires, il doit désigner un partenaire qui en prendra la direction (représentation, coordination). Le soumissionnaire dresse la liste de tous les participants avec les rôles qui leur sont attribués (fonction/responsabilité).</w:t>
      </w:r>
    </w:p>
    <w:p w14:paraId="773EA3E4" w14:textId="3CE80AF5" w:rsidR="009B145D" w:rsidRPr="009B145D" w:rsidRDefault="009B145D" w:rsidP="008F6B2D">
      <w:pPr>
        <w:pStyle w:val="06atexteprincipal"/>
        <w:rPr>
          <w:szCs w:val="22"/>
          <w:lang w:val="fr-CH"/>
        </w:rPr>
      </w:pPr>
      <w:r w:rsidRPr="009B145D">
        <w:rPr>
          <w:szCs w:val="22"/>
          <w:lang w:val="fr-CH"/>
        </w:rPr>
        <w:t xml:space="preserve">Les travaux du présent appel d'offre pourront être adjugés à une entreprise seule ou à une </w:t>
      </w:r>
      <w:r w:rsidRPr="009B145D">
        <w:rPr>
          <w:lang w:val="fr-CH"/>
        </w:rPr>
        <w:t xml:space="preserve">communauté de soumissionnaires </w:t>
      </w:r>
      <w:r w:rsidRPr="009B145D">
        <w:rPr>
          <w:b/>
          <w:szCs w:val="22"/>
          <w:lang w:val="fr-CH"/>
        </w:rPr>
        <w:t>limitées</w:t>
      </w:r>
      <w:r w:rsidRPr="009B145D">
        <w:rPr>
          <w:szCs w:val="22"/>
          <w:lang w:val="fr-CH"/>
        </w:rPr>
        <w:t xml:space="preserve"> à un maximum de</w:t>
      </w:r>
      <w:r w:rsidRPr="00931E4D">
        <w:rPr>
          <w:b/>
          <w:bCs/>
          <w:szCs w:val="22"/>
          <w:lang w:val="fr-CH"/>
        </w:rPr>
        <w:t xml:space="preserve"> </w:t>
      </w:r>
      <w:sdt>
        <w:sdtPr>
          <w:rPr>
            <w:b/>
            <w:bCs/>
            <w:szCs w:val="22"/>
            <w:lang w:val="fr-CH"/>
          </w:rPr>
          <w:id w:val="-80150811"/>
          <w:placeholder>
            <w:docPart w:val="179DF54153244B4EB4BFFF427D0D7AE0"/>
          </w:placeholder>
          <w:showingPlcHdr/>
          <w:comboBox>
            <w:listItem w:value="Choisissez un élément."/>
            <w:listItem w:displayText="2" w:value="2"/>
            <w:listItem w:displayText="3" w:value="3"/>
            <w:listItem w:displayText="4" w:value="4"/>
            <w:listItem w:displayText="5" w:value="5"/>
          </w:comboBox>
        </w:sdtPr>
        <w:sdtEndPr/>
        <w:sdtContent>
          <w:r w:rsidR="00FC7159" w:rsidRPr="00931E4D">
            <w:rPr>
              <w:rStyle w:val="Textedelespacerserv"/>
              <w:b/>
              <w:bCs/>
              <w:color w:val="8DB3E2" w:themeColor="text2" w:themeTint="66"/>
            </w:rPr>
            <w:t>nombre</w:t>
          </w:r>
        </w:sdtContent>
      </w:sdt>
      <w:r w:rsidR="00FC7159" w:rsidRPr="00931E4D">
        <w:rPr>
          <w:b/>
          <w:bCs/>
          <w:lang w:val="fr-CH"/>
        </w:rPr>
        <w:t xml:space="preserve"> </w:t>
      </w:r>
      <w:r w:rsidRPr="009B145D">
        <w:rPr>
          <w:szCs w:val="22"/>
          <w:lang w:val="fr-CH"/>
        </w:rPr>
        <w:t xml:space="preserve">entreprises. Il est précisé que la </w:t>
      </w:r>
      <w:r w:rsidRPr="009B145D">
        <w:rPr>
          <w:lang w:val="fr-CH"/>
        </w:rPr>
        <w:t xml:space="preserve">communauté de soumissionnaires </w:t>
      </w:r>
      <w:r w:rsidRPr="009B145D">
        <w:rPr>
          <w:szCs w:val="22"/>
          <w:lang w:val="fr-CH"/>
        </w:rPr>
        <w:t>doit être obligatoirement constituée avant la rentrée des offres.</w:t>
      </w:r>
    </w:p>
    <w:p w14:paraId="392262A1" w14:textId="77777777" w:rsidR="009B145D" w:rsidRPr="009B145D" w:rsidRDefault="009B145D" w:rsidP="008F6B2D">
      <w:pPr>
        <w:pStyle w:val="06atexteprincipal"/>
        <w:rPr>
          <w:szCs w:val="22"/>
          <w:lang w:val="fr-CH"/>
        </w:rPr>
      </w:pPr>
      <w:r w:rsidRPr="009B145D">
        <w:rPr>
          <w:szCs w:val="22"/>
          <w:lang w:val="fr-CH"/>
        </w:rPr>
        <w:t xml:space="preserve">La </w:t>
      </w:r>
      <w:r w:rsidRPr="009B145D">
        <w:rPr>
          <w:lang w:val="fr-CH"/>
        </w:rPr>
        <w:t xml:space="preserve">communauté de soumissionnaires </w:t>
      </w:r>
      <w:r w:rsidRPr="009B145D">
        <w:rPr>
          <w:szCs w:val="22"/>
          <w:lang w:val="fr-CH"/>
        </w:rPr>
        <w:t xml:space="preserve">indiquera </w:t>
      </w:r>
      <w:r w:rsidRPr="009B145D">
        <w:rPr>
          <w:b/>
          <w:szCs w:val="22"/>
          <w:lang w:val="fr-CH"/>
        </w:rPr>
        <w:t>la participation en % de chaque partenaire</w:t>
      </w:r>
      <w:r w:rsidRPr="009B145D">
        <w:rPr>
          <w:szCs w:val="22"/>
          <w:lang w:val="fr-CH"/>
        </w:rPr>
        <w:t>.</w:t>
      </w:r>
    </w:p>
    <w:p w14:paraId="772E9D9E" w14:textId="19690D72" w:rsidR="009B145D" w:rsidRPr="009B145D" w:rsidRDefault="009B145D" w:rsidP="008F6B2D">
      <w:pPr>
        <w:pStyle w:val="06atexteprincipal"/>
        <w:rPr>
          <w:lang w:val="fr-CH"/>
        </w:rPr>
      </w:pPr>
      <w:r w:rsidRPr="009B145D">
        <w:rPr>
          <w:lang w:val="fr-CH"/>
        </w:rPr>
        <w:t xml:space="preserve">L’entreprise pilote de la communauté de soumissionnaires devra assurer </w:t>
      </w:r>
      <w:r w:rsidRPr="009B145D">
        <w:rPr>
          <w:b/>
          <w:lang w:val="fr-CH"/>
        </w:rPr>
        <w:t>au minimum</w:t>
      </w:r>
      <w:r w:rsidRPr="00931E4D">
        <w:rPr>
          <w:b/>
          <w:bCs/>
          <w:lang w:val="fr-CH"/>
        </w:rPr>
        <w:t xml:space="preserve"> </w:t>
      </w:r>
      <w:sdt>
        <w:sdtPr>
          <w:rPr>
            <w:b/>
            <w:bCs/>
            <w:szCs w:val="22"/>
            <w:lang w:val="fr-CH"/>
          </w:rPr>
          <w:id w:val="-1135642409"/>
          <w:placeholder>
            <w:docPart w:val="70E86F8B7807423B80C73ECE8C9FFB22"/>
          </w:placeholder>
          <w:showingPlcHdr/>
          <w:comboBox>
            <w:listItem w:value="Choisissez un élément."/>
            <w:listItem w:displayText="50" w:value="50"/>
            <w:listItem w:displayText="55" w:value="55"/>
            <w:listItem w:displayText="60" w:value="60"/>
            <w:listItem w:displayText="65" w:value="65"/>
            <w:listItem w:displayText="70" w:value="70"/>
            <w:listItem w:displayText="75" w:value="75"/>
            <w:listItem w:displayText="80" w:value="80"/>
          </w:comboBox>
        </w:sdtPr>
        <w:sdtEndPr/>
        <w:sdtContent>
          <w:r w:rsidR="00341EB3" w:rsidRPr="00931E4D">
            <w:rPr>
              <w:rStyle w:val="Textedelespacerserv"/>
              <w:b/>
              <w:bCs/>
              <w:color w:val="8DB3E2" w:themeColor="text2" w:themeTint="66"/>
            </w:rPr>
            <w:t>nombre</w:t>
          </w:r>
        </w:sdtContent>
      </w:sdt>
      <w:r w:rsidRPr="00931E4D">
        <w:rPr>
          <w:b/>
          <w:bCs/>
          <w:color w:val="0000FF"/>
          <w:lang w:val="fr-CH"/>
        </w:rPr>
        <w:t xml:space="preserve"> </w:t>
      </w:r>
      <w:r w:rsidRPr="00931E4D">
        <w:rPr>
          <w:b/>
          <w:bCs/>
          <w:lang w:val="fr-CH"/>
        </w:rPr>
        <w:t>%</w:t>
      </w:r>
      <w:r w:rsidRPr="009B145D">
        <w:rPr>
          <w:lang w:val="fr-CH"/>
        </w:rPr>
        <w:t xml:space="preserve"> de la part du marché.</w:t>
      </w:r>
    </w:p>
    <w:p w14:paraId="52619C26" w14:textId="77777777" w:rsidR="009B145D" w:rsidRDefault="009B145D" w:rsidP="008F6B2D">
      <w:pPr>
        <w:pStyle w:val="06atexteprincipal"/>
        <w:rPr>
          <w:szCs w:val="22"/>
          <w:lang w:val="fr-CH"/>
        </w:rPr>
      </w:pPr>
      <w:r w:rsidRPr="009B145D">
        <w:rPr>
          <w:szCs w:val="22"/>
          <w:lang w:val="fr-CH"/>
        </w:rPr>
        <w:t xml:space="preserve">L’entreprise pilote ainsi que le ou la </w:t>
      </w:r>
      <w:proofErr w:type="spellStart"/>
      <w:r w:rsidRPr="009B145D">
        <w:rPr>
          <w:szCs w:val="22"/>
          <w:lang w:val="fr-CH"/>
        </w:rPr>
        <w:t>chef-fe</w:t>
      </w:r>
      <w:proofErr w:type="spellEnd"/>
      <w:r w:rsidRPr="009B145D">
        <w:rPr>
          <w:szCs w:val="22"/>
          <w:lang w:val="fr-CH"/>
        </w:rPr>
        <w:t xml:space="preserve"> de chantier seront investis des pouvoirs nécessaires et habilités par tous les membres de la </w:t>
      </w:r>
      <w:r w:rsidRPr="009B145D">
        <w:rPr>
          <w:lang w:val="fr-CH"/>
        </w:rPr>
        <w:t xml:space="preserve">communauté de soumissionnaires </w:t>
      </w:r>
      <w:r w:rsidRPr="009B145D">
        <w:rPr>
          <w:szCs w:val="22"/>
          <w:lang w:val="fr-CH"/>
        </w:rPr>
        <w:t>à traiter seuls avec le Maître d’Ouvrage (soit avec son représentant de la direction générale des travaux (DGT) soit avec son représentant de la direction locale des travaux DLT). En outre, l’entreprise pilote aura une participation majoritaire.</w:t>
      </w:r>
    </w:p>
    <w:p w14:paraId="5D335782" w14:textId="77777777" w:rsidR="009E1F32" w:rsidRPr="009B145D" w:rsidRDefault="009E1F32" w:rsidP="008F6B2D">
      <w:pPr>
        <w:pStyle w:val="06atexteprincipal"/>
        <w:rPr>
          <w:szCs w:val="22"/>
          <w:lang w:val="fr-CH"/>
        </w:rPr>
      </w:pPr>
    </w:p>
    <w:p w14:paraId="51FE58D0" w14:textId="77777777" w:rsidR="009B145D" w:rsidRPr="009B145D" w:rsidRDefault="009B145D" w:rsidP="006071A2">
      <w:pPr>
        <w:pStyle w:val="Titre2"/>
        <w:rPr>
          <w:rFonts w:eastAsiaTheme="majorEastAsia"/>
        </w:rPr>
      </w:pPr>
      <w:bookmarkStart w:id="120" w:name="_Toc159827085"/>
      <w:bookmarkStart w:id="121" w:name="_Toc169624870"/>
      <w:bookmarkStart w:id="122" w:name="_Toc169680123"/>
      <w:bookmarkStart w:id="123" w:name="_Toc169702498"/>
      <w:r w:rsidRPr="009B145D">
        <w:rPr>
          <w:rFonts w:eastAsiaTheme="majorEastAsia"/>
        </w:rPr>
        <w:t>Sous-traitance</w:t>
      </w:r>
      <w:bookmarkEnd w:id="120"/>
      <w:bookmarkEnd w:id="121"/>
      <w:bookmarkEnd w:id="122"/>
      <w:bookmarkEnd w:id="123"/>
    </w:p>
    <w:p w14:paraId="25A1FF94" w14:textId="1089305D" w:rsidR="009B145D" w:rsidRPr="009B145D" w:rsidRDefault="00427EBE" w:rsidP="008F6B2D">
      <w:pPr>
        <w:pStyle w:val="06atexteprincipal"/>
      </w:pPr>
      <w:sdt>
        <w:sdtPr>
          <w:rPr>
            <w:rFonts w:eastAsiaTheme="minorHAnsi" w:cstheme="minorBidi"/>
            <w:lang w:eastAsia="en-US"/>
          </w:rPr>
          <w:id w:val="-303229268"/>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 admise</w:t>
      </w:r>
    </w:p>
    <w:p w14:paraId="52D68657" w14:textId="1519DE52" w:rsidR="009B145D" w:rsidRPr="009B145D" w:rsidRDefault="00427EBE" w:rsidP="008F6B2D">
      <w:pPr>
        <w:pStyle w:val="06atexteprincipal"/>
        <w:rPr>
          <w:color w:val="8DB3E2" w:themeColor="text2" w:themeTint="66"/>
        </w:rPr>
      </w:pPr>
      <w:sdt>
        <w:sdtPr>
          <w:rPr>
            <w:rFonts w:eastAsiaTheme="minorHAnsi" w:cstheme="minorBidi"/>
            <w:lang w:eastAsia="en-US"/>
          </w:rPr>
          <w:id w:val="-2054913746"/>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Admise : </w:t>
      </w:r>
      <w:r w:rsidR="009B145D" w:rsidRPr="009B145D">
        <w:rPr>
          <w:color w:val="8DB3E2" w:themeColor="text2" w:themeTint="66"/>
        </w:rPr>
        <w:t>description</w:t>
      </w:r>
    </w:p>
    <w:p w14:paraId="0AEC8C94" w14:textId="77777777" w:rsidR="009B145D" w:rsidRPr="009B145D" w:rsidRDefault="009B145D" w:rsidP="008F6B2D">
      <w:pPr>
        <w:pStyle w:val="06atexteprincipal"/>
        <w:rPr>
          <w:color w:val="000000" w:themeColor="text1"/>
          <w:lang w:val="fr-CH"/>
        </w:rPr>
      </w:pPr>
      <w:r w:rsidRPr="009B145D">
        <w:rPr>
          <w:color w:val="000000" w:themeColor="text1"/>
          <w:lang w:val="fr-CH"/>
        </w:rPr>
        <w:t>Les offres révisées des sous-traitants sont intégrées au contrat d’entreprise.</w:t>
      </w:r>
    </w:p>
    <w:p w14:paraId="2FD9BC7E" w14:textId="7C12282D" w:rsidR="009B145D" w:rsidRPr="009B145D" w:rsidRDefault="009B145D" w:rsidP="008F6B2D">
      <w:pPr>
        <w:pStyle w:val="06atexteprincipal"/>
        <w:rPr>
          <w:lang w:val="fr-CH"/>
        </w:rPr>
      </w:pPr>
      <w:r w:rsidRPr="009B145D">
        <w:rPr>
          <w:lang w:val="fr-CH"/>
        </w:rPr>
        <w:t xml:space="preserve">L’entreprise ou la communauté de soumissionnaires pourra sous-traiter </w:t>
      </w:r>
      <w:r w:rsidRPr="009B145D">
        <w:rPr>
          <w:b/>
          <w:lang w:val="fr-CH"/>
        </w:rPr>
        <w:t xml:space="preserve">au maximum </w:t>
      </w:r>
      <w:sdt>
        <w:sdtPr>
          <w:rPr>
            <w:b/>
            <w:bCs/>
            <w:szCs w:val="22"/>
            <w:lang w:val="fr-CH"/>
          </w:rPr>
          <w:id w:val="1943950250"/>
          <w:placeholder>
            <w:docPart w:val="92A4FC1B73EC45FC85DE9702B6991C01"/>
          </w:placeholder>
          <w:showingPlcHdr/>
          <w:comboBox>
            <w:listItem w:value="Choisissez un élément."/>
            <w:listItem w:displayText="10" w:value="10"/>
            <w:listItem w:displayText="15" w:value="15"/>
            <w:listItem w:displayText="20" w:value="20"/>
            <w:listItem w:displayText="25" w:value="25"/>
            <w:listItem w:displayText="35" w:value="35"/>
            <w:listItem w:displayText="40" w:value="40"/>
            <w:listItem w:displayText="45" w:value="45"/>
          </w:comboBox>
        </w:sdtPr>
        <w:sdtEndPr/>
        <w:sdtContent>
          <w:r w:rsidR="00931E4D" w:rsidRPr="00931E4D">
            <w:rPr>
              <w:rStyle w:val="Textedelespacerserv"/>
              <w:b/>
              <w:bCs/>
              <w:color w:val="8DB3E2" w:themeColor="text2" w:themeTint="66"/>
            </w:rPr>
            <w:t>nombre</w:t>
          </w:r>
        </w:sdtContent>
      </w:sdt>
      <w:r w:rsidRPr="009B145D">
        <w:rPr>
          <w:color w:val="8DB3E2" w:themeColor="text2" w:themeTint="66"/>
          <w:lang w:val="fr-CH"/>
        </w:rPr>
        <w:t xml:space="preserve"> </w:t>
      </w:r>
      <w:r w:rsidRPr="00281C93">
        <w:rPr>
          <w:b/>
          <w:bCs/>
          <w:lang w:val="fr-CH"/>
        </w:rPr>
        <w:t>%</w:t>
      </w:r>
      <w:r w:rsidRPr="009B145D">
        <w:rPr>
          <w:lang w:val="fr-CH"/>
        </w:rPr>
        <w:t xml:space="preserve"> du montant total du marché.</w:t>
      </w:r>
    </w:p>
    <w:p w14:paraId="4F21067D" w14:textId="77777777" w:rsidR="009B145D" w:rsidRPr="00CC5187" w:rsidRDefault="009B145D" w:rsidP="00CC5187">
      <w:pPr>
        <w:pStyle w:val="06atexteprincipal"/>
        <w:rPr>
          <w:lang w:val="fr-CH"/>
        </w:rPr>
      </w:pPr>
    </w:p>
    <w:p w14:paraId="4102C5A6" w14:textId="77777777" w:rsidR="009B145D" w:rsidRPr="009B145D" w:rsidRDefault="009B145D" w:rsidP="006071A2">
      <w:pPr>
        <w:pStyle w:val="Titre3"/>
        <w:rPr>
          <w:rFonts w:eastAsiaTheme="majorEastAsia"/>
        </w:rPr>
      </w:pPr>
      <w:bookmarkStart w:id="124" w:name="_Toc159827086"/>
      <w:bookmarkStart w:id="125" w:name="_Toc169624871"/>
      <w:bookmarkStart w:id="126" w:name="_Toc169680124"/>
      <w:bookmarkStart w:id="127" w:name="_Toc169702499"/>
      <w:r w:rsidRPr="009B145D">
        <w:rPr>
          <w:rFonts w:eastAsiaTheme="majorEastAsia"/>
        </w:rPr>
        <w:t>Sous-traitants-e-s imposé-e-s par le maître d’ouvrage</w:t>
      </w:r>
      <w:bookmarkEnd w:id="124"/>
      <w:bookmarkEnd w:id="125"/>
      <w:bookmarkEnd w:id="126"/>
      <w:bookmarkEnd w:id="127"/>
    </w:p>
    <w:p w14:paraId="22653BC9" w14:textId="231A5270" w:rsidR="009B145D" w:rsidRPr="009B145D" w:rsidRDefault="00427EBE" w:rsidP="008F6B2D">
      <w:pPr>
        <w:pStyle w:val="06atexteprincipal"/>
      </w:pPr>
      <w:sdt>
        <w:sdtPr>
          <w:rPr>
            <w:rFonts w:eastAsiaTheme="minorHAnsi" w:cstheme="minorBidi"/>
            <w:lang w:eastAsia="en-US"/>
          </w:rPr>
          <w:id w:val="-329677497"/>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w:t>
      </w:r>
    </w:p>
    <w:p w14:paraId="20B356A1" w14:textId="6CBD9CB7" w:rsidR="009B145D" w:rsidRPr="009B145D" w:rsidRDefault="00427EBE" w:rsidP="008F6B2D">
      <w:pPr>
        <w:pStyle w:val="06atexteprincipal"/>
        <w:rPr>
          <w:color w:val="8DB3E2" w:themeColor="text2" w:themeTint="66"/>
        </w:rPr>
      </w:pPr>
      <w:sdt>
        <w:sdtPr>
          <w:rPr>
            <w:rFonts w:eastAsiaTheme="minorHAnsi" w:cstheme="minorBidi"/>
            <w:lang w:eastAsia="en-US"/>
          </w:rPr>
          <w:id w:val="-602796020"/>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Oui : </w:t>
      </w:r>
      <w:r w:rsidR="009B145D" w:rsidRPr="009B145D">
        <w:rPr>
          <w:color w:val="8DB3E2" w:themeColor="text2" w:themeTint="66"/>
        </w:rPr>
        <w:t>description</w:t>
      </w:r>
    </w:p>
    <w:p w14:paraId="1B0F1257" w14:textId="77777777" w:rsidR="009B145D" w:rsidRPr="00CC5187" w:rsidRDefault="009B145D" w:rsidP="00CC5187">
      <w:pPr>
        <w:pStyle w:val="06atexteprincipal"/>
      </w:pPr>
    </w:p>
    <w:p w14:paraId="2C3F61C2" w14:textId="77777777" w:rsidR="009B145D" w:rsidRPr="009B145D" w:rsidRDefault="009B145D" w:rsidP="006071A2">
      <w:pPr>
        <w:pStyle w:val="Titre3"/>
        <w:rPr>
          <w:rFonts w:eastAsiaTheme="majorEastAsia"/>
        </w:rPr>
      </w:pPr>
      <w:bookmarkStart w:id="128" w:name="_Toc159827087"/>
      <w:bookmarkStart w:id="129" w:name="_Toc169624872"/>
      <w:bookmarkStart w:id="130" w:name="_Toc169680125"/>
      <w:bookmarkStart w:id="131" w:name="_Toc169702500"/>
      <w:r w:rsidRPr="009B145D">
        <w:rPr>
          <w:rFonts w:eastAsiaTheme="majorEastAsia"/>
        </w:rPr>
        <w:t>Fournisseurs/</w:t>
      </w:r>
      <w:proofErr w:type="spellStart"/>
      <w:r w:rsidRPr="009B145D">
        <w:rPr>
          <w:rFonts w:eastAsiaTheme="majorEastAsia"/>
        </w:rPr>
        <w:t>euses</w:t>
      </w:r>
      <w:proofErr w:type="spellEnd"/>
      <w:r w:rsidRPr="009B145D">
        <w:rPr>
          <w:rFonts w:eastAsiaTheme="majorEastAsia"/>
        </w:rPr>
        <w:t xml:space="preserve"> imposé-e-s par le maître d’ouvrage</w:t>
      </w:r>
      <w:bookmarkEnd w:id="128"/>
      <w:bookmarkEnd w:id="129"/>
      <w:bookmarkEnd w:id="130"/>
      <w:bookmarkEnd w:id="131"/>
    </w:p>
    <w:p w14:paraId="16961443" w14:textId="5409619C" w:rsidR="009B145D" w:rsidRPr="009B145D" w:rsidRDefault="00427EBE" w:rsidP="008F6B2D">
      <w:pPr>
        <w:pStyle w:val="06atexteprincipal"/>
      </w:pPr>
      <w:sdt>
        <w:sdtPr>
          <w:rPr>
            <w:rFonts w:eastAsiaTheme="minorHAnsi" w:cstheme="minorBidi"/>
            <w:lang w:eastAsia="en-US"/>
          </w:rPr>
          <w:id w:val="-1153526434"/>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w:t>
      </w:r>
    </w:p>
    <w:p w14:paraId="16941E71" w14:textId="30F403DF" w:rsidR="009B145D" w:rsidRPr="00CC5187" w:rsidRDefault="00427EBE" w:rsidP="008F6B2D">
      <w:pPr>
        <w:pStyle w:val="06atexteprincipal"/>
      </w:pPr>
      <w:sdt>
        <w:sdtPr>
          <w:rPr>
            <w:rFonts w:eastAsiaTheme="minorHAnsi" w:cstheme="minorBidi"/>
            <w:lang w:eastAsia="en-US"/>
          </w:rPr>
          <w:id w:val="996382358"/>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Oui </w:t>
      </w:r>
    </w:p>
    <w:p w14:paraId="4B608F32" w14:textId="77777777" w:rsidR="009B145D" w:rsidRDefault="009B145D" w:rsidP="008F6B2D">
      <w:pPr>
        <w:pStyle w:val="06atexteprincipal"/>
        <w:rPr>
          <w:color w:val="8DB3E2" w:themeColor="text2" w:themeTint="66"/>
        </w:rPr>
      </w:pPr>
      <w:r w:rsidRPr="009B145D">
        <w:rPr>
          <w:color w:val="8DB3E2" w:themeColor="text2" w:themeTint="66"/>
        </w:rPr>
        <w:t>Les fournisseurs imposés par le MO sont listés dans les conditions particulières 141f.</w:t>
      </w:r>
    </w:p>
    <w:p w14:paraId="458FA36A" w14:textId="77777777" w:rsidR="009E1F32" w:rsidRPr="009E1F32" w:rsidRDefault="009E1F32" w:rsidP="009E1F32">
      <w:pPr>
        <w:pStyle w:val="06atexteprincipal"/>
      </w:pPr>
    </w:p>
    <w:p w14:paraId="3A864049" w14:textId="77777777" w:rsidR="009B145D" w:rsidRPr="009B145D" w:rsidRDefault="009B145D" w:rsidP="003D41CF">
      <w:pPr>
        <w:pStyle w:val="Titre2"/>
        <w:rPr>
          <w:rFonts w:eastAsiaTheme="majorEastAsia"/>
        </w:rPr>
      </w:pPr>
      <w:bookmarkStart w:id="132" w:name="_Toc159827088"/>
      <w:bookmarkStart w:id="133" w:name="_Toc169624873"/>
      <w:bookmarkStart w:id="134" w:name="_Toc169680126"/>
      <w:bookmarkStart w:id="135" w:name="_Toc169702501"/>
      <w:r w:rsidRPr="009B145D">
        <w:rPr>
          <w:rFonts w:eastAsiaTheme="majorEastAsia"/>
        </w:rPr>
        <w:t>Conditions de participation</w:t>
      </w:r>
      <w:bookmarkEnd w:id="132"/>
      <w:bookmarkEnd w:id="133"/>
      <w:bookmarkEnd w:id="134"/>
      <w:bookmarkEnd w:id="135"/>
    </w:p>
    <w:p w14:paraId="4B5CF5C1" w14:textId="3B576217" w:rsidR="009B145D" w:rsidRPr="009B145D" w:rsidRDefault="009B145D" w:rsidP="008F6B2D">
      <w:pPr>
        <w:pStyle w:val="06atexteprincipal"/>
      </w:pPr>
      <w:r w:rsidRPr="009B145D">
        <w:t>Conformément au formulaire conditions de participation – critères d’aptitude – critères d’adjudication 1055f</w:t>
      </w:r>
      <w:r w:rsidR="008F6B2D">
        <w:t>.</w:t>
      </w:r>
    </w:p>
    <w:p w14:paraId="484CC0A8" w14:textId="77777777" w:rsidR="009B145D" w:rsidRPr="009B145D" w:rsidRDefault="009B145D" w:rsidP="009E1F32">
      <w:pPr>
        <w:pStyle w:val="06atexteprincipal"/>
      </w:pPr>
    </w:p>
    <w:p w14:paraId="4387DB2D" w14:textId="77777777" w:rsidR="009B145D" w:rsidRPr="009B145D" w:rsidRDefault="009B145D" w:rsidP="003D41CF">
      <w:pPr>
        <w:pStyle w:val="Titre2"/>
        <w:rPr>
          <w:rFonts w:eastAsiaTheme="majorEastAsia"/>
        </w:rPr>
      </w:pPr>
      <w:bookmarkStart w:id="136" w:name="_Toc159827089"/>
      <w:bookmarkStart w:id="137" w:name="_Toc169624874"/>
      <w:bookmarkStart w:id="138" w:name="_Toc169680127"/>
      <w:bookmarkStart w:id="139" w:name="_Toc169702502"/>
      <w:r w:rsidRPr="009B145D">
        <w:rPr>
          <w:rFonts w:eastAsiaTheme="majorEastAsia"/>
        </w:rPr>
        <w:t>Critères d’aptitude</w:t>
      </w:r>
      <w:bookmarkEnd w:id="136"/>
      <w:bookmarkEnd w:id="137"/>
      <w:bookmarkEnd w:id="138"/>
      <w:bookmarkEnd w:id="139"/>
    </w:p>
    <w:p w14:paraId="4DF027A3" w14:textId="225ACEAB" w:rsidR="009B145D" w:rsidRPr="009B145D" w:rsidRDefault="009B145D" w:rsidP="008F6B2D">
      <w:pPr>
        <w:pStyle w:val="06atexteprincipal"/>
      </w:pPr>
      <w:r w:rsidRPr="009B145D">
        <w:t>Conformément au formulaire critères d’aptitudes 1056-4f</w:t>
      </w:r>
      <w:r w:rsidR="008F6B2D">
        <w:t>.</w:t>
      </w:r>
    </w:p>
    <w:p w14:paraId="112D6D56" w14:textId="77777777" w:rsidR="009B145D" w:rsidRPr="009B145D" w:rsidRDefault="009B145D" w:rsidP="009E1F32">
      <w:pPr>
        <w:pStyle w:val="06atexteprincipal"/>
        <w:rPr>
          <w:lang w:val="fr-CH"/>
        </w:rPr>
      </w:pPr>
    </w:p>
    <w:p w14:paraId="16C83CE8" w14:textId="77777777" w:rsidR="009B145D" w:rsidRPr="009B145D" w:rsidRDefault="009B145D" w:rsidP="003D41CF">
      <w:pPr>
        <w:pStyle w:val="Titre2"/>
        <w:rPr>
          <w:rFonts w:eastAsiaTheme="majorEastAsia"/>
        </w:rPr>
      </w:pPr>
      <w:bookmarkStart w:id="140" w:name="_Toc159827090"/>
      <w:bookmarkStart w:id="141" w:name="_Toc169624875"/>
      <w:bookmarkStart w:id="142" w:name="_Toc169680128"/>
      <w:bookmarkStart w:id="143" w:name="_Toc169702503"/>
      <w:r w:rsidRPr="009B145D">
        <w:rPr>
          <w:rFonts w:eastAsiaTheme="majorEastAsia"/>
        </w:rPr>
        <w:t>Critères d’adjudication</w:t>
      </w:r>
      <w:bookmarkEnd w:id="140"/>
      <w:bookmarkEnd w:id="141"/>
      <w:bookmarkEnd w:id="142"/>
      <w:bookmarkEnd w:id="143"/>
    </w:p>
    <w:p w14:paraId="1AD560C2" w14:textId="77777777" w:rsidR="009B145D" w:rsidRPr="009B145D" w:rsidRDefault="009B145D" w:rsidP="008F6B2D">
      <w:pPr>
        <w:pStyle w:val="06atexteprincipal"/>
      </w:pPr>
      <w:r w:rsidRPr="009B145D">
        <w:t>Voir document 1055F « Conditions et critères – Appels d’offres pour les marchés de construction »</w:t>
      </w:r>
    </w:p>
    <w:p w14:paraId="06EDA91A" w14:textId="77777777" w:rsidR="009B145D" w:rsidRPr="009B145D" w:rsidRDefault="009B145D" w:rsidP="009F497A">
      <w:pPr>
        <w:pStyle w:val="06btexteprincipalsansespacebloc"/>
      </w:pPr>
      <w:r w:rsidRPr="009B145D">
        <w:t>En particulier, voici les sujets de la maîtrise technique à développer :</w:t>
      </w:r>
    </w:p>
    <w:p w14:paraId="667D0DE1" w14:textId="77777777" w:rsidR="009B145D" w:rsidRPr="009B145D" w:rsidRDefault="009B145D" w:rsidP="008F6B2D">
      <w:pPr>
        <w:pStyle w:val="07puces"/>
      </w:pPr>
      <w:r w:rsidRPr="009F497A">
        <w:rPr>
          <w:color w:val="8DB3E2" w:themeColor="text2" w:themeTint="66"/>
        </w:rPr>
        <w:t>Sujet a</w:t>
      </w:r>
    </w:p>
    <w:p w14:paraId="668A5CDC" w14:textId="77777777" w:rsidR="009B145D" w:rsidRPr="009F497A" w:rsidRDefault="009B145D" w:rsidP="008F6B2D">
      <w:pPr>
        <w:pStyle w:val="07puces"/>
        <w:rPr>
          <w:color w:val="8DB3E2" w:themeColor="text2" w:themeTint="66"/>
        </w:rPr>
      </w:pPr>
      <w:r w:rsidRPr="009F497A">
        <w:rPr>
          <w:color w:val="8DB3E2" w:themeColor="text2" w:themeTint="66"/>
        </w:rPr>
        <w:t>Sujet b</w:t>
      </w:r>
    </w:p>
    <w:p w14:paraId="651941E1" w14:textId="77777777" w:rsidR="009B145D" w:rsidRPr="009F497A" w:rsidRDefault="009B145D" w:rsidP="009E1F32">
      <w:pPr>
        <w:pStyle w:val="07puces"/>
        <w:rPr>
          <w:color w:val="8DB3E2" w:themeColor="text2" w:themeTint="66"/>
        </w:rPr>
      </w:pPr>
      <w:r w:rsidRPr="009F497A">
        <w:rPr>
          <w:color w:val="8DB3E2" w:themeColor="text2" w:themeTint="66"/>
        </w:rPr>
        <w:t>Sujet c</w:t>
      </w:r>
    </w:p>
    <w:p w14:paraId="6BF533EE" w14:textId="77777777" w:rsidR="009E1F32" w:rsidRPr="009B145D" w:rsidRDefault="009E1F32" w:rsidP="009E1F32">
      <w:pPr>
        <w:pStyle w:val="06atexteprincipal"/>
      </w:pPr>
    </w:p>
    <w:p w14:paraId="15014C67" w14:textId="77777777" w:rsidR="009B145D" w:rsidRPr="009B145D" w:rsidRDefault="009B145D" w:rsidP="003D41CF">
      <w:pPr>
        <w:pStyle w:val="Titre2"/>
        <w:rPr>
          <w:rFonts w:eastAsiaTheme="majorEastAsia"/>
        </w:rPr>
      </w:pPr>
      <w:bookmarkStart w:id="144" w:name="_Toc159827091"/>
      <w:bookmarkStart w:id="145" w:name="_Toc169624876"/>
      <w:bookmarkStart w:id="146" w:name="_Toc169680129"/>
      <w:bookmarkStart w:id="147" w:name="_Toc169702504"/>
      <w:r w:rsidRPr="009B145D">
        <w:rPr>
          <w:rFonts w:eastAsiaTheme="majorEastAsia"/>
        </w:rPr>
        <w:t>Conditions générales</w:t>
      </w:r>
      <w:bookmarkEnd w:id="144"/>
      <w:bookmarkEnd w:id="145"/>
      <w:bookmarkEnd w:id="146"/>
      <w:bookmarkEnd w:id="147"/>
    </w:p>
    <w:p w14:paraId="6DDCC1F7" w14:textId="0AAB69F4" w:rsidR="009B145D" w:rsidRPr="009B145D" w:rsidRDefault="009B145D" w:rsidP="008F6B2D">
      <w:pPr>
        <w:pStyle w:val="06atexteprincipal"/>
      </w:pPr>
      <w:r w:rsidRPr="009B145D">
        <w:t>Voir document 141-2F « Conditions générales »</w:t>
      </w:r>
      <w:r w:rsidR="008F6B2D">
        <w:t>.</w:t>
      </w:r>
    </w:p>
    <w:p w14:paraId="490A0390" w14:textId="77777777" w:rsidR="009B145D" w:rsidRPr="009B145D" w:rsidRDefault="009B145D" w:rsidP="009B145D">
      <w:pPr>
        <w:spacing w:before="60" w:after="120" w:line="240" w:lineRule="auto"/>
      </w:pPr>
    </w:p>
    <w:p w14:paraId="20377545" w14:textId="77777777" w:rsidR="009B145D" w:rsidRPr="009B145D" w:rsidRDefault="009B145D" w:rsidP="003D41CF">
      <w:pPr>
        <w:pStyle w:val="Titre2"/>
        <w:rPr>
          <w:rFonts w:eastAsiaTheme="majorEastAsia"/>
        </w:rPr>
      </w:pPr>
      <w:bookmarkStart w:id="148" w:name="_Toc159827092"/>
      <w:bookmarkStart w:id="149" w:name="_Toc169624877"/>
      <w:bookmarkStart w:id="150" w:name="_Toc169680130"/>
      <w:bookmarkStart w:id="151" w:name="_Toc169702505"/>
      <w:r w:rsidRPr="009B145D">
        <w:rPr>
          <w:rFonts w:eastAsiaTheme="majorEastAsia"/>
        </w:rPr>
        <w:t>Conditions particulières</w:t>
      </w:r>
      <w:bookmarkEnd w:id="148"/>
      <w:bookmarkEnd w:id="149"/>
      <w:bookmarkEnd w:id="150"/>
      <w:bookmarkEnd w:id="151"/>
    </w:p>
    <w:p w14:paraId="0A9A9643" w14:textId="6D0C672A" w:rsidR="009B145D" w:rsidRPr="009B145D" w:rsidRDefault="009B145D" w:rsidP="008F6B2D">
      <w:pPr>
        <w:pStyle w:val="06atexteprincipal"/>
      </w:pPr>
      <w:r w:rsidRPr="009B145D">
        <w:t>Voir document 141f « Conditions particulières »</w:t>
      </w:r>
      <w:r w:rsidR="008F6B2D">
        <w:t>.</w:t>
      </w:r>
    </w:p>
    <w:p w14:paraId="678332AC" w14:textId="77777777" w:rsidR="009B145D" w:rsidRPr="009B145D" w:rsidRDefault="009B145D" w:rsidP="009B145D">
      <w:pPr>
        <w:spacing w:before="60" w:after="120" w:line="240" w:lineRule="auto"/>
      </w:pPr>
    </w:p>
    <w:p w14:paraId="27685A50" w14:textId="77777777" w:rsidR="009B145D" w:rsidRPr="009B145D" w:rsidRDefault="009B145D" w:rsidP="003D41CF">
      <w:pPr>
        <w:pStyle w:val="Titre2"/>
        <w:rPr>
          <w:rFonts w:eastAsiaTheme="majorEastAsia"/>
        </w:rPr>
      </w:pPr>
      <w:bookmarkStart w:id="152" w:name="_Toc159827093"/>
      <w:bookmarkStart w:id="153" w:name="_Toc169624878"/>
      <w:bookmarkStart w:id="154" w:name="_Toc169680131"/>
      <w:bookmarkStart w:id="155" w:name="_Toc169702506"/>
      <w:r w:rsidRPr="009B145D">
        <w:rPr>
          <w:rFonts w:eastAsiaTheme="majorEastAsia"/>
        </w:rPr>
        <w:t>Obtention du dossier d’appel d’offre</w:t>
      </w:r>
      <w:bookmarkEnd w:id="152"/>
      <w:bookmarkEnd w:id="153"/>
      <w:bookmarkEnd w:id="154"/>
      <w:bookmarkEnd w:id="155"/>
    </w:p>
    <w:p w14:paraId="695D75F1" w14:textId="77777777" w:rsidR="009B145D" w:rsidRPr="009B145D" w:rsidRDefault="009B145D" w:rsidP="008F6B2D">
      <w:pPr>
        <w:pStyle w:val="06atexteprincipal"/>
      </w:pPr>
      <w:r w:rsidRPr="009B145D">
        <w:t xml:space="preserve">Le dossier complet de l’appel d'offres est exclusivement disponible sur la plateforme </w:t>
      </w:r>
      <w:hyperlink r:id="rId24" w:history="1">
        <w:r w:rsidRPr="009B145D">
          <w:rPr>
            <w:color w:val="0000FF" w:themeColor="hyperlink"/>
            <w:u w:val="single"/>
          </w:rPr>
          <w:t>www.simap.ch</w:t>
        </w:r>
      </w:hyperlink>
      <w:r w:rsidRPr="009B145D">
        <w:rPr>
          <w:color w:val="0000FF" w:themeColor="hyperlink"/>
          <w:u w:val="single"/>
        </w:rPr>
        <w:t>.</w:t>
      </w:r>
    </w:p>
    <w:p w14:paraId="4182984F" w14:textId="2A3F392B" w:rsidR="002A71BC" w:rsidRDefault="002A71BC">
      <w:pPr>
        <w:spacing w:after="0" w:line="240" w:lineRule="auto"/>
      </w:pPr>
      <w:r>
        <w:br w:type="page"/>
      </w:r>
    </w:p>
    <w:p w14:paraId="5680E9AE" w14:textId="77777777" w:rsidR="009B145D" w:rsidRPr="009B145D" w:rsidRDefault="009B145D" w:rsidP="009B145D">
      <w:pPr>
        <w:spacing w:before="60" w:after="120" w:line="240" w:lineRule="auto"/>
      </w:pPr>
    </w:p>
    <w:p w14:paraId="4A19EEE8" w14:textId="77777777" w:rsidR="009B145D" w:rsidRPr="009B145D" w:rsidRDefault="009B145D" w:rsidP="003D41CF">
      <w:pPr>
        <w:pStyle w:val="Titre2"/>
        <w:rPr>
          <w:rFonts w:eastAsiaTheme="majorEastAsia"/>
        </w:rPr>
      </w:pPr>
      <w:bookmarkStart w:id="156" w:name="_Toc159827094"/>
      <w:bookmarkStart w:id="157" w:name="_Toc169624879"/>
      <w:bookmarkStart w:id="158" w:name="_Toc169680132"/>
      <w:bookmarkStart w:id="159" w:name="_Toc169702507"/>
      <w:r w:rsidRPr="009B145D">
        <w:rPr>
          <w:rFonts w:eastAsiaTheme="majorEastAsia"/>
        </w:rPr>
        <w:t>Langues</w:t>
      </w:r>
      <w:bookmarkEnd w:id="156"/>
      <w:bookmarkEnd w:id="157"/>
      <w:bookmarkEnd w:id="158"/>
      <w:bookmarkEnd w:id="159"/>
    </w:p>
    <w:p w14:paraId="5FEF1CCF" w14:textId="77777777" w:rsidR="009B145D" w:rsidRPr="009B145D" w:rsidRDefault="009B145D" w:rsidP="003D41CF">
      <w:pPr>
        <w:pStyle w:val="Titre3"/>
        <w:rPr>
          <w:rFonts w:eastAsiaTheme="majorEastAsia"/>
        </w:rPr>
      </w:pPr>
      <w:bookmarkStart w:id="160" w:name="_Toc159827095"/>
      <w:bookmarkStart w:id="161" w:name="_Toc169624880"/>
      <w:bookmarkStart w:id="162" w:name="_Toc169680133"/>
      <w:bookmarkStart w:id="163" w:name="_Toc169702508"/>
      <w:r w:rsidRPr="009B145D">
        <w:rPr>
          <w:rFonts w:eastAsiaTheme="majorEastAsia"/>
        </w:rPr>
        <w:t>Langues acceptées pour les offres</w:t>
      </w:r>
      <w:bookmarkEnd w:id="160"/>
      <w:bookmarkEnd w:id="161"/>
      <w:bookmarkEnd w:id="162"/>
      <w:bookmarkEnd w:id="163"/>
    </w:p>
    <w:p w14:paraId="73312BEE" w14:textId="31C77B3A" w:rsidR="009B145D" w:rsidRPr="009B145D" w:rsidRDefault="00427EBE" w:rsidP="008F6B2D">
      <w:pPr>
        <w:pStyle w:val="06atexteprincipal"/>
      </w:pPr>
      <w:sdt>
        <w:sdtPr>
          <w:rPr>
            <w:rFonts w:eastAsiaTheme="minorHAnsi" w:cstheme="minorBidi"/>
            <w:lang w:eastAsia="en-US"/>
          </w:rPr>
          <w:id w:val="1331868749"/>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Allemand</w:t>
      </w:r>
    </w:p>
    <w:p w14:paraId="406F3788" w14:textId="0C2207F9" w:rsidR="009B145D" w:rsidRPr="009B145D" w:rsidRDefault="00427EBE" w:rsidP="008F6B2D">
      <w:pPr>
        <w:pStyle w:val="06atexteprincipal"/>
      </w:pPr>
      <w:sdt>
        <w:sdtPr>
          <w:rPr>
            <w:rFonts w:eastAsiaTheme="minorHAnsi" w:cstheme="minorBidi"/>
            <w:lang w:eastAsia="en-US"/>
          </w:rPr>
          <w:id w:val="-2006660993"/>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Français</w:t>
      </w:r>
    </w:p>
    <w:p w14:paraId="05B22FCE" w14:textId="77777777" w:rsidR="009B145D" w:rsidRPr="009B145D" w:rsidRDefault="009B145D" w:rsidP="009B145D">
      <w:pPr>
        <w:spacing w:before="60" w:after="120" w:line="240" w:lineRule="auto"/>
      </w:pPr>
    </w:p>
    <w:p w14:paraId="1FE0ABAF" w14:textId="77777777" w:rsidR="009B145D" w:rsidRPr="009B145D" w:rsidRDefault="009B145D" w:rsidP="003D41CF">
      <w:pPr>
        <w:pStyle w:val="Titre3"/>
        <w:rPr>
          <w:rFonts w:eastAsiaTheme="majorEastAsia"/>
        </w:rPr>
      </w:pPr>
      <w:bookmarkStart w:id="164" w:name="_Toc159827096"/>
      <w:bookmarkStart w:id="165" w:name="_Toc169624881"/>
      <w:bookmarkStart w:id="166" w:name="_Toc169680134"/>
      <w:bookmarkStart w:id="167" w:name="_Toc169702509"/>
      <w:r w:rsidRPr="009B145D">
        <w:rPr>
          <w:rFonts w:eastAsiaTheme="majorEastAsia"/>
        </w:rPr>
        <w:t>Langue de la procédure</w:t>
      </w:r>
      <w:bookmarkEnd w:id="164"/>
      <w:bookmarkEnd w:id="165"/>
      <w:bookmarkEnd w:id="166"/>
      <w:bookmarkEnd w:id="167"/>
    </w:p>
    <w:p w14:paraId="092714BF" w14:textId="5053EC84" w:rsidR="009B145D" w:rsidRPr="009B145D" w:rsidRDefault="00427EBE" w:rsidP="008F6B2D">
      <w:pPr>
        <w:pStyle w:val="06atexteprincipal"/>
      </w:pPr>
      <w:sdt>
        <w:sdtPr>
          <w:rPr>
            <w:rFonts w:eastAsiaTheme="minorHAnsi" w:cstheme="minorBidi"/>
            <w:lang w:eastAsia="en-US"/>
          </w:rPr>
          <w:id w:val="-1773921846"/>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Allemand</w:t>
      </w:r>
    </w:p>
    <w:p w14:paraId="3B539165" w14:textId="0CDC0768" w:rsidR="009B145D" w:rsidRPr="009B145D" w:rsidRDefault="00427EBE" w:rsidP="008F6B2D">
      <w:pPr>
        <w:pStyle w:val="06atexteprincipal"/>
      </w:pPr>
      <w:sdt>
        <w:sdtPr>
          <w:rPr>
            <w:rFonts w:eastAsiaTheme="minorHAnsi" w:cstheme="minorBidi"/>
            <w:lang w:eastAsia="en-US"/>
          </w:rPr>
          <w:id w:val="-683205167"/>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Français</w:t>
      </w:r>
    </w:p>
    <w:p w14:paraId="0FFD9767" w14:textId="77777777" w:rsidR="009B145D" w:rsidRPr="009B145D" w:rsidRDefault="009B145D" w:rsidP="009B145D">
      <w:pPr>
        <w:spacing w:before="60" w:after="120" w:line="240" w:lineRule="auto"/>
      </w:pPr>
    </w:p>
    <w:p w14:paraId="0EA5F761" w14:textId="77777777" w:rsidR="009B145D" w:rsidRPr="009B145D" w:rsidRDefault="009B145D" w:rsidP="003D41CF">
      <w:pPr>
        <w:pStyle w:val="Titre2"/>
        <w:rPr>
          <w:rFonts w:eastAsiaTheme="majorEastAsia"/>
        </w:rPr>
      </w:pPr>
      <w:bookmarkStart w:id="168" w:name="_Toc159827097"/>
      <w:bookmarkStart w:id="169" w:name="_Toc169624882"/>
      <w:bookmarkStart w:id="170" w:name="_Toc169680135"/>
      <w:bookmarkStart w:id="171" w:name="_Toc169702510"/>
      <w:r w:rsidRPr="009B145D">
        <w:rPr>
          <w:rFonts w:eastAsiaTheme="majorEastAsia"/>
        </w:rPr>
        <w:t>Validité de l’offre</w:t>
      </w:r>
      <w:bookmarkEnd w:id="168"/>
      <w:bookmarkEnd w:id="169"/>
      <w:bookmarkEnd w:id="170"/>
      <w:bookmarkEnd w:id="171"/>
    </w:p>
    <w:p w14:paraId="100FF71E" w14:textId="77777777" w:rsidR="009B145D" w:rsidRPr="009B145D" w:rsidRDefault="009B145D" w:rsidP="008F6B2D">
      <w:pPr>
        <w:pStyle w:val="06atexteprincipal"/>
        <w:rPr>
          <w:lang w:val="fr-CH"/>
        </w:rPr>
      </w:pPr>
      <w:r w:rsidRPr="009B145D">
        <w:rPr>
          <w:lang w:val="fr-CH"/>
        </w:rPr>
        <w:t>L’ENT s’engage à maintenir la validité de son offre pendant</w:t>
      </w:r>
      <w:r w:rsidRPr="009B145D">
        <w:rPr>
          <w:b/>
          <w:bCs/>
          <w:color w:val="0000FF"/>
          <w:lang w:val="fr-CH"/>
        </w:rPr>
        <w:t xml:space="preserve"> </w:t>
      </w:r>
      <w:r w:rsidRPr="00AD7B73">
        <w:rPr>
          <w:b/>
          <w:bCs/>
          <w:u w:val="single"/>
          <w:lang w:val="fr-CH"/>
        </w:rPr>
        <w:t>12 mois</w:t>
      </w:r>
      <w:r w:rsidRPr="00AD7B73">
        <w:rPr>
          <w:lang w:val="fr-CH"/>
        </w:rPr>
        <w:t xml:space="preserve"> </w:t>
      </w:r>
      <w:r w:rsidRPr="009B145D">
        <w:rPr>
          <w:lang w:val="fr-CH"/>
        </w:rPr>
        <w:t>à compter de la date limite du dépôt.</w:t>
      </w:r>
    </w:p>
    <w:p w14:paraId="4F87FA30" w14:textId="77777777" w:rsidR="009B145D" w:rsidRPr="009B145D" w:rsidRDefault="009B145D" w:rsidP="009B145D">
      <w:pPr>
        <w:spacing w:before="60" w:after="120" w:line="240" w:lineRule="auto"/>
      </w:pPr>
    </w:p>
    <w:p w14:paraId="2E95D76F" w14:textId="77777777" w:rsidR="009B145D" w:rsidRPr="009B145D" w:rsidRDefault="009B145D" w:rsidP="003D41CF">
      <w:pPr>
        <w:pStyle w:val="Titre2"/>
        <w:rPr>
          <w:rFonts w:eastAsiaTheme="majorEastAsia"/>
        </w:rPr>
      </w:pPr>
      <w:bookmarkStart w:id="172" w:name="_Toc159827098"/>
      <w:bookmarkStart w:id="173" w:name="_Toc169624883"/>
      <w:bookmarkStart w:id="174" w:name="_Toc169680136"/>
      <w:bookmarkStart w:id="175" w:name="_Toc169702511"/>
      <w:r w:rsidRPr="009B145D">
        <w:rPr>
          <w:rFonts w:eastAsiaTheme="majorEastAsia"/>
        </w:rPr>
        <w:t>Conduite d’un dialogue</w:t>
      </w:r>
      <w:bookmarkEnd w:id="172"/>
      <w:bookmarkEnd w:id="173"/>
      <w:bookmarkEnd w:id="174"/>
      <w:bookmarkEnd w:id="175"/>
    </w:p>
    <w:p w14:paraId="4576888D" w14:textId="1639F5F4" w:rsidR="009B145D" w:rsidRPr="009B145D" w:rsidRDefault="00427EBE" w:rsidP="00447F21">
      <w:pPr>
        <w:pStyle w:val="06atexteprincipal"/>
      </w:pPr>
      <w:sdt>
        <w:sdtPr>
          <w:rPr>
            <w:rFonts w:eastAsiaTheme="minorHAnsi" w:cstheme="minorBidi"/>
            <w:lang w:eastAsia="en-US"/>
          </w:rPr>
          <w:id w:val="-913321302"/>
          <w14:checkbox>
            <w14:checked w14:val="0"/>
            <w14:checkedState w14:val="2612" w14:font="MS Gothic"/>
            <w14:uncheckedState w14:val="2610" w14:font="MS Gothic"/>
          </w14:checkbox>
        </w:sdtPr>
        <w:sdtEndPr/>
        <w:sdtContent>
          <w:r w:rsidR="0069507D" w:rsidRPr="00110CC6">
            <w:rPr>
              <w:rFonts w:ascii="MS Gothic" w:eastAsia="MS Gothic" w:hAnsi="MS Gothic" w:cstheme="minorBidi" w:hint="eastAsia"/>
              <w:color w:val="8DB3E2" w:themeColor="text2" w:themeTint="66"/>
              <w:lang w:eastAsia="en-US"/>
            </w:rPr>
            <w:t>☐</w:t>
          </w:r>
        </w:sdtContent>
      </w:sdt>
      <w:r w:rsidR="009B145D" w:rsidRPr="009B145D">
        <w:t xml:space="preserve"> Non</w:t>
      </w:r>
    </w:p>
    <w:p w14:paraId="6F617125" w14:textId="507ECBFA" w:rsidR="009B145D" w:rsidRPr="009B145D" w:rsidRDefault="00427EBE" w:rsidP="00447F21">
      <w:pPr>
        <w:pStyle w:val="06atexteprincipal"/>
      </w:pPr>
      <w:sdt>
        <w:sdtPr>
          <w:rPr>
            <w:rFonts w:eastAsiaTheme="minorHAnsi" w:cstheme="minorBidi"/>
            <w:lang w:eastAsia="en-US"/>
          </w:rPr>
          <w:id w:val="39170677"/>
          <w14:checkbox>
            <w14:checked w14:val="0"/>
            <w14:checkedState w14:val="2612" w14:font="MS Gothic"/>
            <w14:uncheckedState w14:val="2610" w14:font="MS Gothic"/>
          </w14:checkbox>
        </w:sdtPr>
        <w:sdtEndPr/>
        <w:sdtContent>
          <w:r w:rsidR="0069507D" w:rsidRPr="00110CC6">
            <w:rPr>
              <w:rFonts w:ascii="MS Gothic" w:eastAsia="MS Gothic" w:hAnsi="MS Gothic" w:cstheme="minorBidi" w:hint="eastAsia"/>
              <w:color w:val="8DB3E2" w:themeColor="text2" w:themeTint="66"/>
              <w:lang w:eastAsia="en-US"/>
            </w:rPr>
            <w:t>☐</w:t>
          </w:r>
        </w:sdtContent>
      </w:sdt>
      <w:r w:rsidR="009B145D" w:rsidRPr="009B145D">
        <w:t xml:space="preserve"> Oui</w:t>
      </w:r>
    </w:p>
    <w:p w14:paraId="083E962D" w14:textId="77777777" w:rsidR="009B145D" w:rsidRPr="009B145D" w:rsidRDefault="009B145D" w:rsidP="009B145D">
      <w:pPr>
        <w:tabs>
          <w:tab w:val="right" w:pos="8714"/>
        </w:tabs>
        <w:spacing w:before="40" w:after="40" w:line="240" w:lineRule="auto"/>
        <w:rPr>
          <w:rFonts w:eastAsia="Arial"/>
          <w:i/>
          <w:vanish/>
          <w:color w:val="009900"/>
          <w:sz w:val="20"/>
          <w:lang w:val="fr-CH"/>
        </w:rPr>
      </w:pPr>
      <w:r w:rsidRPr="009B145D">
        <w:rPr>
          <w:rFonts w:eastAsia="Arial" w:cs="Arial"/>
          <w:bCs/>
          <w:i/>
          <w:vanish/>
          <w:color w:val="009900"/>
          <w:spacing w:val="5"/>
          <w:sz w:val="20"/>
          <w:szCs w:val="28"/>
          <w:lang w:val="fr-CH"/>
        </w:rPr>
        <w:t>La définition de dialogue :</w:t>
      </w:r>
      <w:r w:rsidRPr="009B145D">
        <w:rPr>
          <w:rFonts w:eastAsia="Arial"/>
          <w:bCs/>
          <w:i/>
          <w:vanish/>
          <w:color w:val="009900"/>
          <w:sz w:val="20"/>
          <w:lang w:val="fr-CH"/>
        </w:rPr>
        <w:t xml:space="preserve"> dialogue visant à concrétiser l’objet du marché ainsi qu’à développer et à fixer les solutions ou les procédés applicables</w:t>
      </w:r>
      <w:r w:rsidRPr="009B145D">
        <w:rPr>
          <w:rFonts w:eastAsia="Arial"/>
          <w:i/>
          <w:vanish/>
          <w:color w:val="009900"/>
          <w:sz w:val="20"/>
          <w:lang w:val="fr-CH"/>
        </w:rPr>
        <w:t xml:space="preserve">. </w:t>
      </w:r>
      <w:r w:rsidRPr="009B145D">
        <w:rPr>
          <w:rFonts w:eastAsia="Arial" w:cs="Arial"/>
          <w:bCs/>
          <w:i/>
          <w:vanish/>
          <w:color w:val="009900"/>
          <w:spacing w:val="5"/>
          <w:sz w:val="20"/>
          <w:szCs w:val="28"/>
          <w:lang w:val="fr-CH"/>
        </w:rPr>
        <w:t xml:space="preserve">Voir art. .24 de la LMP. Ne doit en aucun cas servir à discuter de l’offre ou à négocier. </w:t>
      </w:r>
    </w:p>
    <w:p w14:paraId="6413E807" w14:textId="77777777" w:rsidR="009B145D" w:rsidRPr="009B145D" w:rsidRDefault="009B145D" w:rsidP="00447F21">
      <w:pPr>
        <w:pStyle w:val="06atexteprincipal"/>
        <w:rPr>
          <w:highlight w:val="yellow"/>
          <w:lang w:val="fr-CH"/>
        </w:rPr>
      </w:pPr>
      <w:r w:rsidRPr="009B145D">
        <w:rPr>
          <w:lang w:val="fr-CH"/>
        </w:rPr>
        <w:t>Aucune négociation relative au prix ne sera engagée.</w:t>
      </w:r>
    </w:p>
    <w:p w14:paraId="6AB950C6" w14:textId="77777777" w:rsidR="009B145D" w:rsidRPr="009B145D" w:rsidRDefault="009B145D" w:rsidP="003D41CF">
      <w:pPr>
        <w:pStyle w:val="Titre2"/>
        <w:rPr>
          <w:rFonts w:eastAsiaTheme="majorEastAsia"/>
        </w:rPr>
      </w:pPr>
      <w:bookmarkStart w:id="176" w:name="_Toc159827099"/>
      <w:bookmarkStart w:id="177" w:name="_Toc169624884"/>
      <w:bookmarkStart w:id="178" w:name="_Toc169680137"/>
      <w:bookmarkStart w:id="179" w:name="_Toc169702512"/>
      <w:r w:rsidRPr="009B145D">
        <w:rPr>
          <w:rFonts w:eastAsiaTheme="majorEastAsia"/>
        </w:rPr>
        <w:t>Monnaie de l’offre et unités</w:t>
      </w:r>
      <w:bookmarkEnd w:id="176"/>
      <w:bookmarkEnd w:id="177"/>
      <w:bookmarkEnd w:id="178"/>
      <w:bookmarkEnd w:id="179"/>
    </w:p>
    <w:p w14:paraId="625C9BE9" w14:textId="77777777" w:rsidR="009B145D" w:rsidRPr="009B145D" w:rsidRDefault="009B145D" w:rsidP="00447F21">
      <w:pPr>
        <w:pStyle w:val="06atexteprincipal"/>
        <w:rPr>
          <w:lang w:val="fr-CH"/>
        </w:rPr>
      </w:pPr>
      <w:r w:rsidRPr="009B145D">
        <w:rPr>
          <w:lang w:val="fr-CH"/>
        </w:rPr>
        <w:t xml:space="preserve">Toutes les offres seront soumises exclusivement en Francs suisses (CHF). </w:t>
      </w:r>
    </w:p>
    <w:p w14:paraId="15D62DA3" w14:textId="77777777" w:rsidR="009B145D" w:rsidRPr="009B145D" w:rsidRDefault="009B145D" w:rsidP="00447F21">
      <w:pPr>
        <w:pStyle w:val="06atexteprincipal"/>
        <w:rPr>
          <w:lang w:val="fr-CH"/>
        </w:rPr>
      </w:pPr>
      <w:r w:rsidRPr="009B145D">
        <w:rPr>
          <w:lang w:val="fr-CH"/>
        </w:rPr>
        <w:t>Toutes les grandeurs utilisées seront exprimées dans le système international d’unité (SI), à l’exception de la valeur de référence des enrobés bitumineux et des asphaltes coulés exprimés en tonne [t].</w:t>
      </w:r>
    </w:p>
    <w:p w14:paraId="54A18095" w14:textId="77777777" w:rsidR="009B145D" w:rsidRPr="009B145D" w:rsidRDefault="009B145D" w:rsidP="009B145D">
      <w:pPr>
        <w:spacing w:before="60" w:after="120" w:line="240" w:lineRule="auto"/>
        <w:rPr>
          <w:lang w:val="fr-CH"/>
        </w:rPr>
      </w:pPr>
    </w:p>
    <w:p w14:paraId="52CEC113" w14:textId="77777777" w:rsidR="009B145D" w:rsidRPr="009B145D" w:rsidRDefault="009B145D" w:rsidP="009B145D">
      <w:pPr>
        <w:spacing w:before="60" w:after="120" w:line="240" w:lineRule="auto"/>
        <w:rPr>
          <w:lang w:val="fr-CH"/>
        </w:rPr>
      </w:pPr>
    </w:p>
    <w:p w14:paraId="60D1D3C9" w14:textId="77777777" w:rsidR="009B145D" w:rsidRPr="009B145D" w:rsidRDefault="009B145D" w:rsidP="009B145D">
      <w:pPr>
        <w:spacing w:before="60" w:after="120" w:line="240" w:lineRule="auto"/>
        <w:rPr>
          <w:rFonts w:ascii="Arial" w:eastAsiaTheme="majorEastAsia" w:hAnsi="Arial" w:cs="Arial"/>
          <w:b/>
          <w:color w:val="0000FF"/>
          <w:szCs w:val="26"/>
          <w:highlight w:val="yellow"/>
        </w:rPr>
      </w:pPr>
      <w:r w:rsidRPr="009B145D">
        <w:rPr>
          <w:color w:val="0000FF"/>
          <w:highlight w:val="yellow"/>
          <w:lang w:val="fr-CH"/>
        </w:rPr>
        <w:br w:type="page"/>
      </w:r>
    </w:p>
    <w:p w14:paraId="388C4526" w14:textId="77777777" w:rsidR="009B145D" w:rsidRPr="009B145D" w:rsidRDefault="009B145D" w:rsidP="003D41CF">
      <w:pPr>
        <w:pStyle w:val="Titre1"/>
        <w:rPr>
          <w:rFonts w:eastAsiaTheme="majorEastAsia"/>
        </w:rPr>
      </w:pPr>
      <w:bookmarkStart w:id="180" w:name="_Toc159827100"/>
      <w:bookmarkStart w:id="181" w:name="_Toc169624885"/>
      <w:bookmarkStart w:id="182" w:name="_Toc169680138"/>
      <w:bookmarkStart w:id="183" w:name="_Toc169702513"/>
      <w:r w:rsidRPr="009B145D">
        <w:rPr>
          <w:rFonts w:eastAsiaTheme="majorEastAsia"/>
        </w:rPr>
        <w:lastRenderedPageBreak/>
        <w:t>Autres informations</w:t>
      </w:r>
      <w:bookmarkEnd w:id="180"/>
      <w:bookmarkEnd w:id="181"/>
      <w:bookmarkEnd w:id="182"/>
      <w:bookmarkEnd w:id="183"/>
    </w:p>
    <w:p w14:paraId="7845A555" w14:textId="77777777" w:rsidR="009B145D" w:rsidRPr="009B145D" w:rsidRDefault="009B145D" w:rsidP="003D41CF">
      <w:pPr>
        <w:pStyle w:val="Titre2"/>
        <w:rPr>
          <w:rFonts w:eastAsiaTheme="majorEastAsia"/>
        </w:rPr>
      </w:pPr>
      <w:bookmarkStart w:id="184" w:name="_Toc159827101"/>
      <w:bookmarkStart w:id="185" w:name="_Toc169624886"/>
      <w:bookmarkStart w:id="186" w:name="_Toc169680139"/>
      <w:bookmarkStart w:id="187" w:name="_Toc169702514"/>
      <w:r w:rsidRPr="009B145D">
        <w:rPr>
          <w:rFonts w:eastAsiaTheme="majorEastAsia"/>
        </w:rPr>
        <w:t>Conditions pour les soumissionnaires provenant d’Etats non-membres de l’accord sur les marchés publics OMC</w:t>
      </w:r>
      <w:bookmarkEnd w:id="184"/>
      <w:bookmarkEnd w:id="185"/>
      <w:bookmarkEnd w:id="186"/>
      <w:bookmarkEnd w:id="187"/>
    </w:p>
    <w:p w14:paraId="22E4A89D" w14:textId="291A6D3E" w:rsidR="009B145D" w:rsidRPr="009B145D" w:rsidRDefault="00427EBE" w:rsidP="00447F21">
      <w:pPr>
        <w:pStyle w:val="06atexteprincipal"/>
      </w:pPr>
      <w:sdt>
        <w:sdtPr>
          <w:rPr>
            <w:rFonts w:eastAsiaTheme="minorHAnsi" w:cstheme="minorBidi"/>
            <w:lang w:eastAsia="en-US"/>
          </w:rPr>
          <w:id w:val="-651597636"/>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B145D">
        <w:t xml:space="preserve"> Non</w:t>
      </w:r>
    </w:p>
    <w:p w14:paraId="0FBDFEFE" w14:textId="3198DD20" w:rsidR="009B145D" w:rsidRPr="009B145D" w:rsidRDefault="00427EBE" w:rsidP="00447F21">
      <w:pPr>
        <w:pStyle w:val="06atexteprincipal"/>
        <w:rPr>
          <w:color w:val="8DB3E2" w:themeColor="text2" w:themeTint="66"/>
          <w:lang w:val="fr-CH"/>
        </w:rPr>
      </w:pPr>
      <w:sdt>
        <w:sdtPr>
          <w:rPr>
            <w:rFonts w:eastAsiaTheme="minorHAnsi" w:cstheme="minorBidi"/>
            <w:lang w:eastAsia="en-US"/>
          </w:rPr>
          <w:id w:val="-1461880175"/>
          <w14:checkbox>
            <w14:checked w14:val="0"/>
            <w14:checkedState w14:val="2612" w14:font="MS Gothic"/>
            <w14:uncheckedState w14:val="2610" w14:font="MS Gothic"/>
          </w14:checkbox>
        </w:sdtPr>
        <w:sdtEndPr/>
        <w:sdtContent>
          <w:r w:rsidR="00110CC6" w:rsidRPr="00110CC6">
            <w:rPr>
              <w:rFonts w:ascii="MS Gothic" w:eastAsia="MS Gothic" w:hAnsi="MS Gothic" w:cstheme="minorBidi" w:hint="eastAsia"/>
              <w:color w:val="8DB3E2" w:themeColor="text2" w:themeTint="66"/>
              <w:lang w:eastAsia="en-US"/>
            </w:rPr>
            <w:t>☐</w:t>
          </w:r>
        </w:sdtContent>
      </w:sdt>
      <w:r w:rsidR="009B145D" w:rsidRPr="009E1F32">
        <w:t xml:space="preserve"> </w:t>
      </w:r>
      <w:r w:rsidR="009B145D" w:rsidRPr="009B145D">
        <w:t xml:space="preserve">Oui : </w:t>
      </w:r>
      <w:r w:rsidR="009B145D" w:rsidRPr="009B145D">
        <w:rPr>
          <w:color w:val="8DB3E2" w:themeColor="text2" w:themeTint="66"/>
          <w:lang w:val="fr-CH"/>
        </w:rPr>
        <w:t>Description</w:t>
      </w:r>
    </w:p>
    <w:p w14:paraId="06EC1751" w14:textId="77777777" w:rsidR="009B145D" w:rsidRPr="009B145D" w:rsidRDefault="009B145D" w:rsidP="009B145D">
      <w:pPr>
        <w:spacing w:before="60" w:after="120" w:line="240" w:lineRule="auto"/>
      </w:pPr>
    </w:p>
    <w:p w14:paraId="2A472504" w14:textId="77058BBE" w:rsidR="009B145D" w:rsidRPr="009B145D" w:rsidRDefault="009B145D" w:rsidP="003D41CF">
      <w:pPr>
        <w:pStyle w:val="Titre2"/>
        <w:rPr>
          <w:rFonts w:eastAsiaTheme="majorEastAsia"/>
        </w:rPr>
      </w:pPr>
      <w:bookmarkStart w:id="188" w:name="_Toc159827102"/>
      <w:bookmarkStart w:id="189" w:name="_Toc169624887"/>
      <w:bookmarkStart w:id="190" w:name="_Toc169680140"/>
      <w:bookmarkStart w:id="191" w:name="_Toc169702515"/>
      <w:r w:rsidRPr="009B145D">
        <w:rPr>
          <w:rFonts w:eastAsiaTheme="majorEastAsia"/>
        </w:rPr>
        <w:t xml:space="preserve">Soumissionnaires </w:t>
      </w:r>
      <w:proofErr w:type="spellStart"/>
      <w:r w:rsidRPr="009B145D">
        <w:rPr>
          <w:rFonts w:eastAsiaTheme="majorEastAsia"/>
        </w:rPr>
        <w:t>préimpliqués</w:t>
      </w:r>
      <w:proofErr w:type="spellEnd"/>
      <w:r w:rsidRPr="009B145D">
        <w:rPr>
          <w:rFonts w:eastAsiaTheme="majorEastAsia"/>
        </w:rPr>
        <w:t xml:space="preserve"> et admis à la procédure</w:t>
      </w:r>
      <w:bookmarkEnd w:id="188"/>
      <w:bookmarkEnd w:id="189"/>
      <w:bookmarkEnd w:id="190"/>
      <w:bookmarkEnd w:id="191"/>
    </w:p>
    <w:p w14:paraId="0663D2D6" w14:textId="77777777" w:rsidR="009B145D" w:rsidRPr="00447F21" w:rsidRDefault="009B145D" w:rsidP="00447F21">
      <w:pPr>
        <w:pStyle w:val="06atexteprincipal"/>
        <w:rPr>
          <w:color w:val="8DB3E2" w:themeColor="text2" w:themeTint="66"/>
        </w:rPr>
      </w:pPr>
      <w:r w:rsidRPr="00447F21">
        <w:rPr>
          <w:color w:val="8DB3E2" w:themeColor="text2" w:themeTint="66"/>
        </w:rPr>
        <w:t>Néant</w:t>
      </w:r>
    </w:p>
    <w:p w14:paraId="3E9C210D" w14:textId="77777777" w:rsidR="009B145D" w:rsidRPr="009E1F32" w:rsidRDefault="009B145D" w:rsidP="009B145D">
      <w:pPr>
        <w:spacing w:before="60" w:after="120" w:line="240" w:lineRule="auto"/>
      </w:pPr>
    </w:p>
    <w:p w14:paraId="06ACCA3D" w14:textId="77777777" w:rsidR="009B145D" w:rsidRPr="009B145D" w:rsidRDefault="009B145D" w:rsidP="003D41CF">
      <w:pPr>
        <w:pStyle w:val="Titre2"/>
        <w:rPr>
          <w:rFonts w:eastAsiaTheme="majorEastAsia"/>
        </w:rPr>
      </w:pPr>
      <w:bookmarkStart w:id="192" w:name="_Toc159827103"/>
      <w:bookmarkStart w:id="193" w:name="_Toc169624888"/>
      <w:bookmarkStart w:id="194" w:name="_Toc169680141"/>
      <w:bookmarkStart w:id="195" w:name="_Toc169702516"/>
      <w:r w:rsidRPr="009B145D">
        <w:rPr>
          <w:rFonts w:eastAsiaTheme="majorEastAsia"/>
        </w:rPr>
        <w:t>Autres indications</w:t>
      </w:r>
      <w:bookmarkEnd w:id="192"/>
      <w:bookmarkEnd w:id="193"/>
      <w:bookmarkEnd w:id="194"/>
      <w:bookmarkEnd w:id="195"/>
    </w:p>
    <w:p w14:paraId="2DD749D2" w14:textId="77777777" w:rsidR="009B145D" w:rsidRPr="009B145D" w:rsidRDefault="009B145D" w:rsidP="00447F21">
      <w:pPr>
        <w:pStyle w:val="06atexteprincipal"/>
        <w:rPr>
          <w:rFonts w:eastAsia="Arial"/>
          <w:highlight w:val="yellow"/>
          <w:lang w:val="fr-CH"/>
        </w:rPr>
      </w:pPr>
      <w:r w:rsidRPr="009B145D">
        <w:rPr>
          <w:rFonts w:eastAsia="Arial"/>
        </w:rPr>
        <w:t xml:space="preserve">Le maître de l’ouvrage se réserve le droit d’adjuger ultérieurement, de gré à gré, de nouveaux marchés liés au marché de base, </w:t>
      </w:r>
      <w:r w:rsidRPr="009B145D">
        <w:rPr>
          <w:rFonts w:eastAsia="Arial"/>
          <w:lang w:val="fr-CH"/>
        </w:rPr>
        <w:t>soit à l’entreprise principale soit à une entreprise tierce, dans le respect du cadre juridique des marchés publics.</w:t>
      </w:r>
    </w:p>
    <w:p w14:paraId="74647D3C" w14:textId="77777777" w:rsidR="009B145D" w:rsidRDefault="009B145D" w:rsidP="00447F21">
      <w:pPr>
        <w:pStyle w:val="06atexteprincipal"/>
      </w:pPr>
      <w:r w:rsidRPr="009B145D">
        <w:t>Le maître d’ouvrage se réserve le droit d’interrompre la procédure au cas où le financement ne serait pas accordé, sans aucune compensation financière pour les soumissionnaires ayant participé à la procédure.</w:t>
      </w:r>
    </w:p>
    <w:p w14:paraId="08E1DC52" w14:textId="77777777" w:rsidR="004E7F3C" w:rsidRPr="009B145D" w:rsidRDefault="004E7F3C" w:rsidP="00447F21">
      <w:pPr>
        <w:pStyle w:val="06atexteprincipal"/>
      </w:pPr>
    </w:p>
    <w:p w14:paraId="33DD3A87" w14:textId="77777777" w:rsidR="009B145D" w:rsidRPr="009B145D" w:rsidRDefault="009B145D" w:rsidP="003D41CF">
      <w:pPr>
        <w:pStyle w:val="Titre3"/>
        <w:rPr>
          <w:rFonts w:eastAsiaTheme="majorEastAsia"/>
        </w:rPr>
      </w:pPr>
      <w:bookmarkStart w:id="196" w:name="_Toc159827104"/>
      <w:bookmarkStart w:id="197" w:name="_Toc169624889"/>
      <w:bookmarkStart w:id="198" w:name="_Toc169680142"/>
      <w:bookmarkStart w:id="199" w:name="_Toc169702517"/>
      <w:r w:rsidRPr="009B145D">
        <w:rPr>
          <w:rFonts w:eastAsiaTheme="majorEastAsia"/>
        </w:rPr>
        <w:t>Prix unitaires/installation de chantier</w:t>
      </w:r>
      <w:bookmarkEnd w:id="196"/>
      <w:bookmarkEnd w:id="197"/>
      <w:bookmarkEnd w:id="198"/>
      <w:bookmarkEnd w:id="199"/>
    </w:p>
    <w:p w14:paraId="491B1C2B" w14:textId="77777777" w:rsidR="009B145D" w:rsidRPr="009B145D" w:rsidRDefault="009B145D" w:rsidP="00447F21">
      <w:pPr>
        <w:pStyle w:val="06atexteprincipal"/>
      </w:pPr>
      <w:r w:rsidRPr="009B145D">
        <w:t xml:space="preserve">Les offres doivent être établies </w:t>
      </w:r>
      <w:proofErr w:type="gramStart"/>
      <w:r w:rsidRPr="009B145D">
        <w:t>de façon à ce</w:t>
      </w:r>
      <w:proofErr w:type="gramEnd"/>
      <w:r w:rsidRPr="009B145D">
        <w:t xml:space="preserve"> que les coûts soient affectés aux articles descriptifs auxquels ils correspondent. Le transfert d'éléments de coûts contenus dans les prix unitaires est interdit, en particulier entre les articles descriptifs et les installations de chantier. Les offres qui présentent des éléments de coûts non autorisés peuvent être exclues de la procédure d'adjudication.</w:t>
      </w:r>
    </w:p>
    <w:p w14:paraId="30148745" w14:textId="77777777" w:rsidR="009B145D" w:rsidRPr="009B145D" w:rsidRDefault="009B145D" w:rsidP="00447F21">
      <w:pPr>
        <w:pStyle w:val="06atexteprincipal"/>
      </w:pPr>
      <w:r w:rsidRPr="009B145D">
        <w:t>Le schéma de calcul des coûts (formulaires 300 et 400 de la Société suisse des entrepreneurs [SSE]) doit être joint à l'offre.</w:t>
      </w:r>
    </w:p>
    <w:p w14:paraId="1E964041" w14:textId="77777777" w:rsidR="009B145D" w:rsidRPr="009B145D" w:rsidRDefault="009B145D" w:rsidP="00447F21">
      <w:pPr>
        <w:pStyle w:val="06atexteprincipal"/>
      </w:pPr>
      <w:r w:rsidRPr="009B145D">
        <w:t>En remettant son offre, le soumissionnaire confirme ne pas avoir procédé à des transferts d'éléments de coûts des prix unitaires vers d'autres articles descriptifs ou installations de chantier.</w:t>
      </w:r>
    </w:p>
    <w:p w14:paraId="052BBD75" w14:textId="77777777" w:rsidR="009B145D" w:rsidRPr="009B145D" w:rsidRDefault="009B145D" w:rsidP="00447F21">
      <w:pPr>
        <w:pStyle w:val="06atexteprincipal"/>
        <w:rPr>
          <w:rFonts w:eastAsia="Arial"/>
          <w:lang w:val="fr-CH"/>
        </w:rPr>
      </w:pPr>
      <w:r w:rsidRPr="009B145D">
        <w:rPr>
          <w:rFonts w:eastAsia="Arial"/>
          <w:lang w:val="fr-CH"/>
        </w:rPr>
        <w:t>Les offres comprenant des articles du devis descriptif modifiés par l’ENT seront éliminées. Mise à part des spécifications expressément demandées.</w:t>
      </w:r>
    </w:p>
    <w:p w14:paraId="7A0FDBAF" w14:textId="77777777" w:rsidR="009B145D" w:rsidRPr="009B145D" w:rsidRDefault="009B145D" w:rsidP="00447F21">
      <w:pPr>
        <w:pStyle w:val="06atexteprincipal"/>
        <w:rPr>
          <w:lang w:val="fr-CH"/>
        </w:rPr>
      </w:pPr>
      <w:r w:rsidRPr="009B145D">
        <w:rPr>
          <w:lang w:val="fr-CH"/>
        </w:rPr>
        <w:t>Les offres incomplètes seront également éliminées.</w:t>
      </w:r>
    </w:p>
    <w:p w14:paraId="4D6BD2E4" w14:textId="77777777" w:rsidR="009B145D" w:rsidRPr="009B145D" w:rsidRDefault="009B145D" w:rsidP="00447F21">
      <w:pPr>
        <w:pStyle w:val="06atexteprincipal"/>
      </w:pPr>
      <w:r w:rsidRPr="009B145D">
        <w:rPr>
          <w:lang w:val="fr-CH"/>
        </w:rPr>
        <w:t>Les prix unitaires des articles de la série de prix ne pourront en aucun cas être égal à Frs 0.-</w:t>
      </w:r>
    </w:p>
    <w:p w14:paraId="3C865AA8" w14:textId="77777777" w:rsidR="009B145D" w:rsidRPr="009B145D" w:rsidRDefault="009B145D" w:rsidP="00447F21">
      <w:pPr>
        <w:pStyle w:val="06atexteprincipal"/>
        <w:rPr>
          <w:lang w:val="fr-CH"/>
        </w:rPr>
      </w:pPr>
      <w:r w:rsidRPr="009B145D">
        <w:rPr>
          <w:lang w:val="fr-CH"/>
        </w:rPr>
        <w:t>Le MO n’accepte pas les escomptes.</w:t>
      </w:r>
    </w:p>
    <w:p w14:paraId="0950B31B" w14:textId="77777777" w:rsidR="009B145D" w:rsidRPr="009B145D" w:rsidRDefault="009B145D" w:rsidP="009B145D">
      <w:pPr>
        <w:spacing w:before="60" w:after="120" w:line="240" w:lineRule="auto"/>
        <w:rPr>
          <w:lang w:val="fr-CH"/>
        </w:rPr>
      </w:pPr>
    </w:p>
    <w:p w14:paraId="77F3BEA3" w14:textId="77777777" w:rsidR="009B145D" w:rsidRPr="009B145D" w:rsidRDefault="009B145D" w:rsidP="003D41CF">
      <w:pPr>
        <w:pStyle w:val="Titre2"/>
        <w:rPr>
          <w:rFonts w:eastAsiaTheme="majorEastAsia"/>
        </w:rPr>
      </w:pPr>
      <w:bookmarkStart w:id="200" w:name="_Toc159827105"/>
      <w:bookmarkStart w:id="201" w:name="_Toc169624890"/>
      <w:bookmarkStart w:id="202" w:name="_Toc169680143"/>
      <w:bookmarkStart w:id="203" w:name="_Toc169702518"/>
      <w:r w:rsidRPr="009B145D">
        <w:rPr>
          <w:rFonts w:eastAsiaTheme="majorEastAsia"/>
        </w:rPr>
        <w:t>Organe de publication officielle</w:t>
      </w:r>
      <w:bookmarkEnd w:id="200"/>
      <w:bookmarkEnd w:id="201"/>
      <w:bookmarkEnd w:id="202"/>
      <w:bookmarkEnd w:id="203"/>
    </w:p>
    <w:p w14:paraId="5CE57D62" w14:textId="77777777" w:rsidR="009B145D" w:rsidRPr="009B145D" w:rsidRDefault="009B145D" w:rsidP="00447F21">
      <w:pPr>
        <w:pStyle w:val="06atexteprincipal"/>
      </w:pPr>
      <w:r w:rsidRPr="009B145D">
        <w:rPr>
          <w:lang w:val="fr-CH"/>
        </w:rPr>
        <w:t xml:space="preserve">Les décisions du pouvoir adjudicateur sont publiées sur : </w:t>
      </w:r>
      <w:hyperlink r:id="rId25" w:history="1">
        <w:r w:rsidRPr="009B145D">
          <w:rPr>
            <w:color w:val="0000FF" w:themeColor="hyperlink"/>
            <w:u w:val="single"/>
          </w:rPr>
          <w:t>www.simap.ch</w:t>
        </w:r>
      </w:hyperlink>
    </w:p>
    <w:p w14:paraId="6B07F057" w14:textId="4240470C" w:rsidR="009E125A" w:rsidRDefault="009E125A">
      <w:pPr>
        <w:spacing w:after="0" w:line="240" w:lineRule="auto"/>
        <w:rPr>
          <w:lang w:val="fr-CH"/>
        </w:rPr>
      </w:pPr>
      <w:r>
        <w:rPr>
          <w:lang w:val="fr-CH"/>
        </w:rPr>
        <w:br w:type="page"/>
      </w:r>
    </w:p>
    <w:p w14:paraId="2A9C2E58" w14:textId="77777777" w:rsidR="009B145D" w:rsidRPr="009B145D" w:rsidRDefault="009B145D" w:rsidP="003D41CF">
      <w:pPr>
        <w:pStyle w:val="Titre2"/>
        <w:rPr>
          <w:rFonts w:eastAsiaTheme="majorEastAsia"/>
        </w:rPr>
      </w:pPr>
      <w:bookmarkStart w:id="204" w:name="_Toc159827106"/>
      <w:bookmarkStart w:id="205" w:name="_Toc169624891"/>
      <w:bookmarkStart w:id="206" w:name="_Toc169680144"/>
      <w:bookmarkStart w:id="207" w:name="_Toc169702519"/>
      <w:r w:rsidRPr="009B145D">
        <w:rPr>
          <w:rFonts w:eastAsiaTheme="majorEastAsia"/>
        </w:rPr>
        <w:lastRenderedPageBreak/>
        <w:t>Indications des voies de droit</w:t>
      </w:r>
      <w:bookmarkEnd w:id="204"/>
      <w:bookmarkEnd w:id="205"/>
      <w:bookmarkEnd w:id="206"/>
      <w:bookmarkEnd w:id="207"/>
      <w:r w:rsidRPr="009B145D">
        <w:rPr>
          <w:rFonts w:eastAsiaTheme="majorEastAsia"/>
        </w:rPr>
        <w:t xml:space="preserve"> </w:t>
      </w:r>
    </w:p>
    <w:p w14:paraId="44AABFCF" w14:textId="414870AD" w:rsidR="009B145D" w:rsidRPr="009B145D" w:rsidRDefault="009B145D" w:rsidP="00447F21">
      <w:pPr>
        <w:pStyle w:val="06atexteprincipal"/>
      </w:pPr>
      <w:r w:rsidRPr="009B145D">
        <w:t>Un recours contre le présent appel d’offre peut être déposé par écrit auprès du Tribunal cantonal, case postale 630</w:t>
      </w:r>
      <w:r w:rsidR="00FE4201">
        <w:t xml:space="preserve">, </w:t>
      </w:r>
      <w:r w:rsidRPr="009B145D">
        <w:t xml:space="preserve">1700 Fribourg, dans les 20 jours suivant sa publication sur la plateforme </w:t>
      </w:r>
      <w:hyperlink r:id="rId26" w:history="1">
        <w:r w:rsidRPr="009B145D">
          <w:rPr>
            <w:color w:val="0000FF" w:themeColor="hyperlink"/>
            <w:u w:val="single"/>
          </w:rPr>
          <w:t>www.sipmap.ch</w:t>
        </w:r>
      </w:hyperlink>
      <w:r w:rsidRPr="009B145D">
        <w:t xml:space="preserve">, lorsque la valeur du marché atteint la valeur seuil déterminante pour la procédure sur invitation (articles 52, 53 al. 1 let. </w:t>
      </w:r>
      <w:proofErr w:type="gramStart"/>
      <w:r w:rsidRPr="009B145D">
        <w:t>a</w:t>
      </w:r>
      <w:proofErr w:type="gramEnd"/>
      <w:r w:rsidRPr="009B145D">
        <w:t>, 56 al. 1 AIMP, 18 LCMP).</w:t>
      </w:r>
    </w:p>
    <w:p w14:paraId="0ABAC82E" w14:textId="30CE6B91" w:rsidR="004A7F02" w:rsidRDefault="009B145D" w:rsidP="00447F21">
      <w:pPr>
        <w:pStyle w:val="06atexteprincipal"/>
      </w:pPr>
      <w:r w:rsidRPr="009B145D">
        <w:t xml:space="preserve">Le recours doit être présenté en deux exemplaires et doit contenir une copie de l’appel d’offre attaqué, les conclusions et motifs du recours, avec le détail des preuves et la signature du recourant ou de son représentant (art. 81 du code de procédure et de juridiction administrative (CPJA ; RSF 150.1). </w:t>
      </w:r>
      <w:bookmarkEnd w:id="0"/>
      <w:bookmarkEnd w:id="1"/>
      <w:bookmarkEnd w:id="2"/>
      <w:bookmarkEnd w:id="95"/>
      <w:bookmarkEnd w:id="96"/>
      <w:bookmarkEnd w:id="97"/>
    </w:p>
    <w:sectPr w:rsidR="004A7F02" w:rsidSect="00BE6495">
      <w:pgSz w:w="11906" w:h="16838" w:code="9"/>
      <w:pgMar w:top="1560"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7863" w14:textId="77777777" w:rsidR="00427394" w:rsidRDefault="00427394" w:rsidP="004A7F02">
      <w:r>
        <w:separator/>
      </w:r>
    </w:p>
  </w:endnote>
  <w:endnote w:type="continuationSeparator" w:id="0">
    <w:p w14:paraId="6049530B" w14:textId="77777777" w:rsidR="00427394" w:rsidRDefault="00427394" w:rsidP="004A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9C7A" w14:textId="77777777" w:rsidR="009B145D" w:rsidRDefault="009B145D" w:rsidP="004A7F02">
    <w:pPr>
      <w:pStyle w:val="01entteetbasdepage"/>
      <w:rPr>
        <w:lang w:val="fr-CH"/>
      </w:rPr>
    </w:pPr>
  </w:p>
  <w:p w14:paraId="37201061" w14:textId="77777777" w:rsidR="009B145D" w:rsidRDefault="009B145D" w:rsidP="009B145D">
    <w:pPr>
      <w:pStyle w:val="MasquExplications"/>
    </w:pPr>
    <w:r>
      <w:t>Historique du document</w:t>
    </w:r>
  </w:p>
  <w:tbl>
    <w:tblPr>
      <w:tblStyle w:val="Grilledutableau"/>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276"/>
      <w:gridCol w:w="4644"/>
      <w:gridCol w:w="2409"/>
    </w:tblGrid>
    <w:tr w:rsidR="009B145D" w:rsidRPr="009B145D" w14:paraId="7BBF92C2" w14:textId="77777777" w:rsidTr="009B145D">
      <w:trPr>
        <w:hidden/>
      </w:trPr>
      <w:tc>
        <w:tcPr>
          <w:tcW w:w="1310" w:type="dxa"/>
          <w:hideMark/>
        </w:tcPr>
        <w:p w14:paraId="15B38DE7" w14:textId="77777777" w:rsidR="009B145D" w:rsidRPr="009B145D" w:rsidRDefault="009B145D" w:rsidP="009B145D">
          <w:pPr>
            <w:tabs>
              <w:tab w:val="right" w:pos="8714"/>
            </w:tabs>
            <w:spacing w:before="40" w:after="40" w:line="240" w:lineRule="auto"/>
            <w:rPr>
              <w:rFonts w:eastAsia="Arial"/>
              <w:i/>
              <w:vanish/>
              <w:color w:val="009900"/>
              <w:sz w:val="20"/>
              <w:lang w:val="de-DE"/>
            </w:rPr>
          </w:pPr>
          <w:r w:rsidRPr="009B145D">
            <w:rPr>
              <w:rFonts w:eastAsia="Arial"/>
              <w:i/>
              <w:vanish/>
              <w:color w:val="009900"/>
              <w:sz w:val="20"/>
              <w:lang w:val="de-DE"/>
            </w:rPr>
            <w:t>Version du</w:t>
          </w:r>
        </w:p>
      </w:tc>
      <w:tc>
        <w:tcPr>
          <w:tcW w:w="1276" w:type="dxa"/>
          <w:hideMark/>
        </w:tcPr>
        <w:p w14:paraId="24579A5B" w14:textId="77777777" w:rsidR="009B145D" w:rsidRPr="009B145D" w:rsidRDefault="009B145D" w:rsidP="009B145D">
          <w:pPr>
            <w:tabs>
              <w:tab w:val="right" w:pos="8714"/>
            </w:tabs>
            <w:spacing w:before="40" w:after="40" w:line="240" w:lineRule="auto"/>
            <w:rPr>
              <w:rFonts w:eastAsia="Arial"/>
              <w:i/>
              <w:vanish/>
              <w:color w:val="009900"/>
              <w:sz w:val="20"/>
              <w:lang w:val="de-DE"/>
            </w:rPr>
          </w:pPr>
          <w:r w:rsidRPr="009B145D">
            <w:rPr>
              <w:rFonts w:eastAsia="Arial"/>
              <w:i/>
              <w:vanish/>
              <w:color w:val="009900"/>
              <w:sz w:val="20"/>
              <w:lang w:val="de-DE"/>
            </w:rPr>
            <w:t>Auteur</w:t>
          </w:r>
        </w:p>
      </w:tc>
      <w:tc>
        <w:tcPr>
          <w:tcW w:w="4644" w:type="dxa"/>
          <w:hideMark/>
        </w:tcPr>
        <w:p w14:paraId="4FC95AD1" w14:textId="77777777" w:rsidR="009B145D" w:rsidRPr="009B145D" w:rsidRDefault="009B145D" w:rsidP="009B145D">
          <w:pPr>
            <w:tabs>
              <w:tab w:val="right" w:pos="8714"/>
            </w:tabs>
            <w:spacing w:before="40" w:after="40" w:line="240" w:lineRule="auto"/>
            <w:rPr>
              <w:rFonts w:eastAsia="Arial"/>
              <w:i/>
              <w:vanish/>
              <w:color w:val="009900"/>
              <w:sz w:val="20"/>
              <w:lang w:val="de-DE"/>
            </w:rPr>
          </w:pPr>
          <w:r w:rsidRPr="009B145D">
            <w:rPr>
              <w:rFonts w:eastAsia="Arial"/>
              <w:i/>
              <w:vanish/>
              <w:color w:val="009900"/>
              <w:sz w:val="20"/>
              <w:lang w:val="de-DE"/>
            </w:rPr>
            <w:t>Description</w:t>
          </w:r>
        </w:p>
      </w:tc>
      <w:tc>
        <w:tcPr>
          <w:tcW w:w="2409" w:type="dxa"/>
          <w:hideMark/>
        </w:tcPr>
        <w:p w14:paraId="7AADE1E2" w14:textId="77777777" w:rsidR="009B145D" w:rsidRPr="009B145D" w:rsidRDefault="009B145D" w:rsidP="009B145D">
          <w:pPr>
            <w:tabs>
              <w:tab w:val="right" w:pos="8714"/>
            </w:tabs>
            <w:spacing w:before="40" w:after="40" w:line="240" w:lineRule="auto"/>
            <w:rPr>
              <w:rFonts w:eastAsia="Arial"/>
              <w:i/>
              <w:vanish/>
              <w:color w:val="009900"/>
              <w:sz w:val="20"/>
              <w:lang w:val="fr-CH"/>
            </w:rPr>
          </w:pPr>
          <w:r w:rsidRPr="009B145D">
            <w:rPr>
              <w:rFonts w:eastAsia="Arial"/>
              <w:i/>
              <w:vanish/>
              <w:color w:val="009900"/>
              <w:sz w:val="20"/>
              <w:lang w:val="fr-CH"/>
            </w:rPr>
            <w:t>Statut/ validation</w:t>
          </w:r>
        </w:p>
      </w:tc>
    </w:tr>
    <w:tr w:rsidR="009B145D" w:rsidRPr="009B145D" w14:paraId="3B79CA58" w14:textId="77777777" w:rsidTr="009B145D">
      <w:trPr>
        <w:hidden/>
      </w:trPr>
      <w:tc>
        <w:tcPr>
          <w:tcW w:w="1310" w:type="dxa"/>
          <w:hideMark/>
        </w:tcPr>
        <w:p w14:paraId="7F6E1FD3" w14:textId="77777777" w:rsidR="009B145D" w:rsidRPr="009B145D" w:rsidRDefault="009B145D" w:rsidP="009B145D">
          <w:pPr>
            <w:tabs>
              <w:tab w:val="right" w:pos="8714"/>
            </w:tabs>
            <w:spacing w:before="40" w:after="40" w:line="240" w:lineRule="auto"/>
            <w:rPr>
              <w:rFonts w:eastAsia="Arial"/>
              <w:i/>
              <w:vanish/>
              <w:color w:val="009900"/>
              <w:sz w:val="20"/>
              <w:lang w:val="de-DE"/>
            </w:rPr>
          </w:pPr>
          <w:r w:rsidRPr="009B145D">
            <w:rPr>
              <w:rFonts w:eastAsia="Arial"/>
              <w:i/>
              <w:vanish/>
              <w:color w:val="009900"/>
              <w:sz w:val="20"/>
              <w:lang w:val="de-DE"/>
            </w:rPr>
            <w:t>10.6.24</w:t>
          </w:r>
        </w:p>
      </w:tc>
      <w:tc>
        <w:tcPr>
          <w:tcW w:w="1276" w:type="dxa"/>
          <w:hideMark/>
        </w:tcPr>
        <w:p w14:paraId="3EC7CB87" w14:textId="77777777" w:rsidR="009B145D" w:rsidRPr="009B145D" w:rsidRDefault="009B145D" w:rsidP="009B145D">
          <w:pPr>
            <w:tabs>
              <w:tab w:val="right" w:pos="8714"/>
            </w:tabs>
            <w:spacing w:before="40" w:after="40" w:line="240" w:lineRule="auto"/>
            <w:rPr>
              <w:rFonts w:eastAsia="Arial"/>
              <w:i/>
              <w:vanish/>
              <w:color w:val="009900"/>
              <w:sz w:val="20"/>
              <w:lang w:val="de-DE"/>
            </w:rPr>
          </w:pPr>
          <w:r w:rsidRPr="009B145D">
            <w:rPr>
              <w:rFonts w:eastAsia="Arial"/>
              <w:i/>
              <w:vanish/>
              <w:color w:val="009900"/>
              <w:sz w:val="20"/>
              <w:lang w:val="de-DE"/>
            </w:rPr>
            <w:t>FJ</w:t>
          </w:r>
        </w:p>
      </w:tc>
      <w:tc>
        <w:tcPr>
          <w:tcW w:w="4644" w:type="dxa"/>
          <w:hideMark/>
        </w:tcPr>
        <w:p w14:paraId="11D7C6D9" w14:textId="77777777" w:rsidR="009B145D" w:rsidRPr="009B145D" w:rsidRDefault="009B145D" w:rsidP="009B145D">
          <w:pPr>
            <w:tabs>
              <w:tab w:val="right" w:pos="8714"/>
            </w:tabs>
            <w:spacing w:before="40" w:after="40" w:line="240" w:lineRule="auto"/>
            <w:rPr>
              <w:rFonts w:eastAsia="Arial"/>
              <w:i/>
              <w:vanish/>
              <w:color w:val="009900"/>
              <w:sz w:val="20"/>
              <w:lang w:val="fr-CH"/>
            </w:rPr>
          </w:pPr>
          <w:r w:rsidRPr="009B145D">
            <w:rPr>
              <w:rFonts w:eastAsia="Arial"/>
              <w:i/>
              <w:vanish/>
              <w:color w:val="009900"/>
              <w:sz w:val="20"/>
              <w:lang w:val="fr-CH"/>
            </w:rPr>
            <w:t>Mise à jour AOENT 2023-2024</w:t>
          </w:r>
        </w:p>
      </w:tc>
      <w:tc>
        <w:tcPr>
          <w:tcW w:w="2409" w:type="dxa"/>
          <w:hideMark/>
        </w:tcPr>
        <w:p w14:paraId="1DF42D47" w14:textId="77777777" w:rsidR="009B145D" w:rsidRPr="009B145D" w:rsidRDefault="009B145D" w:rsidP="009B145D">
          <w:pPr>
            <w:tabs>
              <w:tab w:val="right" w:pos="8714"/>
            </w:tabs>
            <w:spacing w:before="40" w:after="40" w:line="240" w:lineRule="auto"/>
            <w:rPr>
              <w:rFonts w:eastAsia="Arial"/>
              <w:i/>
              <w:vanish/>
              <w:color w:val="009900"/>
              <w:sz w:val="20"/>
              <w:lang w:val="fr-CH"/>
            </w:rPr>
          </w:pPr>
          <w:r w:rsidRPr="009B145D">
            <w:rPr>
              <w:rFonts w:eastAsia="Arial"/>
              <w:i/>
              <w:vanish/>
              <w:color w:val="009900"/>
              <w:sz w:val="20"/>
              <w:lang w:val="fr-CH"/>
            </w:rPr>
            <w:t>En cours de validation DF</w:t>
          </w:r>
        </w:p>
      </w:tc>
    </w:tr>
    <w:tr w:rsidR="009B145D" w:rsidRPr="009B145D" w14:paraId="095FC454" w14:textId="77777777" w:rsidTr="009B145D">
      <w:trPr>
        <w:hidden/>
      </w:trPr>
      <w:tc>
        <w:tcPr>
          <w:tcW w:w="1310" w:type="dxa"/>
          <w:hideMark/>
        </w:tcPr>
        <w:p w14:paraId="4A546BBC" w14:textId="03D9C4EC" w:rsidR="009B145D" w:rsidRPr="00F2740A" w:rsidRDefault="00F2740A" w:rsidP="00F2740A">
          <w:pPr>
            <w:tabs>
              <w:tab w:val="right" w:pos="8714"/>
            </w:tabs>
            <w:spacing w:before="40" w:after="40" w:line="240" w:lineRule="auto"/>
            <w:rPr>
              <w:rFonts w:eastAsia="Arial"/>
              <w:i/>
              <w:vanish/>
              <w:color w:val="009900"/>
              <w:sz w:val="20"/>
              <w:lang w:val="de-DE"/>
            </w:rPr>
          </w:pPr>
          <w:r w:rsidRPr="00F2740A">
            <w:rPr>
              <w:rFonts w:eastAsia="Arial"/>
              <w:i/>
              <w:vanish/>
              <w:color w:val="009900"/>
              <w:sz w:val="20"/>
              <w:lang w:val="de-DE"/>
            </w:rPr>
            <w:t>10.10.24</w:t>
          </w:r>
        </w:p>
      </w:tc>
      <w:tc>
        <w:tcPr>
          <w:tcW w:w="1276" w:type="dxa"/>
          <w:hideMark/>
        </w:tcPr>
        <w:p w14:paraId="23B5D601" w14:textId="23D19089" w:rsidR="009B145D" w:rsidRPr="00F2740A" w:rsidRDefault="00F2740A" w:rsidP="00F2740A">
          <w:pPr>
            <w:tabs>
              <w:tab w:val="right" w:pos="8714"/>
            </w:tabs>
            <w:spacing w:before="40" w:after="40" w:line="240" w:lineRule="auto"/>
            <w:rPr>
              <w:rFonts w:eastAsia="Arial"/>
              <w:i/>
              <w:vanish/>
              <w:color w:val="009900"/>
              <w:sz w:val="20"/>
              <w:lang w:val="de-DE"/>
            </w:rPr>
          </w:pPr>
          <w:r w:rsidRPr="00F2740A">
            <w:rPr>
              <w:rFonts w:eastAsia="Arial"/>
              <w:i/>
              <w:vanish/>
              <w:color w:val="009900"/>
              <w:sz w:val="20"/>
              <w:lang w:val="de-DE"/>
            </w:rPr>
            <w:t>GB</w:t>
          </w:r>
        </w:p>
      </w:tc>
      <w:tc>
        <w:tcPr>
          <w:tcW w:w="4644" w:type="dxa"/>
          <w:hideMark/>
        </w:tcPr>
        <w:p w14:paraId="11DF9B83" w14:textId="7D65E0F7" w:rsidR="009B145D" w:rsidRPr="00F2740A" w:rsidRDefault="00F2740A" w:rsidP="00F2740A">
          <w:pPr>
            <w:tabs>
              <w:tab w:val="right" w:pos="8714"/>
            </w:tabs>
            <w:spacing w:before="40" w:after="40" w:line="240" w:lineRule="auto"/>
            <w:rPr>
              <w:rFonts w:eastAsia="Arial"/>
              <w:i/>
              <w:vanish/>
              <w:color w:val="009900"/>
              <w:sz w:val="20"/>
              <w:lang w:val="de-DE"/>
            </w:rPr>
          </w:pPr>
          <w:proofErr w:type="spellStart"/>
          <w:r w:rsidRPr="00F2740A">
            <w:rPr>
              <w:rFonts w:eastAsia="Arial"/>
              <w:i/>
              <w:vanish/>
              <w:color w:val="009900"/>
              <w:sz w:val="20"/>
              <w:lang w:val="de-DE"/>
            </w:rPr>
            <w:t>Optimisation</w:t>
          </w:r>
          <w:proofErr w:type="spellEnd"/>
        </w:p>
      </w:tc>
      <w:tc>
        <w:tcPr>
          <w:tcW w:w="2409" w:type="dxa"/>
          <w:hideMark/>
        </w:tcPr>
        <w:p w14:paraId="4A5DBE71" w14:textId="52D9ABEE" w:rsidR="009B145D" w:rsidRPr="009B145D" w:rsidRDefault="009B145D" w:rsidP="009B145D">
          <w:pPr>
            <w:spacing w:after="120" w:line="240" w:lineRule="auto"/>
            <w:rPr>
              <w:rFonts w:ascii="Arial" w:hAnsi="Arial"/>
              <w:sz w:val="20"/>
              <w:szCs w:val="20"/>
              <w:lang w:val="fr-CH" w:eastAsia="fr-CH"/>
            </w:rPr>
          </w:pPr>
        </w:p>
      </w:tc>
    </w:tr>
  </w:tbl>
  <w:p w14:paraId="0512A6CD" w14:textId="37BEA982" w:rsidR="00375072" w:rsidRPr="004A7F02" w:rsidRDefault="00375072" w:rsidP="004A7F02">
    <w:pPr>
      <w:pStyle w:val="01entteetbasdepage"/>
      <w:rPr>
        <w:lang w:val="fr-CH"/>
      </w:rPr>
    </w:pPr>
    <w:r w:rsidRPr="004A7F02">
      <w:rPr>
        <w:lang w:val="fr-CH"/>
      </w:rPr>
      <w:t>—</w:t>
    </w:r>
  </w:p>
  <w:p w14:paraId="3795B275" w14:textId="77777777" w:rsidR="00ED42B6" w:rsidRPr="00ED42B6" w:rsidRDefault="00ED42B6" w:rsidP="00ED42B6">
    <w:pPr>
      <w:pStyle w:val="01entteetbasdepage"/>
      <w:rPr>
        <w:noProof/>
        <w:lang w:val="fr-CH" w:eastAsia="de-DE"/>
      </w:rPr>
    </w:pPr>
    <w:r w:rsidRPr="00ED42B6">
      <w:rPr>
        <w:noProof/>
        <w:lang w:val="fr-CH" w:eastAsia="de-DE"/>
      </w:rPr>
      <w:t xml:space="preserve">Direction du développement territorial, des infrastructures, de la mobilité et de l’environnement </w:t>
    </w:r>
    <w:r w:rsidRPr="00ED42B6">
      <w:rPr>
        <w:b/>
        <w:bCs/>
        <w:noProof/>
        <w:lang w:val="fr-CH" w:eastAsia="de-DE"/>
      </w:rPr>
      <w:t>DIME</w:t>
    </w:r>
  </w:p>
  <w:p w14:paraId="04EBFDE3" w14:textId="77777777" w:rsidR="00375072" w:rsidRPr="00ED42B6" w:rsidRDefault="00ED42B6" w:rsidP="00ED42B6">
    <w:pPr>
      <w:pStyle w:val="01entteetbasdepage"/>
      <w:rPr>
        <w:lang w:val="de-CH"/>
      </w:rPr>
    </w:pPr>
    <w:r w:rsidRPr="00ED42B6">
      <w:rPr>
        <w:noProof/>
        <w:lang w:val="de-CH" w:eastAsia="de-DE"/>
      </w:rPr>
      <w:t xml:space="preserve">Direktion für Raumentwicklung, Infrastruktur, Mobilität und Umwelt </w:t>
    </w:r>
    <w:r w:rsidRPr="00ED42B6">
      <w:rPr>
        <w:b/>
        <w:bCs/>
        <w:noProof/>
        <w:lang w:val="de-CH" w:eastAsia="de-DE"/>
      </w:rPr>
      <w:t>RIMU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3126" w14:textId="77777777" w:rsidR="000C628C" w:rsidRDefault="000C628C" w:rsidP="004A7F02">
    <w:pPr>
      <w:pStyle w:val="01entteetbasdepage"/>
      <w:rPr>
        <w:lang w:val="fr-CH"/>
      </w:rPr>
    </w:pPr>
  </w:p>
  <w:p w14:paraId="40B52683" w14:textId="1F18D061" w:rsidR="000C628C" w:rsidRPr="00ED42B6" w:rsidRDefault="000C628C" w:rsidP="00ED42B6">
    <w:pPr>
      <w:pStyle w:val="01entteetbasdepag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02FA9" w14:textId="77777777" w:rsidR="00427394" w:rsidRDefault="00427394" w:rsidP="004A7F02">
      <w:r>
        <w:separator/>
      </w:r>
    </w:p>
  </w:footnote>
  <w:footnote w:type="continuationSeparator" w:id="0">
    <w:p w14:paraId="0CB72973" w14:textId="77777777" w:rsidR="00427394" w:rsidRDefault="00427394" w:rsidP="004A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375072" w14:paraId="7909A649" w14:textId="77777777">
      <w:trPr>
        <w:trHeight w:val="567"/>
      </w:trPr>
      <w:tc>
        <w:tcPr>
          <w:tcW w:w="9298" w:type="dxa"/>
        </w:tcPr>
        <w:p w14:paraId="71753FF4" w14:textId="5E5B4EC6" w:rsidR="00375072" w:rsidRPr="00F458D4" w:rsidRDefault="00375072" w:rsidP="004A7F02">
          <w:pPr>
            <w:pStyle w:val="09enttepage2"/>
            <w:rPr>
              <w:b w:val="0"/>
            </w:rPr>
          </w:pPr>
          <w:r>
            <w:t>Service des ponts et chaussées</w:t>
          </w:r>
          <w:r w:rsidRPr="00A74986">
            <w:t xml:space="preserve"> </w:t>
          </w:r>
          <w:r>
            <w:rPr>
              <w:b w:val="0"/>
            </w:rPr>
            <w:t>SPC</w:t>
          </w:r>
        </w:p>
        <w:p w14:paraId="3A235892" w14:textId="77777777" w:rsidR="00375072" w:rsidRPr="0064336A" w:rsidRDefault="00375072" w:rsidP="004A7F02">
          <w:pPr>
            <w:pStyle w:val="09enttepage2"/>
            <w:rPr>
              <w:rStyle w:val="Numrodepage"/>
            </w:rPr>
          </w:pPr>
          <w:r w:rsidRPr="0064336A">
            <w:rPr>
              <w:b w:val="0"/>
              <w:lang w:val="de-DE"/>
            </w:rPr>
            <w:t xml:space="preserve">Page </w:t>
          </w:r>
          <w:r w:rsidR="007A4E5A" w:rsidRPr="0064336A">
            <w:rPr>
              <w:b w:val="0"/>
              <w:lang w:val="de-DE"/>
            </w:rPr>
            <w:fldChar w:fldCharType="begin"/>
          </w:r>
          <w:r w:rsidRPr="0064336A">
            <w:rPr>
              <w:b w:val="0"/>
              <w:lang w:val="de-DE"/>
            </w:rPr>
            <w:instrText xml:space="preserve"> PAGE </w:instrText>
          </w:r>
          <w:r w:rsidR="007A4E5A" w:rsidRPr="0064336A">
            <w:rPr>
              <w:b w:val="0"/>
              <w:lang w:val="de-DE"/>
            </w:rPr>
            <w:fldChar w:fldCharType="separate"/>
          </w:r>
          <w:r w:rsidR="003A21FF">
            <w:rPr>
              <w:b w:val="0"/>
              <w:noProof/>
              <w:lang w:val="de-DE"/>
            </w:rPr>
            <w:t>2</w:t>
          </w:r>
          <w:r w:rsidR="007A4E5A"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7A4E5A" w:rsidRPr="0064336A">
            <w:rPr>
              <w:b w:val="0"/>
              <w:lang w:val="de-DE"/>
            </w:rPr>
            <w:fldChar w:fldCharType="begin"/>
          </w:r>
          <w:r w:rsidRPr="0064336A">
            <w:rPr>
              <w:b w:val="0"/>
              <w:lang w:val="de-DE"/>
            </w:rPr>
            <w:instrText xml:space="preserve"> NUMPAGES  </w:instrText>
          </w:r>
          <w:r w:rsidR="007A4E5A" w:rsidRPr="0064336A">
            <w:rPr>
              <w:b w:val="0"/>
              <w:lang w:val="de-DE"/>
            </w:rPr>
            <w:fldChar w:fldCharType="separate"/>
          </w:r>
          <w:r w:rsidR="003A21FF">
            <w:rPr>
              <w:b w:val="0"/>
              <w:noProof/>
              <w:lang w:val="de-DE"/>
            </w:rPr>
            <w:t>2</w:t>
          </w:r>
          <w:r w:rsidR="007A4E5A" w:rsidRPr="0064336A">
            <w:rPr>
              <w:b w:val="0"/>
              <w:lang w:val="de-DE"/>
            </w:rPr>
            <w:fldChar w:fldCharType="end"/>
          </w:r>
          <w:r>
            <w:rPr>
              <w:noProof/>
              <w:lang w:val="fr-CH" w:eastAsia="fr-CH"/>
            </w:rPr>
            <w:drawing>
              <wp:anchor distT="0" distB="0" distL="114300" distR="114300" simplePos="0" relativeHeight="251657216" behindDoc="0" locked="1" layoutInCell="1" allowOverlap="1" wp14:anchorId="286DC230" wp14:editId="15BF6C54">
                <wp:simplePos x="0" y="0"/>
                <wp:positionH relativeFrom="page">
                  <wp:posOffset>-215265</wp:posOffset>
                </wp:positionH>
                <wp:positionV relativeFrom="page">
                  <wp:posOffset>25400</wp:posOffset>
                </wp:positionV>
                <wp:extent cx="116205" cy="220980"/>
                <wp:effectExtent l="19050" t="0" r="0" b="0"/>
                <wp:wrapNone/>
                <wp:docPr id="106299033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023D4924" w14:textId="77777777" w:rsidR="00375072" w:rsidRDefault="00375072" w:rsidP="004A7F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375072" w:rsidRPr="004A0F2D" w14:paraId="2D566CDD" w14:textId="77777777" w:rsidTr="00BD7AC1">
      <w:trPr>
        <w:trHeight w:val="1701"/>
      </w:trPr>
      <w:tc>
        <w:tcPr>
          <w:tcW w:w="5500" w:type="dxa"/>
        </w:tcPr>
        <w:p w14:paraId="18819FAD" w14:textId="77777777" w:rsidR="00375072" w:rsidRPr="00AA545D" w:rsidRDefault="00375072" w:rsidP="00E2571D">
          <w:pPr>
            <w:pStyle w:val="TM1"/>
          </w:pPr>
          <w:r>
            <w:rPr>
              <w:lang w:eastAsia="fr-CH"/>
            </w:rPr>
            <w:drawing>
              <wp:anchor distT="0" distB="0" distL="114300" distR="114300" simplePos="0" relativeHeight="251658240" behindDoc="0" locked="0" layoutInCell="1" allowOverlap="1" wp14:anchorId="6BAB9187" wp14:editId="2FFADF08">
                <wp:simplePos x="0" y="0"/>
                <wp:positionH relativeFrom="page">
                  <wp:posOffset>-3175</wp:posOffset>
                </wp:positionH>
                <wp:positionV relativeFrom="page">
                  <wp:posOffset>635</wp:posOffset>
                </wp:positionV>
                <wp:extent cx="935990" cy="795655"/>
                <wp:effectExtent l="19050" t="0" r="0" b="0"/>
                <wp:wrapNone/>
                <wp:docPr id="559298138" name="Image 559298138"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3FD7742C" w14:textId="77777777" w:rsidR="00375072" w:rsidRPr="002253FD" w:rsidRDefault="00375072" w:rsidP="004A7F02">
          <w:pPr>
            <w:pStyle w:val="01entteetbasdepage"/>
            <w:rPr>
              <w:lang w:val="fr-CH"/>
            </w:rPr>
          </w:pPr>
          <w:r>
            <w:rPr>
              <w:b/>
              <w:lang w:val="fr-CH"/>
            </w:rPr>
            <w:t>Service des ponts et chaussées</w:t>
          </w:r>
          <w:r w:rsidRPr="002253FD">
            <w:rPr>
              <w:lang w:val="fr-CH"/>
            </w:rPr>
            <w:t xml:space="preserve"> </w:t>
          </w:r>
          <w:r>
            <w:rPr>
              <w:lang w:val="fr-CH"/>
            </w:rPr>
            <w:t>SPC</w:t>
          </w:r>
        </w:p>
        <w:p w14:paraId="47909FC0" w14:textId="77777777" w:rsidR="00375072" w:rsidRPr="007D0C48" w:rsidRDefault="00375072" w:rsidP="004A7F02">
          <w:pPr>
            <w:pStyle w:val="01entteetbasdepage"/>
            <w:rPr>
              <w:lang w:val="fr-CH"/>
            </w:rPr>
          </w:pPr>
          <w:proofErr w:type="spellStart"/>
          <w:r w:rsidRPr="007D0C48">
            <w:rPr>
              <w:b/>
              <w:lang w:val="fr-CH"/>
            </w:rPr>
            <w:t>Tiefbauamt</w:t>
          </w:r>
          <w:proofErr w:type="spellEnd"/>
          <w:r w:rsidRPr="007D0C48">
            <w:rPr>
              <w:lang w:val="fr-CH"/>
            </w:rPr>
            <w:t xml:space="preserve"> TBA</w:t>
          </w:r>
        </w:p>
        <w:p w14:paraId="124D7027" w14:textId="77777777" w:rsidR="00375072" w:rsidRPr="00F458D4" w:rsidRDefault="00375072" w:rsidP="004A7F02">
          <w:pPr>
            <w:pStyle w:val="01entteetbasdepage"/>
            <w:rPr>
              <w:lang w:val="fr-CH"/>
            </w:rPr>
          </w:pPr>
        </w:p>
        <w:p w14:paraId="3FD4551F" w14:textId="77777777" w:rsidR="00375072" w:rsidRPr="004A7F02" w:rsidRDefault="00375072" w:rsidP="004A7F02">
          <w:pPr>
            <w:pStyle w:val="01entteetbasdepage"/>
            <w:rPr>
              <w:lang w:val="fr-CH"/>
            </w:rPr>
          </w:pPr>
          <w:r>
            <w:rPr>
              <w:lang w:val="fr-CH"/>
            </w:rPr>
            <w:t>Rue des Chanoines 17</w:t>
          </w:r>
          <w:r w:rsidRPr="004A7F02">
            <w:rPr>
              <w:lang w:val="fr-CH"/>
            </w:rPr>
            <w:t>, 1701 Fribourg</w:t>
          </w:r>
        </w:p>
        <w:p w14:paraId="4FD24EA4" w14:textId="77777777" w:rsidR="00375072" w:rsidRPr="004A7F02" w:rsidRDefault="00375072" w:rsidP="004A7F02">
          <w:pPr>
            <w:pStyle w:val="01entteetbasdepage"/>
            <w:rPr>
              <w:lang w:val="fr-CH"/>
            </w:rPr>
          </w:pPr>
        </w:p>
        <w:p w14:paraId="521FD540" w14:textId="77777777" w:rsidR="00375072" w:rsidRPr="004A7F02" w:rsidRDefault="00375072" w:rsidP="004A7F02">
          <w:pPr>
            <w:pStyle w:val="01entteetbasdepage"/>
            <w:rPr>
              <w:lang w:val="fr-CH"/>
            </w:rPr>
          </w:pPr>
          <w:r>
            <w:rPr>
              <w:lang w:val="fr-CH"/>
            </w:rPr>
            <w:t>T +41 26 305 36 44</w:t>
          </w:r>
        </w:p>
        <w:p w14:paraId="2A44D2C4" w14:textId="77777777" w:rsidR="00375072" w:rsidRPr="004A7F02" w:rsidRDefault="00375072" w:rsidP="004A7F02">
          <w:pPr>
            <w:pStyle w:val="01entteetbasdepage"/>
            <w:rPr>
              <w:rStyle w:val="Lienhypertexte"/>
              <w:color w:val="auto"/>
              <w:u w:val="none"/>
              <w:lang w:val="fr-CH"/>
            </w:rPr>
          </w:pPr>
          <w:r>
            <w:rPr>
              <w:lang w:val="fr-CH"/>
            </w:rPr>
            <w:t>www.fr.ch/</w:t>
          </w:r>
          <w:r w:rsidRPr="004A7F02">
            <w:rPr>
              <w:lang w:val="fr-CH"/>
            </w:rPr>
            <w:t>s</w:t>
          </w:r>
          <w:r>
            <w:rPr>
              <w:lang w:val="fr-CH"/>
            </w:rPr>
            <w:t>pc</w:t>
          </w:r>
        </w:p>
      </w:tc>
    </w:tr>
  </w:tbl>
  <w:p w14:paraId="679B34F2" w14:textId="04056326" w:rsidR="00375072" w:rsidRDefault="00427EBE" w:rsidP="004A7F02">
    <w:r>
      <w:tab/>
    </w:r>
    <w:r>
      <w:tab/>
    </w:r>
    <w:r>
      <w:tab/>
    </w:r>
    <w:r>
      <w:tab/>
    </w:r>
    <w:r>
      <w:tab/>
    </w:r>
    <w:r>
      <w:tab/>
    </w:r>
    <w:r>
      <w:tab/>
    </w:r>
    <w:r>
      <w:tab/>
    </w:r>
    <w:r>
      <w:tab/>
    </w:r>
    <w:r>
      <w:tab/>
    </w:r>
    <w:r w:rsidRPr="00427EBE">
      <w:rPr>
        <w:b/>
        <w:bCs/>
        <w:sz w:val="20"/>
        <w:szCs w:val="20"/>
      </w:rPr>
      <w:t>141-1f</w:t>
    </w:r>
    <w:r w:rsidRPr="00427EBE">
      <w:rPr>
        <w:sz w:val="20"/>
        <w:szCs w:val="20"/>
      </w:rPr>
      <w:t>, 7.11.2024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0C628C" w14:paraId="24B0F7BE" w14:textId="77777777" w:rsidTr="00220123">
      <w:trPr>
        <w:trHeight w:val="567"/>
      </w:trPr>
      <w:tc>
        <w:tcPr>
          <w:tcW w:w="9298" w:type="dxa"/>
        </w:tcPr>
        <w:p w14:paraId="3184DCA5" w14:textId="68F0B1D1" w:rsidR="000C628C" w:rsidRPr="00F458D4" w:rsidRDefault="000C628C" w:rsidP="000C628C">
          <w:pPr>
            <w:pStyle w:val="09enttepage2"/>
            <w:rPr>
              <w:b w:val="0"/>
            </w:rPr>
          </w:pPr>
          <w:r>
            <w:t>Service des ponts et chaussées</w:t>
          </w:r>
          <w:r w:rsidRPr="00A74986">
            <w:t xml:space="preserve"> </w:t>
          </w:r>
          <w:r>
            <w:rPr>
              <w:b w:val="0"/>
            </w:rPr>
            <w:t>SPC</w:t>
          </w:r>
        </w:p>
        <w:p w14:paraId="51116DDF" w14:textId="77777777" w:rsidR="000C628C" w:rsidRPr="0064336A" w:rsidRDefault="000C628C" w:rsidP="000C628C">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Pr>
              <w:b w:val="0"/>
              <w:noProof/>
              <w:lang w:val="de-DE"/>
            </w:rPr>
            <w:t>2</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Pr>
              <w:b w:val="0"/>
              <w:noProof/>
              <w:lang w:val="de-DE"/>
            </w:rPr>
            <w:t>2</w:t>
          </w:r>
          <w:r w:rsidRPr="0064336A">
            <w:rPr>
              <w:b w:val="0"/>
              <w:lang w:val="de-DE"/>
            </w:rPr>
            <w:fldChar w:fldCharType="end"/>
          </w:r>
          <w:r>
            <w:rPr>
              <w:noProof/>
              <w:lang w:val="fr-CH" w:eastAsia="fr-CH"/>
            </w:rPr>
            <w:drawing>
              <wp:anchor distT="0" distB="0" distL="114300" distR="114300" simplePos="0" relativeHeight="251660288" behindDoc="0" locked="1" layoutInCell="1" allowOverlap="1" wp14:anchorId="341CE939" wp14:editId="542C0832">
                <wp:simplePos x="0" y="0"/>
                <wp:positionH relativeFrom="page">
                  <wp:posOffset>-215265</wp:posOffset>
                </wp:positionH>
                <wp:positionV relativeFrom="page">
                  <wp:posOffset>25400</wp:posOffset>
                </wp:positionV>
                <wp:extent cx="116205" cy="220980"/>
                <wp:effectExtent l="19050" t="0" r="0" b="0"/>
                <wp:wrapNone/>
                <wp:docPr id="2003929020"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008F37D8" w14:textId="77777777" w:rsidR="000C628C" w:rsidRDefault="000C628C" w:rsidP="004A7F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4pt;height:10.4pt" o:bullet="t">
        <v:imagedata r:id="rId1" o:title="ecusson"/>
      </v:shape>
    </w:pict>
  </w:numPicBullet>
  <w:numPicBullet w:numPicBulletId="1">
    <w:pict>
      <v:shape id="_x0000_i1058" type="#_x0000_t75" style="width:10.4pt;height:10.4pt" o:bullet="t">
        <v:imagedata r:id="rId2"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353AD6"/>
    <w:multiLevelType w:val="hybridMultilevel"/>
    <w:tmpl w:val="CA8E2582"/>
    <w:lvl w:ilvl="0" w:tplc="FFFFFFFF">
      <w:start w:val="1"/>
      <w:numFmt w:val="bullet"/>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7A08C4">
      <w:start w:val="1"/>
      <w:numFmt w:val="bullet"/>
      <w:lvlText w:val="&gt;"/>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710845"/>
    <w:multiLevelType w:val="multilevel"/>
    <w:tmpl w:val="1556C910"/>
    <w:lvl w:ilvl="0">
      <w:start w:val="1"/>
      <w:numFmt w:val="bullet"/>
      <w:lvlText w:val="&gt;"/>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BC35E"/>
    <w:multiLevelType w:val="hybridMultilevel"/>
    <w:tmpl w:val="9D86AF04"/>
    <w:lvl w:ilvl="0" w:tplc="A67A08C4">
      <w:start w:val="1"/>
      <w:numFmt w:val="bullet"/>
      <w:lvlText w:val="&gt;"/>
      <w:lvlJc w:val="left"/>
      <w:pPr>
        <w:ind w:left="720" w:hanging="360"/>
      </w:pPr>
      <w:rPr>
        <w:rFonts w:ascii="Symbol" w:hAnsi="Symbol" w:hint="default"/>
      </w:rPr>
    </w:lvl>
    <w:lvl w:ilvl="1" w:tplc="9FFCFF60">
      <w:start w:val="1"/>
      <w:numFmt w:val="bullet"/>
      <w:lvlText w:val="o"/>
      <w:lvlJc w:val="left"/>
      <w:pPr>
        <w:ind w:left="1440" w:hanging="360"/>
      </w:pPr>
      <w:rPr>
        <w:rFonts w:ascii="Courier New" w:hAnsi="Courier New" w:hint="default"/>
      </w:rPr>
    </w:lvl>
    <w:lvl w:ilvl="2" w:tplc="959E6408">
      <w:start w:val="1"/>
      <w:numFmt w:val="bullet"/>
      <w:lvlText w:val=""/>
      <w:lvlJc w:val="left"/>
      <w:pPr>
        <w:ind w:left="2160" w:hanging="360"/>
      </w:pPr>
      <w:rPr>
        <w:rFonts w:ascii="Wingdings" w:hAnsi="Wingdings" w:hint="default"/>
      </w:rPr>
    </w:lvl>
    <w:lvl w:ilvl="3" w:tplc="0194EEDC">
      <w:start w:val="1"/>
      <w:numFmt w:val="bullet"/>
      <w:lvlText w:val=""/>
      <w:lvlJc w:val="left"/>
      <w:pPr>
        <w:ind w:left="2880" w:hanging="360"/>
      </w:pPr>
      <w:rPr>
        <w:rFonts w:ascii="Symbol" w:hAnsi="Symbol" w:hint="default"/>
      </w:rPr>
    </w:lvl>
    <w:lvl w:ilvl="4" w:tplc="FBA6B532">
      <w:start w:val="1"/>
      <w:numFmt w:val="bullet"/>
      <w:lvlText w:val="o"/>
      <w:lvlJc w:val="left"/>
      <w:pPr>
        <w:ind w:left="3600" w:hanging="360"/>
      </w:pPr>
      <w:rPr>
        <w:rFonts w:ascii="Courier New" w:hAnsi="Courier New" w:hint="default"/>
      </w:rPr>
    </w:lvl>
    <w:lvl w:ilvl="5" w:tplc="AF282AE4">
      <w:start w:val="1"/>
      <w:numFmt w:val="bullet"/>
      <w:lvlText w:val=""/>
      <w:lvlJc w:val="left"/>
      <w:pPr>
        <w:ind w:left="4320" w:hanging="360"/>
      </w:pPr>
      <w:rPr>
        <w:rFonts w:ascii="Wingdings" w:hAnsi="Wingdings" w:hint="default"/>
      </w:rPr>
    </w:lvl>
    <w:lvl w:ilvl="6" w:tplc="C9A435FA">
      <w:start w:val="1"/>
      <w:numFmt w:val="bullet"/>
      <w:lvlText w:val=""/>
      <w:lvlJc w:val="left"/>
      <w:pPr>
        <w:ind w:left="5040" w:hanging="360"/>
      </w:pPr>
      <w:rPr>
        <w:rFonts w:ascii="Symbol" w:hAnsi="Symbol" w:hint="default"/>
      </w:rPr>
    </w:lvl>
    <w:lvl w:ilvl="7" w:tplc="12EC5ADA">
      <w:start w:val="1"/>
      <w:numFmt w:val="bullet"/>
      <w:lvlText w:val="o"/>
      <w:lvlJc w:val="left"/>
      <w:pPr>
        <w:ind w:left="5760" w:hanging="360"/>
      </w:pPr>
      <w:rPr>
        <w:rFonts w:ascii="Courier New" w:hAnsi="Courier New" w:hint="default"/>
      </w:rPr>
    </w:lvl>
    <w:lvl w:ilvl="8" w:tplc="ED8A6B44">
      <w:start w:val="1"/>
      <w:numFmt w:val="bullet"/>
      <w:lvlText w:val=""/>
      <w:lvlJc w:val="left"/>
      <w:pPr>
        <w:ind w:left="6480" w:hanging="360"/>
      </w:pPr>
      <w:rPr>
        <w:rFonts w:ascii="Wingdings" w:hAnsi="Wingdings" w:hint="default"/>
      </w:rPr>
    </w:lvl>
  </w:abstractNum>
  <w:abstractNum w:abstractNumId="13"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6"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5"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E34DC6"/>
    <w:multiLevelType w:val="multilevel"/>
    <w:tmpl w:val="81F62F22"/>
    <w:lvl w:ilvl="0">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9"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0"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14F68E7"/>
    <w:multiLevelType w:val="hybridMultilevel"/>
    <w:tmpl w:val="568E03F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2" w15:restartNumberingAfterBreak="0">
    <w:nsid w:val="62D26D73"/>
    <w:multiLevelType w:val="multilevel"/>
    <w:tmpl w:val="10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CE2596"/>
    <w:multiLevelType w:val="hybridMultilevel"/>
    <w:tmpl w:val="5640669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5"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7" w15:restartNumberingAfterBreak="0">
    <w:nsid w:val="697A4428"/>
    <w:multiLevelType w:val="hybridMultilevel"/>
    <w:tmpl w:val="0D7E0BBA"/>
    <w:lvl w:ilvl="0" w:tplc="4ED0F1C0">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960441"/>
    <w:multiLevelType w:val="hybridMultilevel"/>
    <w:tmpl w:val="DD1C2F12"/>
    <w:lvl w:ilvl="0" w:tplc="A67A08C4">
      <w:start w:val="1"/>
      <w:numFmt w:val="bullet"/>
      <w:lvlText w:val="&gt;"/>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1522354349">
    <w:abstractNumId w:val="28"/>
  </w:num>
  <w:num w:numId="2" w16cid:durableId="205027582">
    <w:abstractNumId w:val="37"/>
  </w:num>
  <w:num w:numId="3" w16cid:durableId="998194775">
    <w:abstractNumId w:val="41"/>
  </w:num>
  <w:num w:numId="4" w16cid:durableId="326984119">
    <w:abstractNumId w:val="38"/>
  </w:num>
  <w:num w:numId="5" w16cid:durableId="476649766">
    <w:abstractNumId w:val="30"/>
  </w:num>
  <w:num w:numId="6" w16cid:durableId="764764866">
    <w:abstractNumId w:val="24"/>
  </w:num>
  <w:num w:numId="7" w16cid:durableId="888223042">
    <w:abstractNumId w:val="4"/>
  </w:num>
  <w:num w:numId="8" w16cid:durableId="415637722">
    <w:abstractNumId w:val="3"/>
  </w:num>
  <w:num w:numId="9" w16cid:durableId="1398746988">
    <w:abstractNumId w:val="2"/>
  </w:num>
  <w:num w:numId="10" w16cid:durableId="1554080013">
    <w:abstractNumId w:val="1"/>
  </w:num>
  <w:num w:numId="11" w16cid:durableId="1207790361">
    <w:abstractNumId w:val="0"/>
  </w:num>
  <w:num w:numId="12" w16cid:durableId="1719470966">
    <w:abstractNumId w:val="23"/>
  </w:num>
  <w:num w:numId="13" w16cid:durableId="1022508734">
    <w:abstractNumId w:val="14"/>
  </w:num>
  <w:num w:numId="14" w16cid:durableId="1569419211">
    <w:abstractNumId w:val="13"/>
  </w:num>
  <w:num w:numId="15" w16cid:durableId="721559267">
    <w:abstractNumId w:val="17"/>
  </w:num>
  <w:num w:numId="16" w16cid:durableId="85809041">
    <w:abstractNumId w:val="39"/>
  </w:num>
  <w:num w:numId="17" w16cid:durableId="2029328835">
    <w:abstractNumId w:val="8"/>
  </w:num>
  <w:num w:numId="18" w16cid:durableId="1182666801">
    <w:abstractNumId w:val="22"/>
  </w:num>
  <w:num w:numId="19" w16cid:durableId="1127968519">
    <w:abstractNumId w:val="21"/>
  </w:num>
  <w:num w:numId="20" w16cid:durableId="2123305451">
    <w:abstractNumId w:val="9"/>
  </w:num>
  <w:num w:numId="21" w16cid:durableId="469979395">
    <w:abstractNumId w:val="12"/>
  </w:num>
  <w:num w:numId="22" w16cid:durableId="972563994">
    <w:abstractNumId w:val="31"/>
  </w:num>
  <w:num w:numId="23" w16cid:durableId="2005010781">
    <w:abstractNumId w:val="34"/>
  </w:num>
  <w:num w:numId="24" w16cid:durableId="1553271647">
    <w:abstractNumId w:val="18"/>
  </w:num>
  <w:num w:numId="25" w16cid:durableId="1044907787">
    <w:abstractNumId w:val="43"/>
  </w:num>
  <w:num w:numId="26" w16cid:durableId="2046559689">
    <w:abstractNumId w:val="33"/>
  </w:num>
  <w:num w:numId="27" w16cid:durableId="1461455932">
    <w:abstractNumId w:val="10"/>
  </w:num>
  <w:num w:numId="28" w16cid:durableId="937785744">
    <w:abstractNumId w:val="25"/>
  </w:num>
  <w:num w:numId="29" w16cid:durableId="772365862">
    <w:abstractNumId w:val="40"/>
  </w:num>
  <w:num w:numId="30" w16cid:durableId="1199704035">
    <w:abstractNumId w:val="26"/>
  </w:num>
  <w:num w:numId="31" w16cid:durableId="920218095">
    <w:abstractNumId w:val="35"/>
  </w:num>
  <w:num w:numId="32" w16cid:durableId="1458991883">
    <w:abstractNumId w:val="36"/>
  </w:num>
  <w:num w:numId="33" w16cid:durableId="1244950205">
    <w:abstractNumId w:val="15"/>
  </w:num>
  <w:num w:numId="34" w16cid:durableId="38749000">
    <w:abstractNumId w:val="16"/>
  </w:num>
  <w:num w:numId="35" w16cid:durableId="1833331041">
    <w:abstractNumId w:val="20"/>
  </w:num>
  <w:num w:numId="36" w16cid:durableId="1267344146">
    <w:abstractNumId w:val="42"/>
  </w:num>
  <w:num w:numId="37" w16cid:durableId="1635257073">
    <w:abstractNumId w:val="29"/>
  </w:num>
  <w:num w:numId="38" w16cid:durableId="669527736">
    <w:abstractNumId w:val="11"/>
  </w:num>
  <w:num w:numId="39" w16cid:durableId="1725130743">
    <w:abstractNumId w:val="5"/>
  </w:num>
  <w:num w:numId="40" w16cid:durableId="1594245750">
    <w:abstractNumId w:val="19"/>
  </w:num>
  <w:num w:numId="41" w16cid:durableId="328602976">
    <w:abstractNumId w:val="27"/>
  </w:num>
  <w:num w:numId="42" w16cid:durableId="1418482118">
    <w:abstractNumId w:val="32"/>
  </w:num>
  <w:num w:numId="43" w16cid:durableId="1761757188">
    <w:abstractNumId w:val="7"/>
  </w:num>
  <w:num w:numId="44" w16cid:durableId="1060252454">
    <w:abstractNumId w:val="44"/>
  </w:num>
  <w:num w:numId="45" w16cid:durableId="17673810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E7"/>
    <w:rsid w:val="000025E1"/>
    <w:rsid w:val="000061A7"/>
    <w:rsid w:val="00051D30"/>
    <w:rsid w:val="00052791"/>
    <w:rsid w:val="00061455"/>
    <w:rsid w:val="0008710A"/>
    <w:rsid w:val="00097A55"/>
    <w:rsid w:val="000A44DB"/>
    <w:rsid w:val="000B3BE8"/>
    <w:rsid w:val="000C628C"/>
    <w:rsid w:val="000D34C6"/>
    <w:rsid w:val="00101CCA"/>
    <w:rsid w:val="00110CC6"/>
    <w:rsid w:val="00131261"/>
    <w:rsid w:val="00151280"/>
    <w:rsid w:val="001561E7"/>
    <w:rsid w:val="0017196F"/>
    <w:rsid w:val="001A6D60"/>
    <w:rsid w:val="001D081A"/>
    <w:rsid w:val="001D08EA"/>
    <w:rsid w:val="001D5317"/>
    <w:rsid w:val="001D665F"/>
    <w:rsid w:val="001F11AA"/>
    <w:rsid w:val="00220123"/>
    <w:rsid w:val="002253FD"/>
    <w:rsid w:val="00230A38"/>
    <w:rsid w:val="00234AB5"/>
    <w:rsid w:val="00252958"/>
    <w:rsid w:val="00256C04"/>
    <w:rsid w:val="00263FE5"/>
    <w:rsid w:val="00276737"/>
    <w:rsid w:val="00281C93"/>
    <w:rsid w:val="00285153"/>
    <w:rsid w:val="002A0DE5"/>
    <w:rsid w:val="002A31E5"/>
    <w:rsid w:val="002A491A"/>
    <w:rsid w:val="002A71BC"/>
    <w:rsid w:val="002B0010"/>
    <w:rsid w:val="002B5A29"/>
    <w:rsid w:val="002C34AF"/>
    <w:rsid w:val="002C7ADC"/>
    <w:rsid w:val="002F44CB"/>
    <w:rsid w:val="002F7507"/>
    <w:rsid w:val="002F7A28"/>
    <w:rsid w:val="00306A16"/>
    <w:rsid w:val="00331A06"/>
    <w:rsid w:val="00332592"/>
    <w:rsid w:val="00341EB3"/>
    <w:rsid w:val="003436CB"/>
    <w:rsid w:val="003523AD"/>
    <w:rsid w:val="00354CBC"/>
    <w:rsid w:val="00375072"/>
    <w:rsid w:val="003A21FF"/>
    <w:rsid w:val="003A2CBB"/>
    <w:rsid w:val="003A528B"/>
    <w:rsid w:val="003B0A73"/>
    <w:rsid w:val="003B3C53"/>
    <w:rsid w:val="003D41CF"/>
    <w:rsid w:val="003F2838"/>
    <w:rsid w:val="003F5729"/>
    <w:rsid w:val="004024F9"/>
    <w:rsid w:val="00427394"/>
    <w:rsid w:val="00427EBE"/>
    <w:rsid w:val="00446163"/>
    <w:rsid w:val="00447F21"/>
    <w:rsid w:val="00461C54"/>
    <w:rsid w:val="004842EC"/>
    <w:rsid w:val="004855E9"/>
    <w:rsid w:val="00493E66"/>
    <w:rsid w:val="004A6506"/>
    <w:rsid w:val="004A7F02"/>
    <w:rsid w:val="004B72AE"/>
    <w:rsid w:val="004C7EE2"/>
    <w:rsid w:val="004E7F3C"/>
    <w:rsid w:val="00503EF6"/>
    <w:rsid w:val="00536097"/>
    <w:rsid w:val="0054120B"/>
    <w:rsid w:val="005611C8"/>
    <w:rsid w:val="00563FF8"/>
    <w:rsid w:val="005A1455"/>
    <w:rsid w:val="005B28B8"/>
    <w:rsid w:val="005F43A1"/>
    <w:rsid w:val="006071A2"/>
    <w:rsid w:val="006137C6"/>
    <w:rsid w:val="00650EB1"/>
    <w:rsid w:val="00655BDA"/>
    <w:rsid w:val="006578E2"/>
    <w:rsid w:val="006830A4"/>
    <w:rsid w:val="00692B45"/>
    <w:rsid w:val="0069507D"/>
    <w:rsid w:val="006A7551"/>
    <w:rsid w:val="006B2A58"/>
    <w:rsid w:val="006D050B"/>
    <w:rsid w:val="006D4782"/>
    <w:rsid w:val="00714AD7"/>
    <w:rsid w:val="00733D34"/>
    <w:rsid w:val="007524BB"/>
    <w:rsid w:val="0076709D"/>
    <w:rsid w:val="00772169"/>
    <w:rsid w:val="00786E33"/>
    <w:rsid w:val="007A4E5A"/>
    <w:rsid w:val="007B5203"/>
    <w:rsid w:val="007C0ADE"/>
    <w:rsid w:val="007D0C48"/>
    <w:rsid w:val="0080532E"/>
    <w:rsid w:val="00830C8D"/>
    <w:rsid w:val="00837113"/>
    <w:rsid w:val="00854E03"/>
    <w:rsid w:val="008617C2"/>
    <w:rsid w:val="0086722A"/>
    <w:rsid w:val="00894C8F"/>
    <w:rsid w:val="008B1CE2"/>
    <w:rsid w:val="008C108E"/>
    <w:rsid w:val="008C51E5"/>
    <w:rsid w:val="008E6869"/>
    <w:rsid w:val="008F6B2D"/>
    <w:rsid w:val="0091220E"/>
    <w:rsid w:val="00931E4D"/>
    <w:rsid w:val="0094591D"/>
    <w:rsid w:val="009526DE"/>
    <w:rsid w:val="00975AEA"/>
    <w:rsid w:val="00983A9F"/>
    <w:rsid w:val="00986099"/>
    <w:rsid w:val="00993AD1"/>
    <w:rsid w:val="009972B8"/>
    <w:rsid w:val="009A0E61"/>
    <w:rsid w:val="009A4AB1"/>
    <w:rsid w:val="009B145D"/>
    <w:rsid w:val="009E125A"/>
    <w:rsid w:val="009E1F32"/>
    <w:rsid w:val="009F497A"/>
    <w:rsid w:val="00A0193A"/>
    <w:rsid w:val="00A50D48"/>
    <w:rsid w:val="00A570B8"/>
    <w:rsid w:val="00A70AF4"/>
    <w:rsid w:val="00A721A6"/>
    <w:rsid w:val="00AA1C79"/>
    <w:rsid w:val="00AC5867"/>
    <w:rsid w:val="00AD6CC6"/>
    <w:rsid w:val="00AD7B73"/>
    <w:rsid w:val="00AE0C23"/>
    <w:rsid w:val="00AF1636"/>
    <w:rsid w:val="00B1055B"/>
    <w:rsid w:val="00B16C88"/>
    <w:rsid w:val="00B50B4B"/>
    <w:rsid w:val="00B54738"/>
    <w:rsid w:val="00B559FA"/>
    <w:rsid w:val="00B55BD5"/>
    <w:rsid w:val="00B6551C"/>
    <w:rsid w:val="00B668B9"/>
    <w:rsid w:val="00B75C07"/>
    <w:rsid w:val="00B808B9"/>
    <w:rsid w:val="00BD1B61"/>
    <w:rsid w:val="00BD7AC1"/>
    <w:rsid w:val="00BE1FE3"/>
    <w:rsid w:val="00BE6495"/>
    <w:rsid w:val="00BF33B7"/>
    <w:rsid w:val="00C427E2"/>
    <w:rsid w:val="00C63E7D"/>
    <w:rsid w:val="00C77A82"/>
    <w:rsid w:val="00C83DEC"/>
    <w:rsid w:val="00C85801"/>
    <w:rsid w:val="00CA30F2"/>
    <w:rsid w:val="00CB3A9B"/>
    <w:rsid w:val="00CC5187"/>
    <w:rsid w:val="00D10558"/>
    <w:rsid w:val="00D14B7D"/>
    <w:rsid w:val="00D14FE3"/>
    <w:rsid w:val="00D27522"/>
    <w:rsid w:val="00D361EB"/>
    <w:rsid w:val="00D46EE8"/>
    <w:rsid w:val="00D4702B"/>
    <w:rsid w:val="00D55428"/>
    <w:rsid w:val="00D5740B"/>
    <w:rsid w:val="00D57BE3"/>
    <w:rsid w:val="00D95DD0"/>
    <w:rsid w:val="00D96E1F"/>
    <w:rsid w:val="00DC3B68"/>
    <w:rsid w:val="00DD4097"/>
    <w:rsid w:val="00DD4AC3"/>
    <w:rsid w:val="00DD4AE3"/>
    <w:rsid w:val="00DF6FD5"/>
    <w:rsid w:val="00E07F17"/>
    <w:rsid w:val="00E10BE0"/>
    <w:rsid w:val="00E2571D"/>
    <w:rsid w:val="00E31E9F"/>
    <w:rsid w:val="00E40B15"/>
    <w:rsid w:val="00E47057"/>
    <w:rsid w:val="00E97E36"/>
    <w:rsid w:val="00EB0008"/>
    <w:rsid w:val="00EB4087"/>
    <w:rsid w:val="00ED42B6"/>
    <w:rsid w:val="00EF6CFA"/>
    <w:rsid w:val="00F0039F"/>
    <w:rsid w:val="00F05510"/>
    <w:rsid w:val="00F1039F"/>
    <w:rsid w:val="00F21C3E"/>
    <w:rsid w:val="00F2740A"/>
    <w:rsid w:val="00F30AAF"/>
    <w:rsid w:val="00F458D4"/>
    <w:rsid w:val="00F45E2A"/>
    <w:rsid w:val="00F6200B"/>
    <w:rsid w:val="00F76528"/>
    <w:rsid w:val="00F810CC"/>
    <w:rsid w:val="00F81161"/>
    <w:rsid w:val="00F86305"/>
    <w:rsid w:val="00FA0167"/>
    <w:rsid w:val="00FA5C39"/>
    <w:rsid w:val="00FB441F"/>
    <w:rsid w:val="00FB4A51"/>
    <w:rsid w:val="00FC1192"/>
    <w:rsid w:val="00FC7159"/>
    <w:rsid w:val="00FD3D56"/>
    <w:rsid w:val="00FD7C27"/>
    <w:rsid w:val="00FE4201"/>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457788C9"/>
  <w15:docId w15:val="{3C2A225D-0984-4C97-B8CA-DCB4A0E4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1F"/>
    <w:pPr>
      <w:spacing w:after="180" w:line="280" w:lineRule="exact"/>
    </w:pPr>
    <w:rPr>
      <w:rFonts w:ascii="Times New Roman" w:hAnsi="Times New Roman"/>
      <w:sz w:val="24"/>
      <w:szCs w:val="24"/>
      <w:lang w:val="fr-FR" w:eastAsia="fr-FR"/>
    </w:rPr>
  </w:style>
  <w:style w:type="paragraph" w:styleId="Titre1">
    <w:name w:val="heading 1"/>
    <w:basedOn w:val="Normal"/>
    <w:next w:val="Normal"/>
    <w:qFormat/>
    <w:locked/>
    <w:rsid w:val="00FB441F"/>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FB441F"/>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FB441F"/>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FB441F"/>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FB441F"/>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332592"/>
    <w:pPr>
      <w:spacing w:before="240" w:after="60"/>
      <w:outlineLvl w:val="5"/>
    </w:pPr>
    <w:rPr>
      <w:rFonts w:eastAsiaTheme="minorEastAsia"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FB441F"/>
    <w:rPr>
      <w:color w:val="0000FF"/>
      <w:u w:val="single"/>
    </w:rPr>
  </w:style>
  <w:style w:type="paragraph" w:styleId="TM1">
    <w:name w:val="toc 1"/>
    <w:basedOn w:val="Normal"/>
    <w:next w:val="Normal"/>
    <w:autoRedefine/>
    <w:uiPriority w:val="39"/>
    <w:qFormat/>
    <w:locked/>
    <w:rsid w:val="00E2571D"/>
    <w:pPr>
      <w:tabs>
        <w:tab w:val="left" w:pos="850"/>
        <w:tab w:val="right" w:leader="dot" w:pos="9627"/>
      </w:tabs>
      <w:spacing w:after="0" w:line="260" w:lineRule="exact"/>
    </w:pPr>
    <w:rPr>
      <w:b/>
      <w:noProof/>
    </w:rPr>
  </w:style>
  <w:style w:type="paragraph" w:styleId="TM2">
    <w:name w:val="toc 2"/>
    <w:basedOn w:val="Titre2"/>
    <w:next w:val="Normal"/>
    <w:autoRedefine/>
    <w:uiPriority w:val="39"/>
    <w:locked/>
    <w:rsid w:val="00E2571D"/>
    <w:pPr>
      <w:widowControl/>
      <w:numPr>
        <w:ilvl w:val="0"/>
        <w:numId w:val="0"/>
      </w:numPr>
      <w:tabs>
        <w:tab w:val="left" w:pos="567"/>
        <w:tab w:val="right" w:leader="dot" w:pos="9771"/>
      </w:tabs>
      <w:spacing w:after="0" w:line="240" w:lineRule="auto"/>
      <w:ind w:left="993" w:hanging="425"/>
      <w:outlineLvl w:val="9"/>
    </w:pPr>
    <w:rPr>
      <w:rFonts w:ascii="Times New Roman" w:hAnsi="Times New Roman"/>
      <w:b w:val="0"/>
      <w:color w:val="auto"/>
    </w:rPr>
  </w:style>
  <w:style w:type="paragraph" w:styleId="TM3">
    <w:name w:val="toc 3"/>
    <w:basedOn w:val="Normal"/>
    <w:next w:val="Normal"/>
    <w:autoRedefine/>
    <w:uiPriority w:val="39"/>
    <w:locked/>
    <w:rsid w:val="00E2571D"/>
    <w:pPr>
      <w:tabs>
        <w:tab w:val="left" w:pos="567"/>
        <w:tab w:val="right" w:leader="dot" w:pos="9627"/>
      </w:tabs>
      <w:spacing w:after="0" w:line="260" w:lineRule="exact"/>
      <w:ind w:left="993"/>
    </w:pPr>
  </w:style>
  <w:style w:type="character" w:styleId="Numrodepage">
    <w:name w:val="page number"/>
    <w:basedOn w:val="Policepardfaut"/>
    <w:semiHidden/>
    <w:locked/>
    <w:rsid w:val="00FB441F"/>
    <w:rPr>
      <w:rFonts w:ascii="Arial" w:hAnsi="Arial"/>
      <w:sz w:val="16"/>
    </w:rPr>
  </w:style>
  <w:style w:type="paragraph" w:customStyle="1" w:styleId="01entteetbasdepage">
    <w:name w:val="01_en_tête_et_bas_de_page"/>
    <w:qFormat/>
    <w:rsid w:val="00FB441F"/>
    <w:pPr>
      <w:spacing w:line="220" w:lineRule="exact"/>
    </w:pPr>
    <w:rPr>
      <w:sz w:val="16"/>
      <w:szCs w:val="24"/>
      <w:lang w:val="fr-FR" w:eastAsia="fr-FR"/>
    </w:rPr>
  </w:style>
  <w:style w:type="paragraph" w:customStyle="1" w:styleId="09enttepage2">
    <w:name w:val="09_en_tête_page_2"/>
    <w:basedOn w:val="01entteetbasdepage"/>
    <w:qFormat/>
    <w:rsid w:val="00FB441F"/>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lang w:val="fr-FR" w:eastAsia="fr-FR"/>
    </w:rPr>
  </w:style>
  <w:style w:type="paragraph" w:customStyle="1" w:styleId="07atexteprincipal">
    <w:name w:val="07a_texte_principal"/>
    <w:qFormat/>
    <w:rsid w:val="00A654C1"/>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FB441F"/>
    <w:rPr>
      <w:bCs/>
      <w:i/>
      <w:sz w:val="24"/>
      <w:szCs w:val="28"/>
      <w:lang w:val="fr-FR" w:eastAsia="fr-FR"/>
    </w:rPr>
  </w:style>
  <w:style w:type="paragraph" w:customStyle="1" w:styleId="08puces">
    <w:name w:val="08_puces"/>
    <w:qFormat/>
    <w:rsid w:val="00F21C3E"/>
    <w:pPr>
      <w:spacing w:before="60" w:after="60" w:line="280" w:lineRule="exact"/>
      <w:ind w:left="227" w:hanging="227"/>
    </w:pPr>
    <w:rPr>
      <w:rFonts w:ascii="Times New Roman" w:hAnsi="Times New Roman"/>
      <w:sz w:val="24"/>
      <w:szCs w:val="24"/>
      <w:lang w:val="fr-FR" w:eastAsia="fr-FR"/>
    </w:rPr>
  </w:style>
  <w:style w:type="paragraph" w:customStyle="1" w:styleId="12annexecontactrenseignementsetc">
    <w:name w:val="12_annexe_contact_renseignements_etc."/>
    <w:qFormat/>
    <w:rsid w:val="00A654C1"/>
    <w:pPr>
      <w:spacing w:line="220" w:lineRule="exact"/>
    </w:pPr>
    <w:rPr>
      <w:sz w:val="16"/>
      <w:szCs w:val="24"/>
      <w:lang w:val="fr-FR" w:eastAsia="fr-FR"/>
    </w:rPr>
  </w:style>
  <w:style w:type="paragraph" w:styleId="En-tte">
    <w:name w:val="header"/>
    <w:basedOn w:val="Normal"/>
    <w:semiHidden/>
    <w:locked/>
    <w:rsid w:val="00FB441F"/>
    <w:pPr>
      <w:tabs>
        <w:tab w:val="center" w:pos="4536"/>
        <w:tab w:val="right" w:pos="9072"/>
      </w:tabs>
    </w:pPr>
  </w:style>
  <w:style w:type="paragraph" w:styleId="Pieddepage">
    <w:name w:val="footer"/>
    <w:basedOn w:val="Normal"/>
    <w:semiHidden/>
    <w:locked/>
    <w:rsid w:val="00FB441F"/>
    <w:pPr>
      <w:tabs>
        <w:tab w:val="center" w:pos="4536"/>
        <w:tab w:val="right" w:pos="9072"/>
      </w:tabs>
    </w:pPr>
  </w:style>
  <w:style w:type="character" w:customStyle="1" w:styleId="Titre5Car">
    <w:name w:val="Titre 5 Car"/>
    <w:basedOn w:val="Policepardfaut"/>
    <w:link w:val="Titre5"/>
    <w:uiPriority w:val="9"/>
    <w:rsid w:val="00FB441F"/>
    <w:rPr>
      <w:bCs/>
      <w:i/>
      <w:iCs/>
      <w:sz w:val="24"/>
      <w:szCs w:val="26"/>
      <w:lang w:val="fr-FR" w:eastAsia="fr-FR"/>
    </w:rPr>
  </w:style>
  <w:style w:type="paragraph" w:customStyle="1" w:styleId="rpertoire1">
    <w:name w:val="répertoire_1"/>
    <w:basedOn w:val="TM1"/>
    <w:qFormat/>
    <w:locked/>
    <w:rsid w:val="00FB441F"/>
    <w:pPr>
      <w:spacing w:after="100" w:line="280" w:lineRule="exact"/>
    </w:pPr>
    <w:rPr>
      <w:rFonts w:ascii="Arial" w:hAnsi="Arial"/>
      <w:b w:val="0"/>
    </w:rPr>
  </w:style>
  <w:style w:type="paragraph" w:customStyle="1" w:styleId="rpertoire2">
    <w:name w:val="répertoire_2"/>
    <w:basedOn w:val="TM2"/>
    <w:qFormat/>
    <w:locked/>
    <w:rsid w:val="00FB441F"/>
    <w:pPr>
      <w:spacing w:after="100"/>
      <w:ind w:left="0"/>
    </w:pPr>
  </w:style>
  <w:style w:type="paragraph" w:customStyle="1" w:styleId="rpertoire3">
    <w:name w:val="répertoire_3"/>
    <w:basedOn w:val="TM3"/>
    <w:qFormat/>
    <w:locked/>
    <w:rsid w:val="00FB441F"/>
    <w:pPr>
      <w:spacing w:after="100" w:line="280" w:lineRule="exact"/>
      <w:ind w:left="0"/>
    </w:pPr>
    <w:rPr>
      <w:rFonts w:ascii="Arial" w:hAnsi="Arial"/>
      <w:i/>
    </w:rPr>
  </w:style>
  <w:style w:type="paragraph" w:customStyle="1" w:styleId="08puces2">
    <w:name w:val="08_puces_2"/>
    <w:basedOn w:val="Normal"/>
    <w:qFormat/>
    <w:rsid w:val="00772169"/>
    <w:pPr>
      <w:spacing w:after="0"/>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lang w:val="fr-FR" w:eastAsia="fr-FR"/>
    </w:rPr>
  </w:style>
  <w:style w:type="paragraph" w:styleId="TM4">
    <w:name w:val="toc 4"/>
    <w:basedOn w:val="Normal"/>
    <w:next w:val="Normal"/>
    <w:autoRedefine/>
    <w:locked/>
    <w:rsid w:val="00FB441F"/>
    <w:pPr>
      <w:spacing w:line="260" w:lineRule="exact"/>
      <w:ind w:left="595"/>
    </w:pPr>
    <w:rPr>
      <w:sz w:val="20"/>
    </w:rPr>
  </w:style>
  <w:style w:type="paragraph" w:styleId="TM5">
    <w:name w:val="toc 5"/>
    <w:basedOn w:val="Normal"/>
    <w:next w:val="Normal"/>
    <w:autoRedefine/>
    <w:locked/>
    <w:rsid w:val="00FB441F"/>
    <w:pPr>
      <w:spacing w:line="260" w:lineRule="exact"/>
      <w:ind w:left="794"/>
    </w:pPr>
    <w:rPr>
      <w:sz w:val="20"/>
    </w:rPr>
  </w:style>
  <w:style w:type="character" w:styleId="Lienhypertextesuivivisit">
    <w:name w:val="FollowedHyperlink"/>
    <w:basedOn w:val="Policepardfaut"/>
    <w:semiHidden/>
    <w:locked/>
    <w:rsid w:val="00FB441F"/>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332592"/>
    <w:rPr>
      <w:rFonts w:ascii="Times New Roman" w:eastAsiaTheme="minorEastAsia" w:hAnsi="Times New Roman" w:cstheme="minorBidi"/>
      <w:b/>
      <w:bCs/>
      <w:sz w:val="24"/>
      <w:szCs w:val="22"/>
      <w:lang w:val="fr-FR" w:eastAsia="fr-FR"/>
    </w:rPr>
  </w:style>
  <w:style w:type="paragraph" w:customStyle="1" w:styleId="10numrotation">
    <w:name w:val="10_numérotation"/>
    <w:basedOn w:val="Normal"/>
    <w:qFormat/>
    <w:rsid w:val="00FB441F"/>
    <w:pPr>
      <w:numPr>
        <w:numId w:val="4"/>
      </w:numPr>
      <w:spacing w:after="0"/>
    </w:pPr>
  </w:style>
  <w:style w:type="paragraph" w:customStyle="1" w:styleId="11Chapitre">
    <w:name w:val="11_Chapitre"/>
    <w:basedOn w:val="Titre1"/>
    <w:next w:val="06atexteprincipal"/>
    <w:qFormat/>
    <w:rsid w:val="00FB441F"/>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FB441F"/>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FB441F"/>
    <w:pPr>
      <w:numPr>
        <w:numId w:val="18"/>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FB441F"/>
    <w:pPr>
      <w:numPr>
        <w:numId w:val="19"/>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FB441F"/>
    <w:pPr>
      <w:numPr>
        <w:numId w:val="20"/>
      </w:numPr>
      <w:spacing w:line="280" w:lineRule="exact"/>
    </w:pPr>
    <w:rPr>
      <w:rFonts w:ascii="Times New Roman" w:hAnsi="Times New Roman"/>
      <w:sz w:val="24"/>
      <w:szCs w:val="24"/>
      <w:lang w:val="fr-FR" w:eastAsia="fr-FR"/>
    </w:rPr>
  </w:style>
  <w:style w:type="paragraph" w:styleId="TM6">
    <w:name w:val="toc 6"/>
    <w:basedOn w:val="Normal"/>
    <w:next w:val="Normal"/>
    <w:autoRedefine/>
    <w:uiPriority w:val="39"/>
    <w:rsid w:val="00F0039F"/>
    <w:pPr>
      <w:spacing w:after="0"/>
      <w:ind w:left="1200"/>
    </w:pPr>
    <w:rPr>
      <w:rFonts w:asciiTheme="minorHAnsi" w:hAnsiTheme="minorHAnsi" w:cstheme="minorHAnsi"/>
      <w:sz w:val="20"/>
      <w:szCs w:val="20"/>
    </w:rPr>
  </w:style>
  <w:style w:type="paragraph" w:styleId="TM7">
    <w:name w:val="toc 7"/>
    <w:basedOn w:val="Normal"/>
    <w:next w:val="Normal"/>
    <w:autoRedefine/>
    <w:uiPriority w:val="39"/>
    <w:rsid w:val="00F0039F"/>
    <w:pPr>
      <w:spacing w:after="0"/>
      <w:ind w:left="1440"/>
    </w:pPr>
    <w:rPr>
      <w:rFonts w:asciiTheme="minorHAnsi" w:hAnsiTheme="minorHAnsi" w:cstheme="minorHAnsi"/>
      <w:sz w:val="20"/>
      <w:szCs w:val="20"/>
    </w:rPr>
  </w:style>
  <w:style w:type="paragraph" w:styleId="TM8">
    <w:name w:val="toc 8"/>
    <w:basedOn w:val="Normal"/>
    <w:next w:val="Normal"/>
    <w:autoRedefine/>
    <w:uiPriority w:val="39"/>
    <w:rsid w:val="00F0039F"/>
    <w:pPr>
      <w:spacing w:after="0"/>
      <w:ind w:left="1680"/>
    </w:pPr>
    <w:rPr>
      <w:rFonts w:asciiTheme="minorHAnsi" w:hAnsiTheme="minorHAnsi" w:cstheme="minorHAnsi"/>
      <w:sz w:val="20"/>
      <w:szCs w:val="20"/>
    </w:rPr>
  </w:style>
  <w:style w:type="paragraph" w:styleId="TM9">
    <w:name w:val="toc 9"/>
    <w:basedOn w:val="Normal"/>
    <w:next w:val="Normal"/>
    <w:autoRedefine/>
    <w:uiPriority w:val="39"/>
    <w:rsid w:val="00F0039F"/>
    <w:pPr>
      <w:spacing w:after="0"/>
      <w:ind w:left="1920"/>
    </w:pPr>
    <w:rPr>
      <w:rFonts w:asciiTheme="minorHAnsi" w:hAnsiTheme="minorHAnsi" w:cstheme="minorHAnsi"/>
      <w:sz w:val="20"/>
      <w:szCs w:val="20"/>
    </w:rPr>
  </w:style>
  <w:style w:type="paragraph" w:customStyle="1" w:styleId="08annexecontactrenseignementsetc">
    <w:name w:val="08_annexe_contact_renseignements_etc."/>
    <w:qFormat/>
    <w:rsid w:val="00FB441F"/>
    <w:pPr>
      <w:spacing w:line="220" w:lineRule="exact"/>
    </w:pPr>
    <w:rPr>
      <w:sz w:val="16"/>
      <w:szCs w:val="24"/>
      <w:lang w:val="fr-FR" w:eastAsia="fr-FR"/>
    </w:rPr>
  </w:style>
  <w:style w:type="character" w:styleId="Titredulivre">
    <w:name w:val="Book Title"/>
    <w:basedOn w:val="Policepardfaut"/>
    <w:uiPriority w:val="33"/>
    <w:qFormat/>
    <w:rsid w:val="001561E7"/>
    <w:rPr>
      <w:rFonts w:ascii="Arial" w:hAnsi="Arial" w:cs="Arial"/>
      <w:b/>
      <w:bCs/>
      <w:smallCaps/>
      <w:spacing w:val="5"/>
      <w:sz w:val="28"/>
      <w:szCs w:val="28"/>
    </w:rPr>
  </w:style>
  <w:style w:type="paragraph" w:customStyle="1" w:styleId="MasquExplications">
    <w:name w:val="Masqué: Explications"/>
    <w:basedOn w:val="Normal"/>
    <w:qFormat/>
    <w:rsid w:val="001561E7"/>
    <w:pPr>
      <w:tabs>
        <w:tab w:val="right" w:pos="8714"/>
      </w:tabs>
      <w:spacing w:before="40" w:after="40" w:line="240" w:lineRule="auto"/>
    </w:pPr>
    <w:rPr>
      <w:rFonts w:eastAsia="Arial"/>
      <w:i/>
      <w:vanish/>
      <w:color w:val="009900"/>
      <w:sz w:val="20"/>
      <w:lang w:val="fr-CH"/>
    </w:rPr>
  </w:style>
  <w:style w:type="character" w:customStyle="1" w:styleId="normaltextrun">
    <w:name w:val="normaltextrun"/>
    <w:basedOn w:val="Policepardfaut"/>
    <w:rsid w:val="001561E7"/>
  </w:style>
  <w:style w:type="table" w:styleId="Grilledutableau">
    <w:name w:val="Table Grid"/>
    <w:basedOn w:val="TableauNormal"/>
    <w:rsid w:val="009B145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rsid w:val="001D081A"/>
    <w:rPr>
      <w:color w:val="808080"/>
    </w:rPr>
  </w:style>
  <w:style w:type="paragraph" w:customStyle="1" w:styleId="05objet">
    <w:name w:val="05_objet"/>
    <w:qFormat/>
    <w:rsid w:val="00FB441F"/>
    <w:pPr>
      <w:spacing w:after="180" w:line="280" w:lineRule="exact"/>
    </w:pPr>
    <w:rPr>
      <w:b/>
      <w:sz w:val="24"/>
      <w:szCs w:val="24"/>
      <w:lang w:val="fr-FR" w:eastAsia="fr-FR"/>
    </w:rPr>
  </w:style>
  <w:style w:type="paragraph" w:customStyle="1" w:styleId="06atexteprincipal">
    <w:name w:val="06a_texte_principal"/>
    <w:qFormat/>
    <w:rsid w:val="00FB441F"/>
    <w:pPr>
      <w:spacing w:after="180" w:line="280" w:lineRule="exact"/>
    </w:pPr>
    <w:rPr>
      <w:rFonts w:ascii="Times New Roman" w:hAnsi="Times New Roman"/>
      <w:sz w:val="24"/>
      <w:szCs w:val="24"/>
      <w:lang w:val="fr-FR" w:eastAsia="fr-FR"/>
    </w:rPr>
  </w:style>
  <w:style w:type="paragraph" w:customStyle="1" w:styleId="07puces">
    <w:name w:val="07_puces"/>
    <w:qFormat/>
    <w:rsid w:val="00FB441F"/>
    <w:pPr>
      <w:numPr>
        <w:numId w:val="2"/>
      </w:numPr>
      <w:spacing w:line="280" w:lineRule="exact"/>
      <w:ind w:left="227" w:hanging="227"/>
    </w:pPr>
    <w:rPr>
      <w:rFonts w:ascii="Times New Roman" w:hAnsi="Times New Roman"/>
      <w:sz w:val="24"/>
      <w:szCs w:val="24"/>
      <w:lang w:val="fr-FR" w:eastAsia="fr-FR"/>
    </w:rPr>
  </w:style>
  <w:style w:type="paragraph" w:customStyle="1" w:styleId="07puces2">
    <w:name w:val="07_puces_2"/>
    <w:basedOn w:val="Normal"/>
    <w:qFormat/>
    <w:rsid w:val="00FB441F"/>
    <w:pPr>
      <w:numPr>
        <w:numId w:val="31"/>
      </w:numPr>
      <w:spacing w:after="0"/>
      <w:ind w:left="454" w:hanging="227"/>
    </w:pPr>
  </w:style>
  <w:style w:type="paragraph" w:customStyle="1" w:styleId="07puces3">
    <w:name w:val="07_puces_3"/>
    <w:basedOn w:val="07puces2"/>
    <w:qFormat/>
    <w:rsid w:val="00FB441F"/>
    <w:pPr>
      <w:numPr>
        <w:numId w:val="3"/>
      </w:numPr>
      <w:ind w:left="681" w:hanging="227"/>
    </w:pPr>
  </w:style>
  <w:style w:type="paragraph" w:customStyle="1" w:styleId="06btexteprincipalsansespacebloc">
    <w:name w:val="06b_texte_principal_sans_espace_bloc"/>
    <w:basedOn w:val="06atexteprincipal"/>
    <w:qFormat/>
    <w:rsid w:val="00FB441F"/>
    <w:pPr>
      <w:spacing w:after="0"/>
    </w:pPr>
  </w:style>
  <w:style w:type="paragraph" w:customStyle="1" w:styleId="04date">
    <w:name w:val="04_date"/>
    <w:basedOn w:val="06atexteprincipal"/>
    <w:qFormat/>
    <w:rsid w:val="00FB441F"/>
    <w:pPr>
      <w:spacing w:after="0"/>
    </w:pPr>
    <w:rPr>
      <w:i/>
    </w:rPr>
  </w:style>
  <w:style w:type="paragraph" w:customStyle="1" w:styleId="03adressedestinataire">
    <w:name w:val="03_adresse_destinataire"/>
    <w:basedOn w:val="06atexteprincipal"/>
    <w:qFormat/>
    <w:rsid w:val="00FB441F"/>
    <w:pPr>
      <w:framePr w:wrap="around" w:vAnchor="page" w:hAnchor="page" w:x="1362" w:y="2553"/>
      <w:spacing w:after="0"/>
      <w:suppressOverlap/>
    </w:pPr>
  </w:style>
  <w:style w:type="paragraph" w:customStyle="1" w:styleId="02expditeurfentre">
    <w:name w:val="02_expéditeur_fenêtre"/>
    <w:autoRedefine/>
    <w:qFormat/>
    <w:rsid w:val="00FB441F"/>
    <w:pPr>
      <w:keepLines/>
      <w:framePr w:wrap="around" w:vAnchor="page" w:hAnchor="page" w:x="1419" w:y="2553"/>
      <w:spacing w:line="170" w:lineRule="exact"/>
      <w:suppressOverlap/>
    </w:pPr>
    <w:rPr>
      <w:sz w:val="12"/>
      <w:szCs w:val="24"/>
      <w:lang w:val="fr-FR" w:eastAsia="fr-FR"/>
    </w:rPr>
  </w:style>
  <w:style w:type="paragraph" w:styleId="En-ttedetabledesmatires">
    <w:name w:val="TOC Heading"/>
    <w:basedOn w:val="Titre1"/>
    <w:next w:val="Normal"/>
    <w:uiPriority w:val="39"/>
    <w:unhideWhenUsed/>
    <w:qFormat/>
    <w:rsid w:val="0091220E"/>
    <w:pPr>
      <w:keepNext/>
      <w:keepLines/>
      <w:widowControl/>
      <w:numPr>
        <w:numId w:val="0"/>
      </w:numPr>
      <w:spacing w:before="120" w:after="120" w:line="259" w:lineRule="auto"/>
      <w:outlineLvl w:val="9"/>
    </w:pPr>
    <w:rPr>
      <w:rFonts w:ascii="Times New Roman" w:eastAsiaTheme="majorEastAsia" w:hAnsi="Times New Roman" w:cstheme="majorBidi"/>
      <w:kern w:val="0"/>
      <w:sz w:val="32"/>
      <w:szCs w:val="32"/>
      <w:lang w:val="fr-CH" w:eastAsia="fr-CH"/>
    </w:rPr>
  </w:style>
  <w:style w:type="character" w:styleId="Mentionnonrsolue">
    <w:name w:val="Unresolved Mention"/>
    <w:basedOn w:val="Policepardfaut"/>
    <w:uiPriority w:val="99"/>
    <w:semiHidden/>
    <w:unhideWhenUsed/>
    <w:rsid w:val="009E1F32"/>
    <w:rPr>
      <w:color w:val="605E5C"/>
      <w:shd w:val="clear" w:color="auto" w:fill="E1DFDD"/>
    </w:rPr>
  </w:style>
  <w:style w:type="paragraph" w:styleId="Rvision">
    <w:name w:val="Revision"/>
    <w:hidden/>
    <w:semiHidden/>
    <w:rsid w:val="00C77A82"/>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79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view.officeapps.live.com/op/view.aspx?src=https%3A%2F%2Fwww.fr.ch%2Fsites%2Fdefault%2Ffiles%2F2022-05%2F199a1f--annexe-au-procesverbal-de-reception-d-ouvrage.docx&amp;wdOrigin=BROWSELINK" TargetMode="External"/><Relationship Id="rId26" Type="http://schemas.openxmlformats.org/officeDocument/2006/relationships/hyperlink" Target="http://www.sipmap.ch" TargetMode="External"/><Relationship Id="rId3" Type="http://schemas.openxmlformats.org/officeDocument/2006/relationships/numbering" Target="numbering.xml"/><Relationship Id="rId21" Type="http://schemas.openxmlformats.org/officeDocument/2006/relationships/hyperlink" Target="https://view.officeapps.live.com/op/view.aspx?src=https%3A%2F%2Fwww.fr.ch%2Fsites%2Fdefault%2Ffiles%2F2024-06%2F1051f--fiche-denonconformite.doc&amp;wdOrigin=BROWSELINK"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view.officeapps.live.com/op/view.aspx?src=https%3A%2F%2Fwww.fr.ch%2Fsites%2Fdefault%2Ffiles%2F2022-05%2F199f--procesverbal-de-reception-d-ouvrage.docx&amp;wdOrigin=BROWSELINK" TargetMode="External"/><Relationship Id="rId25" Type="http://schemas.openxmlformats.org/officeDocument/2006/relationships/hyperlink" Target="http://www.simap.ch" TargetMode="External"/><Relationship Id="rId2" Type="http://schemas.openxmlformats.org/officeDocument/2006/relationships/customXml" Target="../customXml/item2.xml"/><Relationship Id="rId16" Type="http://schemas.openxmlformats.org/officeDocument/2006/relationships/hyperlink" Target="https://www.fr.ch/sites/default/files/2022-07/permis-de-construire--conditions-relatives-aux-chantiers.pdf" TargetMode="External"/><Relationship Id="rId20" Type="http://schemas.openxmlformats.org/officeDocument/2006/relationships/hyperlink" Target="https://view.officeapps.live.com/op/view.aspx?src=https%3A%2F%2Fwww.fr.ch%2Fsites%2Fdefault%2Ffiles%2F2024-06%2F1050f--fiche-demande-de-modification.docx&amp;wdOrigin=BROWSELI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imap.ch" TargetMode="External"/><Relationship Id="rId5" Type="http://schemas.openxmlformats.org/officeDocument/2006/relationships/settings" Target="settings.xml"/><Relationship Id="rId15" Type="http://schemas.openxmlformats.org/officeDocument/2006/relationships/hyperlink" Target="http://www.simap.ch" TargetMode="External"/><Relationship Id="rId23" Type="http://schemas.openxmlformats.org/officeDocument/2006/relationships/hyperlink" Target="https://view.officeapps.live.com/op/view.aspx?src=https%3A%2F%2Fwww.fr.ch%2Fsites%2Fdefault%2Ffiles%2F2024-06%2F1053f--fiche-ordre-de-regie.docx&amp;wdOrigin=BROWSELINK" TargetMode="Externa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view.officeapps.live.com/op/view.aspx?src=https%3A%2F%2Fwww.fr.ch%2Fsites%2Fdefault%2Ffiles%2F2024-06%2F1049f--fiche-de-circulation.docx&amp;wdOrigin=BROWSELIN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imap.ch" TargetMode="External"/><Relationship Id="rId22" Type="http://schemas.openxmlformats.org/officeDocument/2006/relationships/hyperlink" Target="https://view.officeapps.live.com/op/view.aspx?src=https%3A%2F%2Fwww.fr.ch%2Fsites%2Fdefault%2Ffiles%2F2024-06%2F1052f--fiche-offre-complementaire.docx&amp;wdOrigin=BROWSELIN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dg\Desktop\correspondance_f.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2F43F21E7B4B3185275A9C556ADAB1"/>
        <w:category>
          <w:name w:val="Général"/>
          <w:gallery w:val="placeholder"/>
        </w:category>
        <w:types>
          <w:type w:val="bbPlcHdr"/>
        </w:types>
        <w:behaviors>
          <w:behavior w:val="content"/>
        </w:behaviors>
        <w:guid w:val="{BA7705C3-ACC3-4ADF-866B-BCF2A1080AA3}"/>
      </w:docPartPr>
      <w:docPartBody>
        <w:p w:rsidR="00295F5F" w:rsidRDefault="00A569D9" w:rsidP="00A569D9">
          <w:pPr>
            <w:pStyle w:val="5F2F43F21E7B4B3185275A9C556ADAB13"/>
          </w:pPr>
          <w:r w:rsidRPr="001561E7">
            <w:rPr>
              <w:rFonts w:ascii="Arial" w:hAnsi="Arial"/>
              <w:b/>
              <w:color w:val="70A9E0" w:themeColor="text2" w:themeTint="66"/>
              <w:lang w:bidi="de-DE"/>
            </w:rPr>
            <w:t xml:space="preserve">N° et désignation de l'axe / </w:t>
          </w:r>
          <w:r w:rsidRPr="001561E7">
            <w:rPr>
              <w:rFonts w:ascii="Arial" w:hAnsi="Arial"/>
              <w:b/>
              <w:i/>
              <w:color w:val="70A9E0" w:themeColor="text2" w:themeTint="66"/>
              <w:lang w:bidi="de-DE"/>
            </w:rPr>
            <w:t>Nr. und Bezeichnung</w:t>
          </w:r>
        </w:p>
      </w:docPartBody>
    </w:docPart>
    <w:docPart>
      <w:docPartPr>
        <w:name w:val="E6472795941841988CEE946A5563A6E2"/>
        <w:category>
          <w:name w:val="Général"/>
          <w:gallery w:val="placeholder"/>
        </w:category>
        <w:types>
          <w:type w:val="bbPlcHdr"/>
        </w:types>
        <w:behaviors>
          <w:behavior w:val="content"/>
        </w:behaviors>
        <w:guid w:val="{B01B7888-C993-49E0-B28C-8F3AFC194D4F}"/>
      </w:docPartPr>
      <w:docPartBody>
        <w:p w:rsidR="00295F5F" w:rsidRDefault="00A569D9" w:rsidP="00A569D9">
          <w:pPr>
            <w:pStyle w:val="E6472795941841988CEE946A5563A6E23"/>
          </w:pPr>
          <w:r w:rsidRPr="001561E7">
            <w:rPr>
              <w:rFonts w:ascii="Arial" w:hAnsi="Arial"/>
              <w:b/>
              <w:color w:val="70A9E0" w:themeColor="text2" w:themeTint="66"/>
              <w:lang w:bidi="de-DE"/>
            </w:rPr>
            <w:t>PR/</w:t>
          </w:r>
          <w:r w:rsidRPr="001561E7">
            <w:rPr>
              <w:rFonts w:ascii="Arial" w:hAnsi="Arial"/>
              <w:b/>
              <w:i/>
              <w:color w:val="70A9E0" w:themeColor="text2" w:themeTint="66"/>
              <w:lang w:bidi="de-DE"/>
            </w:rPr>
            <w:t>BP</w:t>
          </w:r>
        </w:p>
      </w:docPartBody>
    </w:docPart>
    <w:docPart>
      <w:docPartPr>
        <w:name w:val="74491B87E48F4AB9829272F60568C040"/>
        <w:category>
          <w:name w:val="Général"/>
          <w:gallery w:val="placeholder"/>
        </w:category>
        <w:types>
          <w:type w:val="bbPlcHdr"/>
        </w:types>
        <w:behaviors>
          <w:behavior w:val="content"/>
        </w:behaviors>
        <w:guid w:val="{C7ACD467-606E-42A3-8189-F6C9E6E66682}"/>
      </w:docPartPr>
      <w:docPartBody>
        <w:p w:rsidR="00295F5F" w:rsidRDefault="00A569D9" w:rsidP="00A569D9">
          <w:pPr>
            <w:pStyle w:val="74491B87E48F4AB9829272F60568C0403"/>
          </w:pPr>
          <w:r w:rsidRPr="001561E7">
            <w:rPr>
              <w:rFonts w:ascii="Arial" w:hAnsi="Arial"/>
              <w:b/>
              <w:color w:val="70A9E0" w:themeColor="text2" w:themeTint="66"/>
              <w:lang w:bidi="de-DE"/>
            </w:rPr>
            <w:t>n°</w:t>
          </w:r>
        </w:p>
      </w:docPartBody>
    </w:docPart>
    <w:docPart>
      <w:docPartPr>
        <w:name w:val="301C56A2CDC545F89DBD7CB847933B14"/>
        <w:category>
          <w:name w:val="Général"/>
          <w:gallery w:val="placeholder"/>
        </w:category>
        <w:types>
          <w:type w:val="bbPlcHdr"/>
        </w:types>
        <w:behaviors>
          <w:behavior w:val="content"/>
        </w:behaviors>
        <w:guid w:val="{B6884D1F-86D4-4783-AC65-0E022CDCD3B2}"/>
      </w:docPartPr>
      <w:docPartBody>
        <w:p w:rsidR="00295F5F" w:rsidRDefault="00A569D9" w:rsidP="00A569D9">
          <w:pPr>
            <w:pStyle w:val="301C56A2CDC545F89DBD7CB847933B143"/>
          </w:pPr>
          <w:r w:rsidRPr="001561E7">
            <w:rPr>
              <w:rFonts w:ascii="Arial" w:hAnsi="Arial"/>
              <w:b/>
              <w:color w:val="70A9E0" w:themeColor="text2" w:themeTint="66"/>
              <w:lang w:bidi="de-DE"/>
            </w:rPr>
            <w:t>n°</w:t>
          </w:r>
        </w:p>
      </w:docPartBody>
    </w:docPart>
    <w:docPart>
      <w:docPartPr>
        <w:name w:val="303F6749A9AE4C3EA4591EBF3A2A84D0"/>
        <w:category>
          <w:name w:val="Général"/>
          <w:gallery w:val="placeholder"/>
        </w:category>
        <w:types>
          <w:type w:val="bbPlcHdr"/>
        </w:types>
        <w:behaviors>
          <w:behavior w:val="content"/>
        </w:behaviors>
        <w:guid w:val="{7D024A80-4E5F-4B75-AC47-2A5029F857E7}"/>
      </w:docPartPr>
      <w:docPartBody>
        <w:p w:rsidR="00295F5F" w:rsidRDefault="00A569D9" w:rsidP="00A569D9">
          <w:pPr>
            <w:pStyle w:val="303F6749A9AE4C3EA4591EBF3A2A84D03"/>
          </w:pPr>
          <w:r w:rsidRPr="001561E7">
            <w:rPr>
              <w:rFonts w:ascii="Arial" w:hAnsi="Arial"/>
              <w:b/>
              <w:color w:val="70A9E0" w:themeColor="text2" w:themeTint="66"/>
              <w:lang w:bidi="de-DE"/>
            </w:rPr>
            <w:t xml:space="preserve">Commune(s) / </w:t>
          </w:r>
          <w:r w:rsidRPr="001561E7">
            <w:rPr>
              <w:rFonts w:ascii="Arial" w:hAnsi="Arial"/>
              <w:b/>
              <w:i/>
              <w:color w:val="70A9E0" w:themeColor="text2" w:themeTint="66"/>
              <w:lang w:bidi="de-DE"/>
            </w:rPr>
            <w:t>Gemeinde(n)</w:t>
          </w:r>
        </w:p>
      </w:docPartBody>
    </w:docPart>
    <w:docPart>
      <w:docPartPr>
        <w:name w:val="AC6357BA6ACE4101BBC9DC6450D0F726"/>
        <w:category>
          <w:name w:val="Général"/>
          <w:gallery w:val="placeholder"/>
        </w:category>
        <w:types>
          <w:type w:val="bbPlcHdr"/>
        </w:types>
        <w:behaviors>
          <w:behavior w:val="content"/>
        </w:behaviors>
        <w:guid w:val="{4235BAC6-6D17-4129-8A0E-BACEF37FC605}"/>
      </w:docPartPr>
      <w:docPartBody>
        <w:p w:rsidR="00295F5F" w:rsidRDefault="00A569D9" w:rsidP="00A569D9">
          <w:pPr>
            <w:pStyle w:val="AC6357BA6ACE4101BBC9DC6450D0F7263"/>
          </w:pPr>
          <w:r w:rsidRPr="001561E7">
            <w:rPr>
              <w:rFonts w:ascii="Arial" w:hAnsi="Arial"/>
              <w:b/>
              <w:color w:val="70A9E0" w:themeColor="text2" w:themeTint="66"/>
              <w:lang w:bidi="de-DE"/>
            </w:rPr>
            <w:t xml:space="preserve">désignation du projet avec lieu-dit / </w:t>
          </w:r>
          <w:r w:rsidRPr="001561E7">
            <w:rPr>
              <w:rFonts w:ascii="Arial" w:hAnsi="Arial"/>
              <w:b/>
              <w:i/>
              <w:color w:val="70A9E0" w:themeColor="text2" w:themeTint="66"/>
              <w:lang w:bidi="de-DE"/>
            </w:rPr>
            <w:t>Name</w:t>
          </w:r>
        </w:p>
      </w:docPartBody>
    </w:docPart>
    <w:docPart>
      <w:docPartPr>
        <w:name w:val="012FCD89E5274540B51D80C04CC41170"/>
        <w:category>
          <w:name w:val="Général"/>
          <w:gallery w:val="placeholder"/>
        </w:category>
        <w:types>
          <w:type w:val="bbPlcHdr"/>
        </w:types>
        <w:behaviors>
          <w:behavior w:val="content"/>
        </w:behaviors>
        <w:guid w:val="{8F5925A6-2D5E-47A9-A574-E8202C6505F5}"/>
      </w:docPartPr>
      <w:docPartBody>
        <w:p w:rsidR="00295F5F" w:rsidRDefault="00A569D9" w:rsidP="00A569D9">
          <w:pPr>
            <w:pStyle w:val="012FCD89E5274540B51D80C04CC411703"/>
          </w:pPr>
          <w:r w:rsidRPr="001561E7">
            <w:rPr>
              <w:rFonts w:ascii="Arial" w:hAnsi="Arial"/>
              <w:b/>
              <w:color w:val="70A9E0" w:themeColor="text2" w:themeTint="66"/>
              <w:lang w:bidi="de-DE"/>
            </w:rPr>
            <w:t>N°</w:t>
          </w:r>
          <w:r w:rsidRPr="001561E7">
            <w:rPr>
              <w:rFonts w:ascii="Arial" w:hAnsi="Arial"/>
              <w:b/>
              <w:color w:val="2C7FCE" w:themeColor="text2" w:themeTint="99"/>
              <w:lang w:bidi="de-DE"/>
            </w:rPr>
            <w:t xml:space="preserve"> </w:t>
          </w:r>
          <w:r w:rsidRPr="001561E7">
            <w:rPr>
              <w:rFonts w:ascii="Arial" w:hAnsi="Arial"/>
              <w:b/>
              <w:color w:val="70A9E0" w:themeColor="text2" w:themeTint="66"/>
              <w:lang w:bidi="de-DE"/>
            </w:rPr>
            <w:t>chantier</w:t>
          </w:r>
        </w:p>
      </w:docPartBody>
    </w:docPart>
    <w:docPart>
      <w:docPartPr>
        <w:name w:val="2B25E347895B48D2A0F1F0EFD93F0B44"/>
        <w:category>
          <w:name w:val="Général"/>
          <w:gallery w:val="placeholder"/>
        </w:category>
        <w:types>
          <w:type w:val="bbPlcHdr"/>
        </w:types>
        <w:behaviors>
          <w:behavior w:val="content"/>
        </w:behaviors>
        <w:guid w:val="{5C9FC9C9-9177-4AB8-AFE1-9461C8024EDD}"/>
      </w:docPartPr>
      <w:docPartBody>
        <w:p w:rsidR="00295F5F" w:rsidRDefault="00A569D9" w:rsidP="00A569D9">
          <w:pPr>
            <w:pStyle w:val="2B25E347895B48D2A0F1F0EFD93F0B443"/>
          </w:pPr>
          <w:r w:rsidRPr="002A491A">
            <w:rPr>
              <w:rStyle w:val="Textedelespacerserv"/>
              <w:color w:val="70A9E0" w:themeColor="text2" w:themeTint="66"/>
            </w:rPr>
            <w:t>entité</w:t>
          </w:r>
        </w:p>
      </w:docPartBody>
    </w:docPart>
    <w:docPart>
      <w:docPartPr>
        <w:name w:val="29DAA0EFEC5B4C60B79A460DE0527689"/>
        <w:category>
          <w:name w:val="Général"/>
          <w:gallery w:val="placeholder"/>
        </w:category>
        <w:types>
          <w:type w:val="bbPlcHdr"/>
        </w:types>
        <w:behaviors>
          <w:behavior w:val="content"/>
        </w:behaviors>
        <w:guid w:val="{E083ABCE-75FD-438C-AF8B-662CAF17EFF1}"/>
      </w:docPartPr>
      <w:docPartBody>
        <w:p w:rsidR="00295F5F" w:rsidRDefault="00A569D9" w:rsidP="00A569D9">
          <w:pPr>
            <w:pStyle w:val="29DAA0EFEC5B4C60B79A460DE05276893"/>
          </w:pPr>
          <w:r w:rsidRPr="002A491A">
            <w:rPr>
              <w:color w:val="70A9E0" w:themeColor="text2" w:themeTint="66"/>
            </w:rPr>
            <w:t>date</w:t>
          </w:r>
        </w:p>
      </w:docPartBody>
    </w:docPart>
    <w:docPart>
      <w:docPartPr>
        <w:name w:val="C63BE32557374F3FA5644DF4ADE05B47"/>
        <w:category>
          <w:name w:val="Général"/>
          <w:gallery w:val="placeholder"/>
        </w:category>
        <w:types>
          <w:type w:val="bbPlcHdr"/>
        </w:types>
        <w:behaviors>
          <w:behavior w:val="content"/>
        </w:behaviors>
        <w:guid w:val="{A8E05336-14B5-4015-B595-9C18FD93E77F}"/>
      </w:docPartPr>
      <w:docPartBody>
        <w:p w:rsidR="00295F5F" w:rsidRDefault="00A569D9" w:rsidP="00A569D9">
          <w:pPr>
            <w:pStyle w:val="C63BE32557374F3FA5644DF4ADE05B473"/>
          </w:pPr>
          <w:r w:rsidRPr="005B28B8">
            <w:rPr>
              <w:rFonts w:eastAsiaTheme="majorEastAsia"/>
              <w:color w:val="70A9E0" w:themeColor="text2" w:themeTint="66"/>
              <w:lang w:val="fr-CH"/>
            </w:rPr>
            <w:t>date.</w:t>
          </w:r>
        </w:p>
      </w:docPartBody>
    </w:docPart>
    <w:docPart>
      <w:docPartPr>
        <w:name w:val="FD4376149DD44AC881BA4A938FBD5470"/>
        <w:category>
          <w:name w:val="Général"/>
          <w:gallery w:val="placeholder"/>
        </w:category>
        <w:types>
          <w:type w:val="bbPlcHdr"/>
        </w:types>
        <w:behaviors>
          <w:behavior w:val="content"/>
        </w:behaviors>
        <w:guid w:val="{AB9D0824-2CD6-4F77-BA24-5B95BF816E1E}"/>
      </w:docPartPr>
      <w:docPartBody>
        <w:p w:rsidR="00295F5F" w:rsidRDefault="00A569D9" w:rsidP="00A569D9">
          <w:pPr>
            <w:pStyle w:val="FD4376149DD44AC881BA4A938FBD54703"/>
          </w:pPr>
          <w:r w:rsidRPr="005B28B8">
            <w:rPr>
              <w:rFonts w:eastAsiaTheme="majorEastAsia"/>
              <w:color w:val="70A9E0" w:themeColor="text2" w:themeTint="66"/>
              <w:lang w:val="fr-CH"/>
            </w:rPr>
            <w:t>date.</w:t>
          </w:r>
        </w:p>
      </w:docPartBody>
    </w:docPart>
    <w:docPart>
      <w:docPartPr>
        <w:name w:val="91BCFD92AAE14292BB6E94D90CF4C728"/>
        <w:category>
          <w:name w:val="Général"/>
          <w:gallery w:val="placeholder"/>
        </w:category>
        <w:types>
          <w:type w:val="bbPlcHdr"/>
        </w:types>
        <w:behaviors>
          <w:behavior w:val="content"/>
        </w:behaviors>
        <w:guid w:val="{31529CC9-AF5A-4348-B01A-070F94031F00}"/>
      </w:docPartPr>
      <w:docPartBody>
        <w:p w:rsidR="00542B77" w:rsidRDefault="00A569D9" w:rsidP="00A569D9">
          <w:pPr>
            <w:pStyle w:val="91BCFD92AAE14292BB6E94D90CF4C7283"/>
          </w:pPr>
          <w:r>
            <w:rPr>
              <w:rStyle w:val="Textedelespacerserv"/>
              <w:color w:val="70A9E0" w:themeColor="text2" w:themeTint="66"/>
            </w:rPr>
            <w:t>date</w:t>
          </w:r>
        </w:p>
      </w:docPartBody>
    </w:docPart>
    <w:docPart>
      <w:docPartPr>
        <w:name w:val="C1A5021B128440C1835B99D3FE2293B4"/>
        <w:category>
          <w:name w:val="Général"/>
          <w:gallery w:val="placeholder"/>
        </w:category>
        <w:types>
          <w:type w:val="bbPlcHdr"/>
        </w:types>
        <w:behaviors>
          <w:behavior w:val="content"/>
        </w:behaviors>
        <w:guid w:val="{A36914B1-8383-463D-AB19-06626C09EFD2}"/>
      </w:docPartPr>
      <w:docPartBody>
        <w:p w:rsidR="00542B77" w:rsidRDefault="00A569D9" w:rsidP="00A569D9">
          <w:pPr>
            <w:pStyle w:val="C1A5021B128440C1835B99D3FE2293B43"/>
          </w:pPr>
          <w:r>
            <w:rPr>
              <w:rStyle w:val="Textedelespacerserv"/>
              <w:color w:val="70A9E0" w:themeColor="text2" w:themeTint="66"/>
            </w:rPr>
            <w:t>o</w:t>
          </w:r>
          <w:r w:rsidRPr="005B28B8">
            <w:rPr>
              <w:rStyle w:val="Textedelespacerserv"/>
              <w:color w:val="70A9E0" w:themeColor="text2" w:themeTint="66"/>
            </w:rPr>
            <w:t>uverture</w:t>
          </w:r>
        </w:p>
      </w:docPartBody>
    </w:docPart>
    <w:docPart>
      <w:docPartPr>
        <w:name w:val="C0EE494CB4B14D17B23CA304AA369274"/>
        <w:category>
          <w:name w:val="Général"/>
          <w:gallery w:val="placeholder"/>
        </w:category>
        <w:types>
          <w:type w:val="bbPlcHdr"/>
        </w:types>
        <w:behaviors>
          <w:behavior w:val="content"/>
        </w:behaviors>
        <w:guid w:val="{AD36BF8E-95A7-45E2-BED3-C814E7AC5FD1}"/>
      </w:docPartPr>
      <w:docPartBody>
        <w:p w:rsidR="00B6537F" w:rsidRDefault="00542B77" w:rsidP="00542B77">
          <w:pPr>
            <w:pStyle w:val="C0EE494CB4B14D17B23CA304AA369274"/>
          </w:pPr>
          <w:r w:rsidRPr="00681C18">
            <w:rPr>
              <w:rStyle w:val="Textedelespacerserv"/>
            </w:rPr>
            <w:t>Choisissez un élément.</w:t>
          </w:r>
        </w:p>
      </w:docPartBody>
    </w:docPart>
    <w:docPart>
      <w:docPartPr>
        <w:name w:val="6798659A1DD44A4EBD4E7930C46C9B14"/>
        <w:category>
          <w:name w:val="Général"/>
          <w:gallery w:val="placeholder"/>
        </w:category>
        <w:types>
          <w:type w:val="bbPlcHdr"/>
        </w:types>
        <w:behaviors>
          <w:behavior w:val="content"/>
        </w:behaviors>
        <w:guid w:val="{24D80F06-7937-4880-9995-DB371FF7F07F}"/>
      </w:docPartPr>
      <w:docPartBody>
        <w:p w:rsidR="00B6537F" w:rsidRDefault="00542B77" w:rsidP="00542B77">
          <w:pPr>
            <w:pStyle w:val="6798659A1DD44A4EBD4E7930C46C9B14"/>
          </w:pPr>
          <w:r w:rsidRPr="00681C18">
            <w:rPr>
              <w:rStyle w:val="Textedelespacerserv"/>
            </w:rPr>
            <w:t>Choisissez un élément.</w:t>
          </w:r>
        </w:p>
      </w:docPartBody>
    </w:docPart>
    <w:docPart>
      <w:docPartPr>
        <w:name w:val="7C6E9CD5CE5348179FDEB7FC9C6C02D7"/>
        <w:category>
          <w:name w:val="Général"/>
          <w:gallery w:val="placeholder"/>
        </w:category>
        <w:types>
          <w:type w:val="bbPlcHdr"/>
        </w:types>
        <w:behaviors>
          <w:behavior w:val="content"/>
        </w:behaviors>
        <w:guid w:val="{949EE0DE-D1F1-4F5B-A293-F89E845E417B}"/>
      </w:docPartPr>
      <w:docPartBody>
        <w:p w:rsidR="00B6537F" w:rsidRDefault="00A569D9" w:rsidP="00A569D9">
          <w:pPr>
            <w:pStyle w:val="7C6E9CD5CE5348179FDEB7FC9C6C02D73"/>
          </w:pPr>
          <w:r w:rsidRPr="007A44D7">
            <w:rPr>
              <w:color w:val="70A9E0" w:themeColor="text2" w:themeTint="66"/>
            </w:rPr>
            <w:t>Selon SIMAP</w:t>
          </w:r>
        </w:p>
      </w:docPartBody>
    </w:docPart>
    <w:docPart>
      <w:docPartPr>
        <w:name w:val="AE2FC3F6C989447DBFA57A28A6DE8C56"/>
        <w:category>
          <w:name w:val="Général"/>
          <w:gallery w:val="placeholder"/>
        </w:category>
        <w:types>
          <w:type w:val="bbPlcHdr"/>
        </w:types>
        <w:behaviors>
          <w:behavior w:val="content"/>
        </w:behaviors>
        <w:guid w:val="{93B76BB4-BE11-4434-858F-8E295D39AD7F}"/>
      </w:docPartPr>
      <w:docPartBody>
        <w:p w:rsidR="00B6537F" w:rsidRDefault="00A569D9" w:rsidP="00A569D9">
          <w:pPr>
            <w:pStyle w:val="AE2FC3F6C989447DBFA57A28A6DE8C563"/>
          </w:pPr>
          <w:r w:rsidRPr="0018253F">
            <w:rPr>
              <w:rStyle w:val="Textedelespacerserv"/>
              <w:color w:val="70A9E0" w:themeColor="text2" w:themeTint="66"/>
            </w:rPr>
            <w:t>Classe d’ouvrage</w:t>
          </w:r>
        </w:p>
      </w:docPartBody>
    </w:docPart>
    <w:docPart>
      <w:docPartPr>
        <w:name w:val="D19BB9FC240F46ABB98C6F6C12442025"/>
        <w:category>
          <w:name w:val="Général"/>
          <w:gallery w:val="placeholder"/>
        </w:category>
        <w:types>
          <w:type w:val="bbPlcHdr"/>
        </w:types>
        <w:behaviors>
          <w:behavior w:val="content"/>
        </w:behaviors>
        <w:guid w:val="{9ADC6B0F-FDC7-42E2-BE9A-4934A1DED090}"/>
      </w:docPartPr>
      <w:docPartBody>
        <w:p w:rsidR="00B6537F" w:rsidRDefault="00542B77" w:rsidP="00542B77">
          <w:pPr>
            <w:pStyle w:val="D19BB9FC240F46ABB98C6F6C12442025"/>
          </w:pPr>
          <w:r w:rsidRPr="00681C18">
            <w:rPr>
              <w:rStyle w:val="Textedelespacerserv"/>
            </w:rPr>
            <w:t>Choisissez un élément.</w:t>
          </w:r>
        </w:p>
      </w:docPartBody>
    </w:docPart>
    <w:docPart>
      <w:docPartPr>
        <w:name w:val="BCF02CED2B81442489DA594FF922A328"/>
        <w:category>
          <w:name w:val="Général"/>
          <w:gallery w:val="placeholder"/>
        </w:category>
        <w:types>
          <w:type w:val="bbPlcHdr"/>
        </w:types>
        <w:behaviors>
          <w:behavior w:val="content"/>
        </w:behaviors>
        <w:guid w:val="{C7C46583-8A4E-40F4-A47D-6FAB5F22DEDA}"/>
      </w:docPartPr>
      <w:docPartBody>
        <w:p w:rsidR="00B6537F" w:rsidRDefault="00A569D9" w:rsidP="00A569D9">
          <w:pPr>
            <w:pStyle w:val="BCF02CED2B81442489DA594FF922A3283"/>
          </w:pPr>
          <w:r w:rsidRPr="0018253F">
            <w:rPr>
              <w:color w:val="70A9E0" w:themeColor="text2" w:themeTint="66"/>
            </w:rPr>
            <w:t>D</w:t>
          </w:r>
          <w:r w:rsidRPr="0018253F">
            <w:rPr>
              <w:rStyle w:val="Textedelespacerserv"/>
              <w:rFonts w:eastAsiaTheme="majorEastAsia"/>
              <w:color w:val="70A9E0" w:themeColor="text2" w:themeTint="66"/>
            </w:rPr>
            <w:t>ate</w:t>
          </w:r>
        </w:p>
      </w:docPartBody>
    </w:docPart>
    <w:docPart>
      <w:docPartPr>
        <w:name w:val="D6DC729013AE47659C57E033B2DD35ED"/>
        <w:category>
          <w:name w:val="Général"/>
          <w:gallery w:val="placeholder"/>
        </w:category>
        <w:types>
          <w:type w:val="bbPlcHdr"/>
        </w:types>
        <w:behaviors>
          <w:behavior w:val="content"/>
        </w:behaviors>
        <w:guid w:val="{E0901BA5-6E90-4C1C-9285-E7D54ACD38A4}"/>
      </w:docPartPr>
      <w:docPartBody>
        <w:p w:rsidR="007C5838" w:rsidRDefault="00A569D9" w:rsidP="00A569D9">
          <w:pPr>
            <w:pStyle w:val="D6DC729013AE47659C57E033B2DD35ED2"/>
          </w:pPr>
          <w:r w:rsidRPr="00FB441F">
            <w:rPr>
              <w:rStyle w:val="Textedelespacerserv"/>
            </w:rPr>
            <w:t>[</w:t>
          </w:r>
          <w:r w:rsidRPr="00FB441F">
            <w:rPr>
              <w:rStyle w:val="Textedelespacerserv"/>
              <w:color w:val="70A9E0" w:themeColor="text2" w:themeTint="66"/>
            </w:rPr>
            <w:t>PCAM N° - Commune, titre</w:t>
          </w:r>
          <w:r w:rsidRPr="00FB441F">
            <w:rPr>
              <w:rStyle w:val="Textedelespacerserv"/>
            </w:rPr>
            <w:t>]</w:t>
          </w:r>
        </w:p>
      </w:docPartBody>
    </w:docPart>
    <w:docPart>
      <w:docPartPr>
        <w:name w:val="B2C0B164D14D4CB4833AEBCE4831A0BA"/>
        <w:category>
          <w:name w:val="Général"/>
          <w:gallery w:val="placeholder"/>
        </w:category>
        <w:types>
          <w:type w:val="bbPlcHdr"/>
        </w:types>
        <w:behaviors>
          <w:behavior w:val="content"/>
        </w:behaviors>
        <w:guid w:val="{5A0F1B97-9F54-49F3-AACF-5B69173045FB}"/>
      </w:docPartPr>
      <w:docPartBody>
        <w:p w:rsidR="007C5838" w:rsidRDefault="00A569D9" w:rsidP="00A569D9">
          <w:pPr>
            <w:pStyle w:val="B2C0B164D14D4CB4833AEBCE4831A0BA3"/>
          </w:pPr>
          <w:r w:rsidRPr="00FB441F">
            <w:rPr>
              <w:rStyle w:val="Textedelespacerserv"/>
            </w:rPr>
            <w:t>[</w:t>
          </w:r>
          <w:r w:rsidRPr="00FB441F">
            <w:rPr>
              <w:rStyle w:val="Textedelespacerserv"/>
              <w:color w:val="70A9E0" w:themeColor="text2" w:themeTint="66"/>
            </w:rPr>
            <w:t>PCAM N° - Commune, titre</w:t>
          </w:r>
          <w:r w:rsidRPr="00FB441F">
            <w:rPr>
              <w:rStyle w:val="Textedelespacerserv"/>
            </w:rPr>
            <w:t>]</w:t>
          </w:r>
        </w:p>
      </w:docPartBody>
    </w:docPart>
    <w:docPart>
      <w:docPartPr>
        <w:name w:val="78214176D4304D8B83E3BAC53573DD0B"/>
        <w:category>
          <w:name w:val="Général"/>
          <w:gallery w:val="placeholder"/>
        </w:category>
        <w:types>
          <w:type w:val="bbPlcHdr"/>
        </w:types>
        <w:behaviors>
          <w:behavior w:val="content"/>
        </w:behaviors>
        <w:guid w:val="{1621C063-2CC9-498A-A2E1-A98963038F52}"/>
      </w:docPartPr>
      <w:docPartBody>
        <w:p w:rsidR="007C5838" w:rsidRDefault="00A569D9" w:rsidP="00A569D9">
          <w:pPr>
            <w:pStyle w:val="78214176D4304D8B83E3BAC53573DD0B3"/>
          </w:pPr>
          <w:r w:rsidRPr="0018253F">
            <w:rPr>
              <w:color w:val="70A9E0" w:themeColor="text2" w:themeTint="66"/>
            </w:rPr>
            <w:t>D</w:t>
          </w:r>
          <w:r w:rsidRPr="0018253F">
            <w:rPr>
              <w:rStyle w:val="Textedelespacerserv"/>
              <w:rFonts w:eastAsiaTheme="majorEastAsia"/>
              <w:color w:val="70A9E0" w:themeColor="text2" w:themeTint="66"/>
            </w:rPr>
            <w:t>ate</w:t>
          </w:r>
        </w:p>
      </w:docPartBody>
    </w:docPart>
    <w:docPart>
      <w:docPartPr>
        <w:name w:val="6FE92503171C4DA8A4D8BF3998D22754"/>
        <w:category>
          <w:name w:val="Général"/>
          <w:gallery w:val="placeholder"/>
        </w:category>
        <w:types>
          <w:type w:val="bbPlcHdr"/>
        </w:types>
        <w:behaviors>
          <w:behavior w:val="content"/>
        </w:behaviors>
        <w:guid w:val="{9227D3ED-5C42-4C68-A6DA-828737DCE13A}"/>
      </w:docPartPr>
      <w:docPartBody>
        <w:p w:rsidR="007C5838" w:rsidRDefault="00A569D9" w:rsidP="00A569D9">
          <w:pPr>
            <w:pStyle w:val="6FE92503171C4DA8A4D8BF3998D227543"/>
          </w:pPr>
          <w:r w:rsidRPr="0018253F">
            <w:rPr>
              <w:color w:val="70A9E0" w:themeColor="text2" w:themeTint="66"/>
            </w:rPr>
            <w:t>D</w:t>
          </w:r>
          <w:r w:rsidRPr="0018253F">
            <w:rPr>
              <w:rStyle w:val="Textedelespacerserv"/>
              <w:rFonts w:eastAsiaTheme="majorEastAsia"/>
              <w:color w:val="70A9E0" w:themeColor="text2" w:themeTint="66"/>
            </w:rPr>
            <w:t>ate</w:t>
          </w:r>
        </w:p>
      </w:docPartBody>
    </w:docPart>
    <w:docPart>
      <w:docPartPr>
        <w:name w:val="83A531BFC0214CC0B0C170331FF8EA6F"/>
        <w:category>
          <w:name w:val="Général"/>
          <w:gallery w:val="placeholder"/>
        </w:category>
        <w:types>
          <w:type w:val="bbPlcHdr"/>
        </w:types>
        <w:behaviors>
          <w:behavior w:val="content"/>
        </w:behaviors>
        <w:guid w:val="{9004509D-185B-4D3F-9D80-DFF8BBA69922}"/>
      </w:docPartPr>
      <w:docPartBody>
        <w:p w:rsidR="007C5838" w:rsidRDefault="00A569D9" w:rsidP="00A569D9">
          <w:pPr>
            <w:pStyle w:val="83A531BFC0214CC0B0C170331FF8EA6F3"/>
          </w:pPr>
          <w:r w:rsidRPr="0018253F">
            <w:rPr>
              <w:color w:val="70A9E0" w:themeColor="text2" w:themeTint="66"/>
            </w:rPr>
            <w:t>D</w:t>
          </w:r>
          <w:r w:rsidRPr="0018253F">
            <w:rPr>
              <w:rStyle w:val="Textedelespacerserv"/>
              <w:rFonts w:eastAsiaTheme="majorEastAsia"/>
              <w:color w:val="70A9E0" w:themeColor="text2" w:themeTint="66"/>
            </w:rPr>
            <w:t>ate</w:t>
          </w:r>
        </w:p>
      </w:docPartBody>
    </w:docPart>
    <w:docPart>
      <w:docPartPr>
        <w:name w:val="0016DAC3BBFE47D98E4E7559FAFF3B80"/>
        <w:category>
          <w:name w:val="Général"/>
          <w:gallery w:val="placeholder"/>
        </w:category>
        <w:types>
          <w:type w:val="bbPlcHdr"/>
        </w:types>
        <w:behaviors>
          <w:behavior w:val="content"/>
        </w:behaviors>
        <w:guid w:val="{17D8EA91-8F98-4AA4-913E-421D0139673E}"/>
      </w:docPartPr>
      <w:docPartBody>
        <w:p w:rsidR="007C5838" w:rsidRDefault="00A569D9" w:rsidP="00A569D9">
          <w:pPr>
            <w:pStyle w:val="0016DAC3BBFE47D98E4E7559FAFF3B803"/>
          </w:pPr>
          <w:r w:rsidRPr="0018253F">
            <w:rPr>
              <w:color w:val="70A9E0" w:themeColor="text2" w:themeTint="66"/>
            </w:rPr>
            <w:t>D</w:t>
          </w:r>
          <w:r w:rsidRPr="0018253F">
            <w:rPr>
              <w:rStyle w:val="Textedelespacerserv"/>
              <w:rFonts w:eastAsiaTheme="majorEastAsia"/>
              <w:color w:val="70A9E0" w:themeColor="text2" w:themeTint="66"/>
            </w:rPr>
            <w:t>ate</w:t>
          </w:r>
        </w:p>
      </w:docPartBody>
    </w:docPart>
    <w:docPart>
      <w:docPartPr>
        <w:name w:val="55F315B209014E32AB05B6C2C1CB3326"/>
        <w:category>
          <w:name w:val="Général"/>
          <w:gallery w:val="placeholder"/>
        </w:category>
        <w:types>
          <w:type w:val="bbPlcHdr"/>
        </w:types>
        <w:behaviors>
          <w:behavior w:val="content"/>
        </w:behaviors>
        <w:guid w:val="{98BF466E-BC2F-4120-A18A-BDBD3F9C1C05}"/>
      </w:docPartPr>
      <w:docPartBody>
        <w:p w:rsidR="007C5838" w:rsidRDefault="00A569D9" w:rsidP="00A569D9">
          <w:pPr>
            <w:pStyle w:val="55F315B209014E32AB05B6C2C1CB33263"/>
          </w:pPr>
          <w:r w:rsidRPr="00FB441F">
            <w:rPr>
              <w:rStyle w:val="Textedelespacerserv"/>
            </w:rPr>
            <w:t>[</w:t>
          </w:r>
          <w:r w:rsidRPr="00FB441F">
            <w:rPr>
              <w:rStyle w:val="Textedelespacerserv"/>
              <w:color w:val="70A9E0" w:themeColor="text2" w:themeTint="66"/>
            </w:rPr>
            <w:t>PCAM N° - Commune, titre</w:t>
          </w:r>
          <w:r w:rsidRPr="00FB441F">
            <w:rPr>
              <w:rStyle w:val="Textedelespacerserv"/>
            </w:rPr>
            <w:t>]</w:t>
          </w:r>
        </w:p>
      </w:docPartBody>
    </w:docPart>
    <w:docPart>
      <w:docPartPr>
        <w:name w:val="179DF54153244B4EB4BFFF427D0D7AE0"/>
        <w:category>
          <w:name w:val="Général"/>
          <w:gallery w:val="placeholder"/>
        </w:category>
        <w:types>
          <w:type w:val="bbPlcHdr"/>
        </w:types>
        <w:behaviors>
          <w:behavior w:val="content"/>
        </w:behaviors>
        <w:guid w:val="{4526BFE7-BCD4-43D1-91A6-8CD543A862AB}"/>
      </w:docPartPr>
      <w:docPartBody>
        <w:p w:rsidR="00A569D9" w:rsidRDefault="00A569D9" w:rsidP="00A569D9">
          <w:pPr>
            <w:pStyle w:val="179DF54153244B4EB4BFFF427D0D7AE02"/>
          </w:pPr>
          <w:r w:rsidRPr="00FC7159">
            <w:rPr>
              <w:rStyle w:val="Textedelespacerserv"/>
              <w:color w:val="70A9E0" w:themeColor="text2" w:themeTint="66"/>
            </w:rPr>
            <w:t>nombre</w:t>
          </w:r>
        </w:p>
      </w:docPartBody>
    </w:docPart>
    <w:docPart>
      <w:docPartPr>
        <w:name w:val="70E86F8B7807423B80C73ECE8C9FFB22"/>
        <w:category>
          <w:name w:val="Général"/>
          <w:gallery w:val="placeholder"/>
        </w:category>
        <w:types>
          <w:type w:val="bbPlcHdr"/>
        </w:types>
        <w:behaviors>
          <w:behavior w:val="content"/>
        </w:behaviors>
        <w:guid w:val="{37CDEB3D-42BE-4931-8ACD-FA6FD0136C7E}"/>
      </w:docPartPr>
      <w:docPartBody>
        <w:p w:rsidR="00A569D9" w:rsidRDefault="00A569D9" w:rsidP="00A569D9">
          <w:pPr>
            <w:pStyle w:val="70E86F8B7807423B80C73ECE8C9FFB222"/>
          </w:pPr>
          <w:r w:rsidRPr="00FC7159">
            <w:rPr>
              <w:rStyle w:val="Textedelespacerserv"/>
              <w:color w:val="70A9E0" w:themeColor="text2" w:themeTint="66"/>
            </w:rPr>
            <w:t>nombre</w:t>
          </w:r>
        </w:p>
      </w:docPartBody>
    </w:docPart>
    <w:docPart>
      <w:docPartPr>
        <w:name w:val="92A4FC1B73EC45FC85DE9702B6991C01"/>
        <w:category>
          <w:name w:val="Général"/>
          <w:gallery w:val="placeholder"/>
        </w:category>
        <w:types>
          <w:type w:val="bbPlcHdr"/>
        </w:types>
        <w:behaviors>
          <w:behavior w:val="content"/>
        </w:behaviors>
        <w:guid w:val="{4F6D1E0A-B55C-47AC-8F34-543D1BD38ABB}"/>
      </w:docPartPr>
      <w:docPartBody>
        <w:p w:rsidR="00A569D9" w:rsidRDefault="00A569D9" w:rsidP="00A569D9">
          <w:pPr>
            <w:pStyle w:val="92A4FC1B73EC45FC85DE9702B6991C01"/>
          </w:pPr>
          <w:r w:rsidRPr="00FC7159">
            <w:rPr>
              <w:rStyle w:val="Textedelespacerserv"/>
              <w:color w:val="70A9E0" w:themeColor="text2" w:themeTint="66"/>
            </w:rPr>
            <w:t>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3D"/>
    <w:rsid w:val="00125E5E"/>
    <w:rsid w:val="001957AA"/>
    <w:rsid w:val="001A6D60"/>
    <w:rsid w:val="00295F5F"/>
    <w:rsid w:val="002A0DE5"/>
    <w:rsid w:val="002C34AF"/>
    <w:rsid w:val="003A528B"/>
    <w:rsid w:val="003D4E72"/>
    <w:rsid w:val="003E3E3D"/>
    <w:rsid w:val="003F2838"/>
    <w:rsid w:val="003F5729"/>
    <w:rsid w:val="004F4010"/>
    <w:rsid w:val="00542B77"/>
    <w:rsid w:val="005F43A1"/>
    <w:rsid w:val="006F48E1"/>
    <w:rsid w:val="00714AD7"/>
    <w:rsid w:val="007C5838"/>
    <w:rsid w:val="00A569D9"/>
    <w:rsid w:val="00B559FA"/>
    <w:rsid w:val="00B6537F"/>
    <w:rsid w:val="00B6551C"/>
    <w:rsid w:val="00CB622C"/>
    <w:rsid w:val="00D27522"/>
    <w:rsid w:val="00E10BE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A569D9"/>
    <w:rPr>
      <w:color w:val="808080"/>
    </w:rPr>
  </w:style>
  <w:style w:type="paragraph" w:customStyle="1" w:styleId="C0EE494CB4B14D17B23CA304AA369274">
    <w:name w:val="C0EE494CB4B14D17B23CA304AA369274"/>
    <w:rsid w:val="00542B77"/>
  </w:style>
  <w:style w:type="paragraph" w:customStyle="1" w:styleId="6798659A1DD44A4EBD4E7930C46C9B14">
    <w:name w:val="6798659A1DD44A4EBD4E7930C46C9B14"/>
    <w:rsid w:val="00542B77"/>
  </w:style>
  <w:style w:type="paragraph" w:customStyle="1" w:styleId="D19BB9FC240F46ABB98C6F6C12442025">
    <w:name w:val="D19BB9FC240F46ABB98C6F6C12442025"/>
    <w:rsid w:val="00542B77"/>
  </w:style>
  <w:style w:type="paragraph" w:customStyle="1" w:styleId="91BCFD92AAE14292BB6E94D90CF4C7283">
    <w:name w:val="91BCFD92AAE14292BB6E94D90CF4C7283"/>
    <w:rsid w:val="00A569D9"/>
    <w:pPr>
      <w:spacing w:after="0" w:line="280" w:lineRule="exact"/>
    </w:pPr>
    <w:rPr>
      <w:rFonts w:ascii="Times New Roman" w:eastAsia="Times New Roman" w:hAnsi="Times New Roman" w:cs="Times New Roman"/>
      <w:i/>
      <w:kern w:val="0"/>
      <w:lang w:val="fr-FR" w:eastAsia="fr-FR"/>
      <w14:ligatures w14:val="none"/>
    </w:rPr>
  </w:style>
  <w:style w:type="paragraph" w:customStyle="1" w:styleId="5F2F43F21E7B4B3185275A9C556ADAB13">
    <w:name w:val="5F2F43F21E7B4B3185275A9C556ADAB1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E6472795941841988CEE946A5563A6E23">
    <w:name w:val="E6472795941841988CEE946A5563A6E2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74491B87E48F4AB9829272F60568C0403">
    <w:name w:val="74491B87E48F4AB9829272F60568C040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301C56A2CDC545F89DBD7CB847933B143">
    <w:name w:val="301C56A2CDC545F89DBD7CB847933B14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303F6749A9AE4C3EA4591EBF3A2A84D03">
    <w:name w:val="303F6749A9AE4C3EA4591EBF3A2A84D0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AC6357BA6ACE4101BBC9DC6450D0F7263">
    <w:name w:val="AC6357BA6ACE4101BBC9DC6450D0F726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012FCD89E5274540B51D80C04CC411703">
    <w:name w:val="012FCD89E5274540B51D80C04CC41170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D6DC729013AE47659C57E033B2DD35ED2">
    <w:name w:val="D6DC729013AE47659C57E033B2DD35ED2"/>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7C6E9CD5CE5348179FDEB7FC9C6C02D73">
    <w:name w:val="7C6E9CD5CE5348179FDEB7FC9C6C02D7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AE2FC3F6C989447DBFA57A28A6DE8C563">
    <w:name w:val="AE2FC3F6C989447DBFA57A28A6DE8C56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BCF02CED2B81442489DA594FF922A3283">
    <w:name w:val="BCF02CED2B81442489DA594FF922A328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2B25E347895B48D2A0F1F0EFD93F0B443">
    <w:name w:val="2B25E347895B48D2A0F1F0EFD93F0B44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29DAA0EFEC5B4C60B79A460DE05276893">
    <w:name w:val="29DAA0EFEC5B4C60B79A460DE0527689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C63BE32557374F3FA5644DF4ADE05B473">
    <w:name w:val="C63BE32557374F3FA5644DF4ADE05B47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55F315B209014E32AB05B6C2C1CB33263">
    <w:name w:val="55F315B209014E32AB05B6C2C1CB3326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FD4376149DD44AC881BA4A938FBD54703">
    <w:name w:val="FD4376149DD44AC881BA4A938FBD5470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C1A5021B128440C1835B99D3FE2293B43">
    <w:name w:val="C1A5021B128440C1835B99D3FE2293B4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B2C0B164D14D4CB4833AEBCE4831A0BA3">
    <w:name w:val="B2C0B164D14D4CB4833AEBCE4831A0BA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83A531BFC0214CC0B0C170331FF8EA6F3">
    <w:name w:val="83A531BFC0214CC0B0C170331FF8EA6F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0016DAC3BBFE47D98E4E7559FAFF3B803">
    <w:name w:val="0016DAC3BBFE47D98E4E7559FAFF3B80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6FE92503171C4DA8A4D8BF3998D227543">
    <w:name w:val="6FE92503171C4DA8A4D8BF3998D22754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78214176D4304D8B83E3BAC53573DD0B3">
    <w:name w:val="78214176D4304D8B83E3BAC53573DD0B3"/>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179DF54153244B4EB4BFFF427D0D7AE02">
    <w:name w:val="179DF54153244B4EB4BFFF427D0D7AE02"/>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70E86F8B7807423B80C73ECE8C9FFB222">
    <w:name w:val="70E86F8B7807423B80C73ECE8C9FFB222"/>
    <w:rsid w:val="00A569D9"/>
    <w:pPr>
      <w:spacing w:after="180" w:line="280" w:lineRule="exact"/>
    </w:pPr>
    <w:rPr>
      <w:rFonts w:ascii="Times New Roman" w:eastAsia="Times New Roman" w:hAnsi="Times New Roman" w:cs="Times New Roman"/>
      <w:kern w:val="0"/>
      <w:lang w:val="fr-FR" w:eastAsia="fr-FR"/>
      <w14:ligatures w14:val="none"/>
    </w:rPr>
  </w:style>
  <w:style w:type="paragraph" w:customStyle="1" w:styleId="92A4FC1B73EC45FC85DE9702B6991C01">
    <w:name w:val="92A4FC1B73EC45FC85DE9702B6991C01"/>
    <w:rsid w:val="00A56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D644F2-1BE2-4929-9A08-ED30F4B6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correspondance_f</Template>
  <TotalTime>0</TotalTime>
  <Pages>16</Pages>
  <Words>3875</Words>
  <Characters>21316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AOE_1_141-1f_Conditions-dispositions_procedure</vt:lpstr>
    </vt:vector>
  </TitlesOfParts>
  <Manager/>
  <Company>MACMAC Media SA</Company>
  <LinksUpToDate>false</LinksUpToDate>
  <CharactersWithSpaces>25141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AOE_1_141-1f_Conditions-dispositions_procedure</dc:title>
  <dc:subject/>
  <dc:creator>Biland Guy</dc:creator>
  <cp:keywords/>
  <dc:description>Version 10.06.24</dc:description>
  <cp:lastModifiedBy>Camozzi Osvaldo</cp:lastModifiedBy>
  <cp:revision>5</cp:revision>
  <cp:lastPrinted>2010-03-06T14:37:00Z</cp:lastPrinted>
  <dcterms:created xsi:type="dcterms:W3CDTF">2024-11-07T10:40:00Z</dcterms:created>
  <dcterms:modified xsi:type="dcterms:W3CDTF">2024-11-07T12:54:00Z</dcterms:modified>
  <cp:category/>
</cp:coreProperties>
</file>