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D1" w:rsidRPr="008E0AAA" w:rsidRDefault="004541D1" w:rsidP="00A24B83">
      <w:pPr>
        <w:pStyle w:val="05titreprincipalouobjetgras"/>
        <w:rPr>
          <w:b w:val="0"/>
        </w:rPr>
      </w:pPr>
      <w:bookmarkStart w:id="0" w:name="_GoBack"/>
      <w:bookmarkEnd w:id="0"/>
      <w:r w:rsidRPr="008E0AAA">
        <w:rPr>
          <w:b w:val="0"/>
        </w:rPr>
        <w:t>(</w:t>
      </w:r>
      <w:r w:rsidR="00D66273" w:rsidRPr="008E0AAA">
        <w:rPr>
          <w:b w:val="0"/>
        </w:rPr>
        <w:t>Modèle de décision communale</w:t>
      </w:r>
      <w:r w:rsidRPr="008E0AAA">
        <w:rPr>
          <w:b w:val="0"/>
        </w:rPr>
        <w:t>)</w:t>
      </w:r>
    </w:p>
    <w:p w:rsidR="004541D1" w:rsidRPr="008E0AAA" w:rsidRDefault="004541D1" w:rsidP="00A24B83">
      <w:pPr>
        <w:pStyle w:val="05titreprincipalouobjetgras"/>
      </w:pPr>
    </w:p>
    <w:p w:rsidR="00A24B83" w:rsidRPr="008E0AAA" w:rsidRDefault="00A24B83" w:rsidP="00A24B83">
      <w:pPr>
        <w:pStyle w:val="07atexteprincipal"/>
        <w:rPr>
          <w:szCs w:val="22"/>
        </w:rPr>
      </w:pPr>
      <w:r w:rsidRPr="008E0AAA">
        <w:rPr>
          <w:b/>
          <w:i/>
        </w:rPr>
        <w:t>Texte en italique à adapter</w:t>
      </w:r>
    </w:p>
    <w:p w:rsidR="00A24B83" w:rsidRPr="008E0AAA" w:rsidRDefault="00A24B83" w:rsidP="00A24B83">
      <w:pPr>
        <w:pStyle w:val="07atexteprincipal"/>
        <w:rPr>
          <w:szCs w:val="22"/>
        </w:rPr>
      </w:pPr>
      <w:r w:rsidRPr="008E0AAA">
        <w:rPr>
          <w:szCs w:val="22"/>
        </w:rPr>
        <w:t xml:space="preserve">Commune de </w:t>
      </w:r>
      <w:r w:rsidR="00286CFA" w:rsidRPr="008E0AAA">
        <w:rPr>
          <w:highlight w:val="lightGray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0AAA">
        <w:rPr>
          <w:highlight w:val="lightGray"/>
          <w:lang w:val="fr-CH"/>
        </w:rPr>
        <w:instrText xml:space="preserve"> FORMTEXT </w:instrText>
      </w:r>
      <w:r w:rsidR="00286CFA" w:rsidRPr="008E0AAA">
        <w:rPr>
          <w:highlight w:val="lightGray"/>
          <w:lang w:val="fr-CH"/>
        </w:rPr>
      </w:r>
      <w:r w:rsidR="00286CFA" w:rsidRPr="008E0AAA">
        <w:rPr>
          <w:highlight w:val="lightGray"/>
          <w:lang w:val="fr-CH"/>
        </w:rPr>
        <w:fldChar w:fldCharType="separate"/>
      </w:r>
      <w:r w:rsidRPr="008E0AAA">
        <w:rPr>
          <w:noProof/>
          <w:highlight w:val="lightGray"/>
          <w:lang w:val="fr-CH"/>
        </w:rPr>
        <w:t> </w:t>
      </w:r>
      <w:r w:rsidRPr="008E0AAA">
        <w:rPr>
          <w:noProof/>
          <w:highlight w:val="lightGray"/>
          <w:lang w:val="fr-CH"/>
        </w:rPr>
        <w:t> </w:t>
      </w:r>
      <w:r w:rsidRPr="008E0AAA">
        <w:rPr>
          <w:noProof/>
          <w:highlight w:val="lightGray"/>
          <w:lang w:val="fr-CH"/>
        </w:rPr>
        <w:t> </w:t>
      </w:r>
      <w:r w:rsidRPr="008E0AAA">
        <w:rPr>
          <w:noProof/>
          <w:highlight w:val="lightGray"/>
          <w:lang w:val="fr-CH"/>
        </w:rPr>
        <w:t> </w:t>
      </w:r>
      <w:r w:rsidRPr="008E0AAA">
        <w:rPr>
          <w:noProof/>
          <w:highlight w:val="lightGray"/>
          <w:lang w:val="fr-CH"/>
        </w:rPr>
        <w:t> </w:t>
      </w:r>
      <w:r w:rsidR="00286CFA" w:rsidRPr="008E0AAA">
        <w:rPr>
          <w:highlight w:val="lightGray"/>
          <w:lang w:val="fr-CH"/>
        </w:rPr>
        <w:fldChar w:fldCharType="end"/>
      </w:r>
    </w:p>
    <w:p w:rsidR="00A24B83" w:rsidRPr="008E0AAA" w:rsidRDefault="00A24B83" w:rsidP="00A24B83">
      <w:pPr>
        <w:pStyle w:val="07atexteprincipal"/>
        <w:rPr>
          <w:i/>
          <w:szCs w:val="22"/>
        </w:rPr>
      </w:pPr>
      <w:r w:rsidRPr="008E0AAA">
        <w:rPr>
          <w:i/>
          <w:szCs w:val="22"/>
        </w:rPr>
        <w:t>Lieu, date</w:t>
      </w:r>
    </w:p>
    <w:p w:rsidR="00A24B83" w:rsidRPr="008E0AAA" w:rsidRDefault="00A24B83" w:rsidP="00A24B83">
      <w:pPr>
        <w:pStyle w:val="07atexteprincipal"/>
        <w:rPr>
          <w:szCs w:val="22"/>
        </w:rPr>
      </w:pPr>
    </w:p>
    <w:p w:rsidR="00A24B83" w:rsidRPr="008E0AAA" w:rsidRDefault="00A24B83" w:rsidP="00A24B83">
      <w:pPr>
        <w:pStyle w:val="07atexteprincipal"/>
      </w:pPr>
      <w:r w:rsidRPr="008E0AAA">
        <w:rPr>
          <w:b/>
          <w:i/>
          <w:szCs w:val="22"/>
        </w:rPr>
        <w:t xml:space="preserve">Nom, Prénom, commune de domicile </w:t>
      </w:r>
      <w:r w:rsidRPr="008E0AAA">
        <w:rPr>
          <w:szCs w:val="22"/>
        </w:rPr>
        <w:t>- Contrôle de votre installation d’entreposage de liquide</w:t>
      </w:r>
      <w:r w:rsidR="00123B2F" w:rsidRPr="008E0AAA">
        <w:rPr>
          <w:szCs w:val="22"/>
        </w:rPr>
        <w:t>s</w:t>
      </w:r>
      <w:r w:rsidRPr="008E0AAA">
        <w:rPr>
          <w:szCs w:val="22"/>
        </w:rPr>
        <w:t xml:space="preserve"> de nature à polluer les eaux</w:t>
      </w:r>
    </w:p>
    <w:p w:rsidR="00A24B83" w:rsidRPr="008E0AAA" w:rsidRDefault="00A24B83" w:rsidP="00A24B83">
      <w:pPr>
        <w:pStyle w:val="07atexteprincipal"/>
        <w:rPr>
          <w:szCs w:val="22"/>
        </w:rPr>
      </w:pPr>
    </w:p>
    <w:p w:rsidR="00A24B83" w:rsidRPr="008E0AAA" w:rsidRDefault="00A24B83" w:rsidP="00A24B83">
      <w:pPr>
        <w:pStyle w:val="07atexteprincipal"/>
        <w:rPr>
          <w:szCs w:val="22"/>
        </w:rPr>
      </w:pPr>
      <w:r w:rsidRPr="008E0AAA">
        <w:rPr>
          <w:szCs w:val="22"/>
        </w:rPr>
        <w:t>Vu :</w:t>
      </w:r>
    </w:p>
    <w:p w:rsidR="00A24B83" w:rsidRPr="008E0AAA" w:rsidRDefault="00A24B83" w:rsidP="00653A90">
      <w:pPr>
        <w:pStyle w:val="08puces"/>
        <w:spacing w:after="180"/>
        <w:ind w:left="227" w:hanging="227"/>
      </w:pPr>
      <w:r w:rsidRPr="008E0AAA">
        <w:t>la loi fédérale du 24 janvier 1991 sur la protection des eaux (LEaux)</w:t>
      </w:r>
      <w:r w:rsidR="00653A90" w:rsidRPr="008E0AAA">
        <w:t>, art. 15, 19 al. 2 et 22 al.1</w:t>
      </w:r>
    </w:p>
    <w:p w:rsidR="00A24B83" w:rsidRPr="008E0AAA" w:rsidRDefault="00A24B83" w:rsidP="00653A90">
      <w:pPr>
        <w:pStyle w:val="08puces"/>
        <w:spacing w:after="180"/>
        <w:ind w:left="227" w:hanging="227"/>
      </w:pPr>
      <w:r w:rsidRPr="008E0AAA">
        <w:t>l’ordonnance fédérale du 28 octobre 1998 sur la protect</w:t>
      </w:r>
      <w:r w:rsidR="00653A90" w:rsidRPr="008E0AAA">
        <w:t>ion des eaux (OEaux), art. 32a</w:t>
      </w:r>
    </w:p>
    <w:p w:rsidR="00A24B83" w:rsidRPr="008E0AAA" w:rsidRDefault="00A24B83" w:rsidP="00653A90">
      <w:pPr>
        <w:pStyle w:val="08puces"/>
        <w:spacing w:after="180"/>
        <w:ind w:left="227" w:hanging="227"/>
      </w:pPr>
      <w:r w:rsidRPr="008E0AAA">
        <w:t xml:space="preserve">la loi du 18 décembre 2009 </w:t>
      </w:r>
      <w:r w:rsidR="00653A90" w:rsidRPr="008E0AAA">
        <w:t>sur les eaux (LCEaux), art. 13</w:t>
      </w:r>
    </w:p>
    <w:p w:rsidR="00A24B83" w:rsidRPr="008E0AAA" w:rsidRDefault="00A24B83" w:rsidP="00653A90">
      <w:pPr>
        <w:pStyle w:val="08puces"/>
        <w:spacing w:after="180"/>
        <w:ind w:left="227" w:hanging="227"/>
      </w:pPr>
      <w:r w:rsidRPr="008E0AAA">
        <w:t>le règlement du 21 juin 2011 sur le</w:t>
      </w:r>
      <w:r w:rsidR="00653A90" w:rsidRPr="008E0AAA">
        <w:t>s eaux (RCEaux), art. 35 et 36</w:t>
      </w:r>
    </w:p>
    <w:p w:rsidR="00A24B83" w:rsidRPr="008E0AAA" w:rsidRDefault="00A24B83" w:rsidP="00653A90">
      <w:pPr>
        <w:pStyle w:val="08puces"/>
        <w:spacing w:after="180"/>
        <w:ind w:left="227" w:hanging="227"/>
      </w:pPr>
      <w:r w:rsidRPr="008E0AAA">
        <w:t>l</w:t>
      </w:r>
      <w:r w:rsidR="00653A90" w:rsidRPr="008E0AAA">
        <w:t>e dossier</w:t>
      </w:r>
    </w:p>
    <w:p w:rsidR="00A24B83" w:rsidRPr="008E0AAA" w:rsidRDefault="00A24B83" w:rsidP="00A24B83">
      <w:pPr>
        <w:pStyle w:val="07atexteprincipal"/>
        <w:rPr>
          <w:szCs w:val="22"/>
        </w:rPr>
      </w:pPr>
    </w:p>
    <w:p w:rsidR="00A24B83" w:rsidRPr="008E0AAA" w:rsidRDefault="00A24B83" w:rsidP="00A24B83">
      <w:pPr>
        <w:pStyle w:val="07atexteprincipal"/>
        <w:rPr>
          <w:szCs w:val="22"/>
        </w:rPr>
      </w:pPr>
      <w:r w:rsidRPr="008E0AAA">
        <w:rPr>
          <w:szCs w:val="22"/>
        </w:rPr>
        <w:t>Considérant :</w:t>
      </w:r>
    </w:p>
    <w:p w:rsidR="00A24B83" w:rsidRPr="008E0AAA" w:rsidRDefault="00A24B83" w:rsidP="00653A90">
      <w:pPr>
        <w:pStyle w:val="08puces"/>
        <w:spacing w:after="180"/>
      </w:pPr>
      <w:r w:rsidRPr="008E0AAA">
        <w:rPr>
          <w:szCs w:val="22"/>
        </w:rPr>
        <w:t>S</w:t>
      </w:r>
      <w:r w:rsidRPr="008E0AAA">
        <w:t xml:space="preserve">elon le registre des installations d’entreposage, vous êtes propriétaire de la citerne à </w:t>
      </w:r>
      <w:r w:rsidR="00286CFA" w:rsidRPr="008E0AAA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0AAA">
        <w:rPr>
          <w:highlight w:val="lightGray"/>
        </w:rPr>
        <w:instrText xml:space="preserve"> FORMTEXT </w:instrText>
      </w:r>
      <w:r w:rsidR="00286CFA" w:rsidRPr="008E0AAA">
        <w:rPr>
          <w:highlight w:val="lightGray"/>
        </w:rPr>
      </w:r>
      <w:r w:rsidR="00286CFA" w:rsidRPr="008E0AAA">
        <w:rPr>
          <w:highlight w:val="lightGray"/>
        </w:rPr>
        <w:fldChar w:fldCharType="separate"/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="00286CFA" w:rsidRPr="008E0AAA">
        <w:rPr>
          <w:highlight w:val="lightGray"/>
        </w:rPr>
        <w:fldChar w:fldCharType="end"/>
      </w:r>
      <w:r w:rsidRPr="008E0AAA">
        <w:t xml:space="preserve"> </w:t>
      </w:r>
      <w:r w:rsidRPr="008E0AAA">
        <w:rPr>
          <w:i/>
        </w:rPr>
        <w:t>(mazout, diesel, essence ou autre)</w:t>
      </w:r>
      <w:r w:rsidR="00324D13" w:rsidRPr="008E0AAA">
        <w:t>, no</w:t>
      </w:r>
      <w:r w:rsidRPr="008E0AAA">
        <w:t xml:space="preserve"> </w:t>
      </w:r>
      <w:r w:rsidR="00286CFA" w:rsidRPr="008E0AAA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0AAA">
        <w:rPr>
          <w:highlight w:val="lightGray"/>
        </w:rPr>
        <w:instrText xml:space="preserve"> FORMTEXT </w:instrText>
      </w:r>
      <w:r w:rsidR="00286CFA" w:rsidRPr="008E0AAA">
        <w:rPr>
          <w:highlight w:val="lightGray"/>
        </w:rPr>
      </w:r>
      <w:r w:rsidR="00286CFA" w:rsidRPr="008E0AAA">
        <w:rPr>
          <w:highlight w:val="lightGray"/>
        </w:rPr>
        <w:fldChar w:fldCharType="separate"/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="00286CFA" w:rsidRPr="008E0AAA">
        <w:rPr>
          <w:highlight w:val="lightGray"/>
        </w:rPr>
        <w:fldChar w:fldCharType="end"/>
      </w:r>
      <w:r w:rsidRPr="008E0AAA">
        <w:t xml:space="preserve">, d’une contenance de </w:t>
      </w:r>
      <w:r w:rsidR="00286CFA" w:rsidRPr="008E0AAA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0AAA">
        <w:rPr>
          <w:highlight w:val="lightGray"/>
        </w:rPr>
        <w:instrText xml:space="preserve"> FORMTEXT </w:instrText>
      </w:r>
      <w:r w:rsidR="00286CFA" w:rsidRPr="008E0AAA">
        <w:rPr>
          <w:highlight w:val="lightGray"/>
        </w:rPr>
      </w:r>
      <w:r w:rsidR="00286CFA" w:rsidRPr="008E0AAA">
        <w:rPr>
          <w:highlight w:val="lightGray"/>
        </w:rPr>
        <w:fldChar w:fldCharType="separate"/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="00286CFA" w:rsidRPr="008E0AAA">
        <w:rPr>
          <w:highlight w:val="lightGray"/>
        </w:rPr>
        <w:fldChar w:fldCharType="end"/>
      </w:r>
      <w:r w:rsidRPr="008E0AAA">
        <w:t xml:space="preserve"> litres, sise à </w:t>
      </w:r>
      <w:r w:rsidR="00286CFA" w:rsidRPr="008E0AAA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0AAA">
        <w:rPr>
          <w:highlight w:val="lightGray"/>
        </w:rPr>
        <w:instrText xml:space="preserve"> FORMTEXT </w:instrText>
      </w:r>
      <w:r w:rsidR="00286CFA" w:rsidRPr="008E0AAA">
        <w:rPr>
          <w:highlight w:val="lightGray"/>
        </w:rPr>
      </w:r>
      <w:r w:rsidR="00286CFA" w:rsidRPr="008E0AAA">
        <w:rPr>
          <w:highlight w:val="lightGray"/>
        </w:rPr>
        <w:fldChar w:fldCharType="separate"/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="00286CFA" w:rsidRPr="008E0AAA">
        <w:rPr>
          <w:highlight w:val="lightGray"/>
        </w:rPr>
        <w:fldChar w:fldCharType="end"/>
      </w:r>
      <w:r w:rsidRPr="008E0AAA">
        <w:t xml:space="preserve"> </w:t>
      </w:r>
      <w:r w:rsidRPr="008E0AAA">
        <w:rPr>
          <w:i/>
        </w:rPr>
        <w:t>(adresse)</w:t>
      </w:r>
      <w:r w:rsidRPr="008E0AAA">
        <w:t>. </w:t>
      </w:r>
    </w:p>
    <w:p w:rsidR="00A24B83" w:rsidRPr="008E0AAA" w:rsidRDefault="00A24B83" w:rsidP="00653A90">
      <w:pPr>
        <w:pStyle w:val="08puces"/>
        <w:spacing w:after="180"/>
        <w:rPr>
          <w:szCs w:val="22"/>
        </w:rPr>
      </w:pPr>
      <w:r w:rsidRPr="008E0AAA">
        <w:t>En v</w:t>
      </w:r>
      <w:r w:rsidRPr="008E0AAA">
        <w:rPr>
          <w:szCs w:val="22"/>
        </w:rPr>
        <w:t>ertu de l’article 32a al. 1 et 2 let. a et b OEaux :</w:t>
      </w:r>
    </w:p>
    <w:p w:rsidR="00A24B83" w:rsidRPr="008E0AAA" w:rsidRDefault="00A24B83" w:rsidP="00653A90">
      <w:pPr>
        <w:pStyle w:val="08puces2"/>
      </w:pPr>
      <w:r w:rsidRPr="008E0AAA">
        <w:t>les détenteurs doivent veiller à ce que les installations d’entreposage de liquide</w:t>
      </w:r>
      <w:r w:rsidR="00123B2F" w:rsidRPr="008E0AAA">
        <w:t>s</w:t>
      </w:r>
      <w:r w:rsidRPr="008E0AAA">
        <w:t xml:space="preserve"> de nature à polluer les eaux soumises à autorisation (art. 32 al. 2 let. h et i) soient soumises tous les 10 ans à un contrôle visuel des défauts depuis l’extérieur ; </w:t>
      </w:r>
    </w:p>
    <w:p w:rsidR="00A24B83" w:rsidRPr="008E0AAA" w:rsidRDefault="00A24B83" w:rsidP="00653A90">
      <w:pPr>
        <w:pStyle w:val="08puces2"/>
        <w:spacing w:after="180"/>
      </w:pPr>
      <w:r w:rsidRPr="008E0AAA">
        <w:t>ils doivent assurer tous les 10 ans un contrôle visuel des défauts depuis l’intérieur </w:t>
      </w:r>
    </w:p>
    <w:p w:rsidR="00A24B83" w:rsidRPr="008E0AAA" w:rsidRDefault="00A24B83" w:rsidP="00653A90">
      <w:pPr>
        <w:pStyle w:val="08puces3"/>
        <w:spacing w:after="180"/>
      </w:pPr>
      <w:r w:rsidRPr="008E0AAA">
        <w:t>des réservoirs d’entreposage dont le volume utile dépasse 250</w:t>
      </w:r>
      <w:r w:rsidR="008F2CCF" w:rsidRPr="008E0AAA">
        <w:t> </w:t>
      </w:r>
      <w:r w:rsidRPr="008E0AAA">
        <w:t>000 litres sans ouvrage de protection ou sans double fond ;</w:t>
      </w:r>
    </w:p>
    <w:p w:rsidR="00A24B83" w:rsidRPr="008E0AAA" w:rsidRDefault="00A24B83" w:rsidP="00653A90">
      <w:pPr>
        <w:pStyle w:val="08puces3"/>
        <w:spacing w:after="180"/>
      </w:pPr>
      <w:r w:rsidRPr="008E0AAA">
        <w:t>des réservoirs d’entreposage enterrés à simple paroi.</w:t>
      </w:r>
    </w:p>
    <w:p w:rsidR="00A24B83" w:rsidRPr="008E0AAA" w:rsidRDefault="00F529AE" w:rsidP="00653A90">
      <w:pPr>
        <w:pStyle w:val="07atexteprincipal"/>
        <w:rPr>
          <w:szCs w:val="22"/>
        </w:rPr>
      </w:pPr>
      <w:r>
        <w:rPr>
          <w:szCs w:val="22"/>
        </w:rPr>
        <w:t>M</w:t>
      </w:r>
      <w:r w:rsidR="00A24B83" w:rsidRPr="008E0AAA">
        <w:rPr>
          <w:szCs w:val="22"/>
        </w:rPr>
        <w:t xml:space="preserve">algré l’ordre de contrôle </w:t>
      </w:r>
      <w:proofErr w:type="gramStart"/>
      <w:r w:rsidR="00A24B83" w:rsidRPr="008E0AAA">
        <w:rPr>
          <w:szCs w:val="22"/>
        </w:rPr>
        <w:t xml:space="preserve">du </w:t>
      </w:r>
      <w:r w:rsidR="00286CFA" w:rsidRPr="008E0AAA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proofErr w:type="gramEnd"/>
      <w:r w:rsidR="00A24B83" w:rsidRPr="008E0AAA">
        <w:rPr>
          <w:highlight w:val="lightGray"/>
        </w:rPr>
        <w:instrText xml:space="preserve"> FORMTEXT </w:instrText>
      </w:r>
      <w:r w:rsidR="00286CFA" w:rsidRPr="008E0AAA">
        <w:rPr>
          <w:highlight w:val="lightGray"/>
        </w:rPr>
      </w:r>
      <w:r w:rsidR="00286CFA" w:rsidRPr="008E0AAA">
        <w:rPr>
          <w:highlight w:val="lightGray"/>
        </w:rPr>
        <w:fldChar w:fldCharType="separate"/>
      </w:r>
      <w:r w:rsidR="00A24B83" w:rsidRPr="008E0AAA">
        <w:rPr>
          <w:highlight w:val="lightGray"/>
        </w:rPr>
        <w:t> </w:t>
      </w:r>
      <w:r w:rsidR="00A24B83" w:rsidRPr="008E0AAA">
        <w:rPr>
          <w:highlight w:val="lightGray"/>
        </w:rPr>
        <w:t> </w:t>
      </w:r>
      <w:r w:rsidR="00A24B83" w:rsidRPr="008E0AAA">
        <w:rPr>
          <w:highlight w:val="lightGray"/>
        </w:rPr>
        <w:t> </w:t>
      </w:r>
      <w:r w:rsidR="00A24B83" w:rsidRPr="008E0AAA">
        <w:rPr>
          <w:highlight w:val="lightGray"/>
        </w:rPr>
        <w:t> </w:t>
      </w:r>
      <w:r w:rsidR="00A24B83" w:rsidRPr="008E0AAA">
        <w:rPr>
          <w:highlight w:val="lightGray"/>
        </w:rPr>
        <w:t> </w:t>
      </w:r>
      <w:r w:rsidR="00286CFA" w:rsidRPr="008E0AAA">
        <w:rPr>
          <w:highlight w:val="lightGray"/>
        </w:rPr>
        <w:fldChar w:fldCharType="end"/>
      </w:r>
      <w:r w:rsidR="00A24B83" w:rsidRPr="008E0AAA">
        <w:t xml:space="preserve"> </w:t>
      </w:r>
      <w:r w:rsidR="00A24B83" w:rsidRPr="008E0AAA">
        <w:rPr>
          <w:szCs w:val="22"/>
        </w:rPr>
        <w:t>, nous n’avons pas reçu de rapport de contrôle de votre installation</w:t>
      </w:r>
      <w:r w:rsidR="00A24B83" w:rsidRPr="008E0AAA" w:rsidDel="00D27A63">
        <w:rPr>
          <w:szCs w:val="22"/>
        </w:rPr>
        <w:t xml:space="preserve"> </w:t>
      </w:r>
      <w:r w:rsidR="00A24B83" w:rsidRPr="008E0AAA">
        <w:rPr>
          <w:szCs w:val="22"/>
        </w:rPr>
        <w:t>d’entreposage.</w:t>
      </w:r>
    </w:p>
    <w:p w:rsidR="00A24B83" w:rsidRPr="008E0AAA" w:rsidRDefault="00A24B83" w:rsidP="00A24B83">
      <w:pPr>
        <w:pStyle w:val="07atexteprincipal"/>
        <w:rPr>
          <w:szCs w:val="22"/>
        </w:rPr>
      </w:pPr>
      <w:r w:rsidRPr="008E0AAA">
        <w:rPr>
          <w:szCs w:val="22"/>
        </w:rPr>
        <w:br w:type="page"/>
      </w:r>
    </w:p>
    <w:p w:rsidR="00A24B83" w:rsidRPr="008E0AAA" w:rsidRDefault="00A24B83" w:rsidP="00A24B83">
      <w:pPr>
        <w:pStyle w:val="07atexteprincipal"/>
      </w:pPr>
      <w:r w:rsidRPr="008E0AAA">
        <w:lastRenderedPageBreak/>
        <w:t>Le Conseil communal</w:t>
      </w:r>
    </w:p>
    <w:p w:rsidR="00A24B83" w:rsidRPr="008E0AAA" w:rsidRDefault="00A24B83" w:rsidP="00A24B83">
      <w:pPr>
        <w:pStyle w:val="07atexteprincipal"/>
        <w:rPr>
          <w:szCs w:val="22"/>
        </w:rPr>
      </w:pPr>
      <w:r w:rsidRPr="008E0AAA">
        <w:rPr>
          <w:szCs w:val="22"/>
        </w:rPr>
        <w:t>décide :</w:t>
      </w:r>
    </w:p>
    <w:p w:rsidR="00A24B83" w:rsidRPr="008E0AAA" w:rsidRDefault="00A24B83" w:rsidP="00A24B83">
      <w:pPr>
        <w:pStyle w:val="10numrotation"/>
      </w:pPr>
      <w:r w:rsidRPr="008E0AAA">
        <w:t xml:space="preserve">La citerne à </w:t>
      </w:r>
      <w:r w:rsidR="00286CFA" w:rsidRPr="008E0AAA">
        <w:rPr>
          <w:highlight w:val="lightGray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8E0AAA">
        <w:rPr>
          <w:highlight w:val="lightGray"/>
        </w:rPr>
        <w:instrText xml:space="preserve"> FORMTEXT </w:instrText>
      </w:r>
      <w:r w:rsidR="00286CFA" w:rsidRPr="008E0AAA">
        <w:rPr>
          <w:highlight w:val="lightGray"/>
        </w:rPr>
      </w:r>
      <w:r w:rsidR="00286CFA" w:rsidRPr="008E0AAA">
        <w:rPr>
          <w:highlight w:val="lightGray"/>
        </w:rPr>
        <w:fldChar w:fldCharType="separate"/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="00286CFA" w:rsidRPr="008E0AAA">
        <w:rPr>
          <w:highlight w:val="lightGray"/>
        </w:rPr>
        <w:fldChar w:fldCharType="end"/>
      </w:r>
      <w:r w:rsidRPr="008E0AAA">
        <w:t xml:space="preserve"> </w:t>
      </w:r>
      <w:r w:rsidRPr="008E0AAA">
        <w:rPr>
          <w:i/>
        </w:rPr>
        <w:t>(mazout, diesel, essence ou autre)</w:t>
      </w:r>
      <w:r w:rsidRPr="008E0AAA">
        <w:t xml:space="preserve">, no </w:t>
      </w:r>
      <w:r w:rsidR="00286CFA" w:rsidRPr="008E0AAA">
        <w:rPr>
          <w:highlight w:val="lightGray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8E0AAA">
        <w:rPr>
          <w:highlight w:val="lightGray"/>
        </w:rPr>
        <w:instrText xml:space="preserve"> FORMTEXT </w:instrText>
      </w:r>
      <w:r w:rsidR="00286CFA" w:rsidRPr="008E0AAA">
        <w:rPr>
          <w:highlight w:val="lightGray"/>
        </w:rPr>
      </w:r>
      <w:r w:rsidR="00286CFA" w:rsidRPr="008E0AAA">
        <w:rPr>
          <w:highlight w:val="lightGray"/>
        </w:rPr>
        <w:fldChar w:fldCharType="separate"/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="00286CFA" w:rsidRPr="008E0AAA">
        <w:rPr>
          <w:highlight w:val="lightGray"/>
        </w:rPr>
        <w:fldChar w:fldCharType="end"/>
      </w:r>
      <w:r w:rsidRPr="008E0AAA">
        <w:t xml:space="preserve"> d’une contenance de </w:t>
      </w:r>
      <w:r w:rsidR="00286CFA" w:rsidRPr="008E0AAA">
        <w:rPr>
          <w:highlight w:val="lightGray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8E0AAA">
        <w:rPr>
          <w:highlight w:val="lightGray"/>
        </w:rPr>
        <w:instrText xml:space="preserve"> FORMTEXT </w:instrText>
      </w:r>
      <w:r w:rsidR="00286CFA" w:rsidRPr="008E0AAA">
        <w:rPr>
          <w:highlight w:val="lightGray"/>
        </w:rPr>
      </w:r>
      <w:r w:rsidR="00286CFA" w:rsidRPr="008E0AAA">
        <w:rPr>
          <w:highlight w:val="lightGray"/>
        </w:rPr>
        <w:fldChar w:fldCharType="separate"/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="00286CFA" w:rsidRPr="008E0AAA">
        <w:rPr>
          <w:highlight w:val="lightGray"/>
        </w:rPr>
        <w:fldChar w:fldCharType="end"/>
      </w:r>
      <w:r w:rsidRPr="008E0AAA">
        <w:t xml:space="preserve"> litres, sise à </w:t>
      </w:r>
      <w:r w:rsidR="00286CFA" w:rsidRPr="008E0AAA">
        <w:rPr>
          <w:highlight w:val="lightGray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="008F2CCF" w:rsidRPr="008E0AAA">
        <w:rPr>
          <w:highlight w:val="lightGray"/>
        </w:rPr>
        <w:instrText xml:space="preserve"> FORMTEXT </w:instrText>
      </w:r>
      <w:r w:rsidR="00286CFA" w:rsidRPr="008E0AAA">
        <w:rPr>
          <w:highlight w:val="lightGray"/>
        </w:rPr>
      </w:r>
      <w:r w:rsidR="00286CFA" w:rsidRPr="008E0AAA">
        <w:rPr>
          <w:highlight w:val="lightGray"/>
        </w:rPr>
        <w:fldChar w:fldCharType="separate"/>
      </w:r>
      <w:r w:rsidR="008F2CCF" w:rsidRPr="008E0AAA">
        <w:rPr>
          <w:highlight w:val="lightGray"/>
        </w:rPr>
        <w:t> </w:t>
      </w:r>
      <w:r w:rsidR="008F2CCF" w:rsidRPr="008E0AAA">
        <w:rPr>
          <w:highlight w:val="lightGray"/>
        </w:rPr>
        <w:t> </w:t>
      </w:r>
      <w:r w:rsidR="008F2CCF" w:rsidRPr="008E0AAA">
        <w:rPr>
          <w:highlight w:val="lightGray"/>
        </w:rPr>
        <w:t> </w:t>
      </w:r>
      <w:r w:rsidR="008F2CCF" w:rsidRPr="008E0AAA">
        <w:rPr>
          <w:highlight w:val="lightGray"/>
        </w:rPr>
        <w:t> </w:t>
      </w:r>
      <w:r w:rsidR="008F2CCF" w:rsidRPr="008E0AAA">
        <w:rPr>
          <w:highlight w:val="lightGray"/>
        </w:rPr>
        <w:t> </w:t>
      </w:r>
      <w:r w:rsidR="00286CFA" w:rsidRPr="008E0AAA">
        <w:rPr>
          <w:highlight w:val="lightGray"/>
        </w:rPr>
        <w:fldChar w:fldCharType="end"/>
      </w:r>
      <w:r w:rsidR="008F2CCF" w:rsidRPr="008E0AAA">
        <w:rPr>
          <w:i/>
        </w:rPr>
        <w:t xml:space="preserve"> </w:t>
      </w:r>
      <w:r w:rsidRPr="008E0AAA">
        <w:rPr>
          <w:i/>
        </w:rPr>
        <w:t>(adresse)</w:t>
      </w:r>
      <w:r w:rsidRPr="008E0AAA">
        <w:t xml:space="preserve"> doit être contrôlée par une entreprise spécialisée jusqu’au </w:t>
      </w:r>
      <w:r w:rsidR="00286CFA" w:rsidRPr="008E0AAA">
        <w:rPr>
          <w:highlight w:val="lightGray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8E0AAA">
        <w:rPr>
          <w:highlight w:val="lightGray"/>
        </w:rPr>
        <w:instrText xml:space="preserve"> FORMTEXT </w:instrText>
      </w:r>
      <w:r w:rsidR="00286CFA" w:rsidRPr="008E0AAA">
        <w:rPr>
          <w:highlight w:val="lightGray"/>
        </w:rPr>
      </w:r>
      <w:r w:rsidR="00286CFA" w:rsidRPr="008E0AAA">
        <w:rPr>
          <w:highlight w:val="lightGray"/>
        </w:rPr>
        <w:fldChar w:fldCharType="separate"/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="00286CFA" w:rsidRPr="008E0AAA">
        <w:rPr>
          <w:highlight w:val="lightGray"/>
        </w:rPr>
        <w:fldChar w:fldCharType="end"/>
      </w:r>
      <w:r w:rsidRPr="008E0AAA">
        <w:t xml:space="preserve"> (</w:t>
      </w:r>
      <w:r w:rsidRPr="008E0AAA">
        <w:rPr>
          <w:i/>
        </w:rPr>
        <w:t>3 mois</w:t>
      </w:r>
      <w:r w:rsidRPr="008E0AAA">
        <w:t>).</w:t>
      </w:r>
    </w:p>
    <w:p w:rsidR="00A24B83" w:rsidRPr="008E0AAA" w:rsidRDefault="00A24B83" w:rsidP="00A24B83">
      <w:pPr>
        <w:pStyle w:val="10numrotation"/>
      </w:pPr>
      <w:r w:rsidRPr="008E0AAA">
        <w:t>A défaut d’exécution dans le délai fixé, le Conseil communal y pourvoira à vos frais (art. 36 al. 4 RCEaux).</w:t>
      </w:r>
    </w:p>
    <w:p w:rsidR="00A24B83" w:rsidRPr="008E0AAA" w:rsidRDefault="00A24B83" w:rsidP="00A24B83">
      <w:pPr>
        <w:pStyle w:val="10numrotation"/>
      </w:pPr>
      <w:r w:rsidRPr="008E0AAA">
        <w:t>L’inexécution de la présente décision constitue une contravention à la loi fédérale susmentionnée (art. 71 LEa</w:t>
      </w:r>
      <w:r w:rsidR="008F2CCF" w:rsidRPr="008E0AAA">
        <w:t>ux) passible d’une amende de 20 </w:t>
      </w:r>
      <w:r w:rsidRPr="008E0AAA">
        <w:t>000 francs au plus. Elle sera dénoncée au Ministère public.</w:t>
      </w:r>
    </w:p>
    <w:p w:rsidR="00A24B83" w:rsidRPr="008E0AAA" w:rsidRDefault="00A24B83" w:rsidP="00A24B83">
      <w:pPr>
        <w:pStyle w:val="10numrotation"/>
      </w:pPr>
      <w:r w:rsidRPr="008E0AAA">
        <w:t xml:space="preserve">Il est perçu un émolument de </w:t>
      </w:r>
      <w:r w:rsidR="00286CFA" w:rsidRPr="008E0AAA">
        <w:rPr>
          <w:highlight w:val="lightGray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8E0AAA">
        <w:rPr>
          <w:highlight w:val="lightGray"/>
        </w:rPr>
        <w:instrText xml:space="preserve"> FORMTEXT </w:instrText>
      </w:r>
      <w:r w:rsidR="00286CFA" w:rsidRPr="008E0AAA">
        <w:rPr>
          <w:highlight w:val="lightGray"/>
        </w:rPr>
      </w:r>
      <w:r w:rsidR="00286CFA" w:rsidRPr="008E0AAA">
        <w:rPr>
          <w:highlight w:val="lightGray"/>
        </w:rPr>
        <w:fldChar w:fldCharType="separate"/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Pr="008E0AAA">
        <w:rPr>
          <w:highlight w:val="lightGray"/>
        </w:rPr>
        <w:t> </w:t>
      </w:r>
      <w:r w:rsidR="00286CFA" w:rsidRPr="008E0AAA">
        <w:rPr>
          <w:highlight w:val="lightGray"/>
        </w:rPr>
        <w:fldChar w:fldCharType="end"/>
      </w:r>
      <w:r w:rsidRPr="008E0AAA">
        <w:t xml:space="preserve"> francs pour les frais de procédure. </w:t>
      </w:r>
    </w:p>
    <w:p w:rsidR="00A24B83" w:rsidRPr="008E0AAA" w:rsidRDefault="00A24B83" w:rsidP="00A24B83">
      <w:pPr>
        <w:pStyle w:val="10numrotation"/>
      </w:pPr>
      <w:r w:rsidRPr="008E0AAA">
        <w:t>La présente décision peut faire l’objet d’un recours auprès du Préfet dans un délai de 30</w:t>
      </w:r>
      <w:r w:rsidR="008F2CCF" w:rsidRPr="008E0AAA">
        <w:t xml:space="preserve"> </w:t>
      </w:r>
      <w:r w:rsidRPr="008E0AAA">
        <w:t>jours dès sa communication.</w:t>
      </w:r>
    </w:p>
    <w:p w:rsidR="00A24B83" w:rsidRPr="008E0AAA" w:rsidRDefault="00A24B83" w:rsidP="00A24B83">
      <w:pPr>
        <w:pStyle w:val="10numrotation"/>
      </w:pPr>
      <w:r w:rsidRPr="008E0AAA">
        <w:t>Communication à :</w:t>
      </w:r>
    </w:p>
    <w:p w:rsidR="00A24B83" w:rsidRPr="008E0AAA" w:rsidRDefault="00A24B83" w:rsidP="00A24B83">
      <w:pPr>
        <w:pStyle w:val="08puces2"/>
        <w:rPr>
          <w:i/>
        </w:rPr>
      </w:pPr>
      <w:r w:rsidRPr="008E0AAA">
        <w:rPr>
          <w:i/>
        </w:rPr>
        <w:t>Nom, Prén</w:t>
      </w:r>
      <w:r w:rsidR="00D96F00" w:rsidRPr="008E0AAA">
        <w:rPr>
          <w:i/>
        </w:rPr>
        <w:t>om, adresse (envoi recommandé)</w:t>
      </w:r>
    </w:p>
    <w:p w:rsidR="00A24B83" w:rsidRPr="008E0AAA" w:rsidRDefault="00D96F00" w:rsidP="00A24B83">
      <w:pPr>
        <w:pStyle w:val="08puces2"/>
      </w:pPr>
      <w:r w:rsidRPr="008E0AAA">
        <w:t>Service de l’environnement</w:t>
      </w:r>
    </w:p>
    <w:p w:rsidR="00A24B83" w:rsidRPr="008E0AAA" w:rsidRDefault="00A24B83" w:rsidP="00A24B83">
      <w:pPr>
        <w:pStyle w:val="07atexteprincipal"/>
      </w:pPr>
    </w:p>
    <w:p w:rsidR="00A24B83" w:rsidRPr="008E0AAA" w:rsidRDefault="00A24B83" w:rsidP="00A24B83">
      <w:pPr>
        <w:pStyle w:val="07atexteprincipal"/>
      </w:pPr>
    </w:p>
    <w:p w:rsidR="00A24B83" w:rsidRPr="008E0AAA" w:rsidRDefault="00A24B83" w:rsidP="00A24B83">
      <w:pPr>
        <w:pStyle w:val="07atexteprincipal"/>
      </w:pPr>
    </w:p>
    <w:p w:rsidR="00A24B83" w:rsidRPr="008E0AAA" w:rsidRDefault="00A24B83" w:rsidP="00A24B83">
      <w:pPr>
        <w:pStyle w:val="07atexteprincipal"/>
      </w:pPr>
    </w:p>
    <w:p w:rsidR="00A24B83" w:rsidRPr="008E0AAA" w:rsidRDefault="00A24B83" w:rsidP="00A24B83">
      <w:pPr>
        <w:pStyle w:val="07atexteprincipal"/>
      </w:pPr>
    </w:p>
    <w:p w:rsidR="00A24B83" w:rsidRPr="008E0AAA" w:rsidRDefault="00A24B83" w:rsidP="00A24B83">
      <w:pPr>
        <w:pStyle w:val="07atexteprincipal"/>
        <w:jc w:val="center"/>
      </w:pPr>
      <w:r w:rsidRPr="008E0AAA">
        <w:t>Au nom du Conseil communal</w:t>
      </w:r>
    </w:p>
    <w:p w:rsidR="00A24B83" w:rsidRPr="008E0AAA" w:rsidRDefault="00A24B83" w:rsidP="00A24B83">
      <w:pPr>
        <w:pStyle w:val="07atexteprincipal"/>
      </w:pPr>
    </w:p>
    <w:p w:rsidR="00A24B83" w:rsidRPr="008E0AAA" w:rsidRDefault="00A24B83" w:rsidP="00A24B83">
      <w:pPr>
        <w:pStyle w:val="07atexteprincipal"/>
      </w:pPr>
    </w:p>
    <w:p w:rsidR="00A24B83" w:rsidRPr="008E0AAA" w:rsidRDefault="00A24B83" w:rsidP="00A24B83">
      <w:pPr>
        <w:pStyle w:val="07atexteprincipal"/>
      </w:pPr>
    </w:p>
    <w:p w:rsidR="00A24B83" w:rsidRPr="008E0AAA" w:rsidRDefault="00A24B83" w:rsidP="00A24B83">
      <w:pPr>
        <w:pStyle w:val="07atexteprincipal"/>
      </w:pPr>
    </w:p>
    <w:p w:rsidR="009E64E1" w:rsidRPr="008E0AAA" w:rsidRDefault="00A24B83" w:rsidP="008F2CCF">
      <w:pPr>
        <w:pStyle w:val="07atexteprincipal"/>
        <w:tabs>
          <w:tab w:val="left" w:pos="1560"/>
          <w:tab w:val="left" w:pos="6379"/>
        </w:tabs>
      </w:pPr>
      <w:r w:rsidRPr="008E0AAA">
        <w:tab/>
        <w:t>Le / La Secrétaire</w:t>
      </w:r>
      <w:r w:rsidRPr="008E0AAA">
        <w:tab/>
        <w:t>Le Syndic / La Syndique</w:t>
      </w:r>
    </w:p>
    <w:sectPr w:rsidR="009E64E1" w:rsidRPr="008E0AAA" w:rsidSect="00B825DF">
      <w:foot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85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EB9" w:rsidRDefault="00947EB9" w:rsidP="00480D69">
      <w:r>
        <w:separator/>
      </w:r>
    </w:p>
  </w:endnote>
  <w:endnote w:type="continuationSeparator" w:id="0">
    <w:p w:rsidR="00947EB9" w:rsidRDefault="00947EB9" w:rsidP="0048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9970"/>
      <w:docPartObj>
        <w:docPartGallery w:val="Page Numbers (Bottom of Page)"/>
        <w:docPartUnique/>
      </w:docPartObj>
    </w:sdtPr>
    <w:sdtContent>
      <w:p w:rsidR="008F2CCF" w:rsidRPr="00E710B2" w:rsidRDefault="00E710B2" w:rsidP="00E710B2">
        <w:pPr>
          <w:pStyle w:val="Pieddepage"/>
          <w:tabs>
            <w:tab w:val="clear" w:pos="4536"/>
          </w:tabs>
        </w:pPr>
        <w:r>
          <w:rPr>
            <w:lang w:val="fr-CH"/>
          </w:rPr>
          <w:t xml:space="preserve">Version </w:t>
        </w:r>
        <w:r w:rsidR="00F529AE">
          <w:rPr>
            <w:lang w:val="fr-CH"/>
          </w:rPr>
          <w:t xml:space="preserve">mars </w:t>
        </w:r>
        <w:r>
          <w:rPr>
            <w:lang w:val="fr-CH"/>
          </w:rPr>
          <w:t>201</w:t>
        </w:r>
        <w:r w:rsidR="00A854A7">
          <w:rPr>
            <w:lang w:val="fr-CH"/>
          </w:rPr>
          <w:t>3</w:t>
        </w:r>
        <w:r>
          <w:rPr>
            <w:lang w:val="fr-CH"/>
          </w:rPr>
          <w:tab/>
        </w:r>
        <w:r w:rsidR="00286CFA">
          <w:fldChar w:fldCharType="begin"/>
        </w:r>
        <w:r w:rsidR="007B0A9C">
          <w:instrText xml:space="preserve"> PAGE   \* MERGEFORMAT </w:instrText>
        </w:r>
        <w:r w:rsidR="00286CFA">
          <w:fldChar w:fldCharType="separate"/>
        </w:r>
        <w:r w:rsidR="001537F0">
          <w:rPr>
            <w:noProof/>
          </w:rPr>
          <w:t>2</w:t>
        </w:r>
        <w:r w:rsidR="00286CFA"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9976"/>
      <w:docPartObj>
        <w:docPartGallery w:val="Page Numbers (Bottom of Page)"/>
        <w:docPartUnique/>
      </w:docPartObj>
    </w:sdtPr>
    <w:sdtContent>
      <w:p w:rsidR="00E710B2" w:rsidRDefault="00E710B2" w:rsidP="00E710B2">
        <w:pPr>
          <w:pStyle w:val="Pieddepage"/>
          <w:tabs>
            <w:tab w:val="clear" w:pos="4536"/>
          </w:tabs>
        </w:pPr>
        <w:r>
          <w:rPr>
            <w:lang w:val="fr-CH"/>
          </w:rPr>
          <w:t xml:space="preserve">Version </w:t>
        </w:r>
        <w:r w:rsidR="00F529AE">
          <w:rPr>
            <w:lang w:val="fr-CH"/>
          </w:rPr>
          <w:t>mars</w:t>
        </w:r>
        <w:r w:rsidR="00A854A7">
          <w:rPr>
            <w:lang w:val="fr-CH"/>
          </w:rPr>
          <w:t xml:space="preserve"> </w:t>
        </w:r>
        <w:r>
          <w:rPr>
            <w:lang w:val="fr-CH"/>
          </w:rPr>
          <w:t>201</w:t>
        </w:r>
        <w:r w:rsidR="00A854A7">
          <w:rPr>
            <w:lang w:val="fr-CH"/>
          </w:rPr>
          <w:t>3</w:t>
        </w:r>
        <w:r>
          <w:rPr>
            <w:lang w:val="fr-CH"/>
          </w:rPr>
          <w:tab/>
        </w:r>
        <w:r w:rsidR="00286CFA">
          <w:fldChar w:fldCharType="begin"/>
        </w:r>
        <w:r w:rsidR="007B0A9C">
          <w:instrText xml:space="preserve"> PAGE   \* MERGEFORMAT </w:instrText>
        </w:r>
        <w:r w:rsidR="00286CFA">
          <w:fldChar w:fldCharType="separate"/>
        </w:r>
        <w:r w:rsidR="001537F0">
          <w:rPr>
            <w:noProof/>
          </w:rPr>
          <w:t>1</w:t>
        </w:r>
        <w:r w:rsidR="00286CFA"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EB9" w:rsidRDefault="00947EB9" w:rsidP="00480D69">
      <w:r>
        <w:separator/>
      </w:r>
    </w:p>
  </w:footnote>
  <w:footnote w:type="continuationSeparator" w:id="0">
    <w:p w:rsidR="00947EB9" w:rsidRDefault="00947EB9" w:rsidP="00480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69" w:rsidRPr="00A24B83" w:rsidRDefault="00480D69" w:rsidP="00A24B83">
    <w:pPr>
      <w:tabs>
        <w:tab w:val="left" w:pos="5500"/>
      </w:tabs>
      <w:spacing w:line="220" w:lineRule="exact"/>
      <w:rPr>
        <w:sz w:val="2"/>
        <w:szCs w:val="2"/>
        <w:lang w:val="fr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ecusson"/>
      </v:shape>
    </w:pict>
  </w:numPicBullet>
  <w:abstractNum w:abstractNumId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81B156C"/>
    <w:multiLevelType w:val="hybridMultilevel"/>
    <w:tmpl w:val="A21CB018"/>
    <w:lvl w:ilvl="0" w:tplc="C0C6E16A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BD47B6"/>
    <w:multiLevelType w:val="hybridMultilevel"/>
    <w:tmpl w:val="BD8C1DDE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E1AE7"/>
    <w:multiLevelType w:val="hybridMultilevel"/>
    <w:tmpl w:val="9D788874"/>
    <w:lvl w:ilvl="0" w:tplc="C0C6E16A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Arial" w:eastAsia="Times New Roman" w:hAnsi="Arial" w:cs="Arial" w:hint="default"/>
      </w:rPr>
    </w:lvl>
    <w:lvl w:ilvl="1" w:tplc="424CE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4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8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E1DD5"/>
    <w:multiLevelType w:val="hybridMultilevel"/>
    <w:tmpl w:val="3B964866"/>
    <w:lvl w:ilvl="0" w:tplc="D5F6C7C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49" w:hanging="360"/>
      </w:pPr>
    </w:lvl>
    <w:lvl w:ilvl="2" w:tplc="100C001B" w:tentative="1">
      <w:start w:val="1"/>
      <w:numFmt w:val="lowerRoman"/>
      <w:lvlText w:val="%3."/>
      <w:lvlJc w:val="right"/>
      <w:pPr>
        <w:ind w:left="2869" w:hanging="180"/>
      </w:pPr>
    </w:lvl>
    <w:lvl w:ilvl="3" w:tplc="100C000F" w:tentative="1">
      <w:start w:val="1"/>
      <w:numFmt w:val="decimal"/>
      <w:lvlText w:val="%4."/>
      <w:lvlJc w:val="left"/>
      <w:pPr>
        <w:ind w:left="3589" w:hanging="360"/>
      </w:pPr>
    </w:lvl>
    <w:lvl w:ilvl="4" w:tplc="100C0019" w:tentative="1">
      <w:start w:val="1"/>
      <w:numFmt w:val="lowerLetter"/>
      <w:lvlText w:val="%5."/>
      <w:lvlJc w:val="left"/>
      <w:pPr>
        <w:ind w:left="4309" w:hanging="360"/>
      </w:pPr>
    </w:lvl>
    <w:lvl w:ilvl="5" w:tplc="100C001B" w:tentative="1">
      <w:start w:val="1"/>
      <w:numFmt w:val="lowerRoman"/>
      <w:lvlText w:val="%6."/>
      <w:lvlJc w:val="right"/>
      <w:pPr>
        <w:ind w:left="5029" w:hanging="180"/>
      </w:pPr>
    </w:lvl>
    <w:lvl w:ilvl="6" w:tplc="100C000F" w:tentative="1">
      <w:start w:val="1"/>
      <w:numFmt w:val="decimal"/>
      <w:lvlText w:val="%7."/>
      <w:lvlJc w:val="left"/>
      <w:pPr>
        <w:ind w:left="5749" w:hanging="360"/>
      </w:pPr>
    </w:lvl>
    <w:lvl w:ilvl="7" w:tplc="100C0019" w:tentative="1">
      <w:start w:val="1"/>
      <w:numFmt w:val="lowerLetter"/>
      <w:lvlText w:val="%8."/>
      <w:lvlJc w:val="left"/>
      <w:pPr>
        <w:ind w:left="6469" w:hanging="360"/>
      </w:pPr>
    </w:lvl>
    <w:lvl w:ilvl="8" w:tplc="10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3"/>
  </w:num>
  <w:num w:numId="4">
    <w:abstractNumId w:val="21"/>
  </w:num>
  <w:num w:numId="5">
    <w:abstractNumId w:val="18"/>
  </w:num>
  <w:num w:numId="6">
    <w:abstractNumId w:val="16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22"/>
  </w:num>
  <w:num w:numId="17">
    <w:abstractNumId w:val="7"/>
  </w:num>
  <w:num w:numId="18">
    <w:abstractNumId w:val="14"/>
  </w:num>
  <w:num w:numId="19">
    <w:abstractNumId w:val="13"/>
  </w:num>
  <w:num w:numId="20">
    <w:abstractNumId w:val="8"/>
  </w:num>
  <w:num w:numId="21">
    <w:abstractNumId w:val="5"/>
  </w:num>
  <w:num w:numId="22">
    <w:abstractNumId w:val="9"/>
  </w:num>
  <w:num w:numId="23">
    <w:abstractNumId w:val="19"/>
  </w:num>
  <w:num w:numId="24">
    <w:abstractNumId w:val="6"/>
  </w:num>
  <w:num w:numId="25">
    <w:abstractNumId w:val="20"/>
  </w:num>
  <w:num w:numId="26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1"/>
  <w:trackRevisions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14D05"/>
    <w:rsid w:val="00005735"/>
    <w:rsid w:val="00097A55"/>
    <w:rsid w:val="00097E0B"/>
    <w:rsid w:val="000C1DAD"/>
    <w:rsid w:val="000C6B9B"/>
    <w:rsid w:val="000D0470"/>
    <w:rsid w:val="000E60E3"/>
    <w:rsid w:val="00123B2F"/>
    <w:rsid w:val="001537F0"/>
    <w:rsid w:val="00181314"/>
    <w:rsid w:val="001C2474"/>
    <w:rsid w:val="001E141A"/>
    <w:rsid w:val="00251F0F"/>
    <w:rsid w:val="002575F3"/>
    <w:rsid w:val="00286CFA"/>
    <w:rsid w:val="002B269B"/>
    <w:rsid w:val="002C7ADC"/>
    <w:rsid w:val="002F7A28"/>
    <w:rsid w:val="00324D13"/>
    <w:rsid w:val="00357926"/>
    <w:rsid w:val="003A467F"/>
    <w:rsid w:val="003C574E"/>
    <w:rsid w:val="004024F9"/>
    <w:rsid w:val="004505F5"/>
    <w:rsid w:val="004541D1"/>
    <w:rsid w:val="00480D69"/>
    <w:rsid w:val="004A6770"/>
    <w:rsid w:val="004C7EE2"/>
    <w:rsid w:val="00536FBF"/>
    <w:rsid w:val="005809ED"/>
    <w:rsid w:val="00587182"/>
    <w:rsid w:val="00610949"/>
    <w:rsid w:val="006137C6"/>
    <w:rsid w:val="00614D05"/>
    <w:rsid w:val="00623514"/>
    <w:rsid w:val="00625C95"/>
    <w:rsid w:val="006405F2"/>
    <w:rsid w:val="00653A90"/>
    <w:rsid w:val="006677F0"/>
    <w:rsid w:val="006830A4"/>
    <w:rsid w:val="006A7FE2"/>
    <w:rsid w:val="006F11EA"/>
    <w:rsid w:val="00724EAC"/>
    <w:rsid w:val="00730295"/>
    <w:rsid w:val="00772169"/>
    <w:rsid w:val="007B0A9C"/>
    <w:rsid w:val="007B2D32"/>
    <w:rsid w:val="007C3420"/>
    <w:rsid w:val="007D0122"/>
    <w:rsid w:val="008249A8"/>
    <w:rsid w:val="0083676B"/>
    <w:rsid w:val="008455C8"/>
    <w:rsid w:val="008610E7"/>
    <w:rsid w:val="008A2F2D"/>
    <w:rsid w:val="008A3AB0"/>
    <w:rsid w:val="008E0AAA"/>
    <w:rsid w:val="008F2CCF"/>
    <w:rsid w:val="008F48B7"/>
    <w:rsid w:val="00923F35"/>
    <w:rsid w:val="009255D6"/>
    <w:rsid w:val="0093428E"/>
    <w:rsid w:val="00943F58"/>
    <w:rsid w:val="00947EB9"/>
    <w:rsid w:val="009808E0"/>
    <w:rsid w:val="00981D48"/>
    <w:rsid w:val="0099512D"/>
    <w:rsid w:val="009D4E78"/>
    <w:rsid w:val="009E46BE"/>
    <w:rsid w:val="009E64E1"/>
    <w:rsid w:val="00A2200B"/>
    <w:rsid w:val="00A24B83"/>
    <w:rsid w:val="00A33FC1"/>
    <w:rsid w:val="00A358D1"/>
    <w:rsid w:val="00A37D98"/>
    <w:rsid w:val="00A50D48"/>
    <w:rsid w:val="00A8509D"/>
    <w:rsid w:val="00A854A7"/>
    <w:rsid w:val="00AA51A0"/>
    <w:rsid w:val="00AC4A92"/>
    <w:rsid w:val="00AC5867"/>
    <w:rsid w:val="00AD6BAA"/>
    <w:rsid w:val="00AF1636"/>
    <w:rsid w:val="00B4324C"/>
    <w:rsid w:val="00B67725"/>
    <w:rsid w:val="00B825DF"/>
    <w:rsid w:val="00BF4CE0"/>
    <w:rsid w:val="00BF7BCD"/>
    <w:rsid w:val="00C241FA"/>
    <w:rsid w:val="00C86C8B"/>
    <w:rsid w:val="00CB389D"/>
    <w:rsid w:val="00D06581"/>
    <w:rsid w:val="00D23194"/>
    <w:rsid w:val="00D66273"/>
    <w:rsid w:val="00D96F00"/>
    <w:rsid w:val="00E20B1A"/>
    <w:rsid w:val="00E710B2"/>
    <w:rsid w:val="00E718AE"/>
    <w:rsid w:val="00EE10C0"/>
    <w:rsid w:val="00EE1D79"/>
    <w:rsid w:val="00F235F7"/>
    <w:rsid w:val="00F529AE"/>
    <w:rsid w:val="00F574E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er" w:uiPriority="99"/>
    <w:lsdException w:name="annotation reference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B83"/>
    <w:pPr>
      <w:spacing w:after="120"/>
      <w:jc w:val="both"/>
    </w:pPr>
    <w:rPr>
      <w:rFonts w:ascii="Times New Roman" w:hAnsi="Times New Roman"/>
      <w:sz w:val="24"/>
      <w:lang w:val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7B2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B2D32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A24B8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unhideWhenUsed/>
    <w:rsid w:val="00A24B83"/>
    <w:rPr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E710B2"/>
    <w:rPr>
      <w:rFonts w:ascii="Times New Roman" w:hAnsi="Times New Roman"/>
      <w:sz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er" w:uiPriority="99"/>
    <w:lsdException w:name="annotation reference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B83"/>
    <w:pPr>
      <w:spacing w:after="120"/>
      <w:jc w:val="both"/>
    </w:pPr>
    <w:rPr>
      <w:rFonts w:ascii="Times New Roman" w:hAnsi="Times New Roman"/>
      <w:sz w:val="24"/>
      <w:lang w:val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7B2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B2D32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A24B8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unhideWhenUsed/>
    <w:rsid w:val="00A24B83"/>
    <w:rPr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E710B2"/>
    <w:rPr>
      <w:rFonts w:ascii="Times New Roman" w:hAnsi="Times New Roman"/>
      <w:sz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chonb\Local%20Settings\Temporary%20Internet%20Files\Content.MSO\706DAFFB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04999-C09A-42E0-8FCC-3E8E8A4B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706DAFFB.dotx</Template>
  <TotalTime>0</TotalTime>
  <Pages>2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Manager/>
  <Company>MACMAC Media SA</Company>
  <LinksUpToDate>false</LinksUpToDate>
  <CharactersWithSpaces>2502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subject/>
  <dc:creator>brulhartr</dc:creator>
  <cp:keywords/>
  <dc:description/>
  <cp:lastModifiedBy>brulhartr</cp:lastModifiedBy>
  <cp:revision>3</cp:revision>
  <cp:lastPrinted>2013-02-12T12:39:00Z</cp:lastPrinted>
  <dcterms:created xsi:type="dcterms:W3CDTF">2013-03-12T15:53:00Z</dcterms:created>
  <dcterms:modified xsi:type="dcterms:W3CDTF">2013-03-12T15:53:00Z</dcterms:modified>
  <cp:category/>
</cp:coreProperties>
</file>