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1D52" w14:textId="77777777" w:rsidR="009A53D5" w:rsidRDefault="008E6CC5" w:rsidP="00A43FCE">
      <w:pPr>
        <w:pStyle w:val="05objet"/>
      </w:pPr>
      <w:r>
        <w:t xml:space="preserve">Demande </w:t>
      </w:r>
      <w:r w:rsidR="00D07B70">
        <w:t>d’</w:t>
      </w:r>
      <w:r>
        <w:t>avance AVS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3"/>
      </w:tblGrid>
      <w:tr w:rsidR="00D307FF" w:rsidRPr="000E7525" w14:paraId="7CEF8C1B" w14:textId="77777777" w:rsidTr="00DC3165">
        <w:trPr>
          <w:trHeight w:val="701"/>
        </w:trPr>
        <w:tc>
          <w:tcPr>
            <w:tcW w:w="9473" w:type="dxa"/>
          </w:tcPr>
          <w:p w14:paraId="42A988BD" w14:textId="77777777" w:rsidR="00D307FF" w:rsidRPr="00DC3165" w:rsidRDefault="00D307FF" w:rsidP="00DC3165">
            <w:pPr>
              <w:pStyle w:val="06atexteprincipal"/>
              <w:spacing w:before="80"/>
              <w:rPr>
                <w:b/>
                <w:sz w:val="20"/>
                <w:szCs w:val="20"/>
              </w:rPr>
            </w:pPr>
            <w:r w:rsidRPr="00DC3165">
              <w:rPr>
                <w:b/>
                <w:sz w:val="20"/>
                <w:szCs w:val="20"/>
              </w:rPr>
              <w:t>Rappel</w:t>
            </w:r>
            <w:r w:rsidR="00464346" w:rsidRPr="00DC3165">
              <w:rPr>
                <w:b/>
                <w:sz w:val="20"/>
                <w:szCs w:val="20"/>
              </w:rPr>
              <w:t> !</w:t>
            </w:r>
            <w:r w:rsidRPr="00DC3165">
              <w:rPr>
                <w:b/>
                <w:sz w:val="20"/>
                <w:szCs w:val="20"/>
              </w:rPr>
              <w:t xml:space="preserve"> </w:t>
            </w:r>
            <w:r w:rsidR="00464346" w:rsidRPr="00DC3165">
              <w:rPr>
                <w:b/>
                <w:sz w:val="20"/>
                <w:szCs w:val="20"/>
              </w:rPr>
              <w:t>A</w:t>
            </w:r>
            <w:r w:rsidRPr="00DC3165">
              <w:rPr>
                <w:b/>
                <w:sz w:val="20"/>
                <w:szCs w:val="20"/>
              </w:rPr>
              <w:t xml:space="preserve">vant de prendre une décision relative à sa retraite, il est important de discuter des conditions de celle-ci avec son employeur et notre </w:t>
            </w:r>
            <w:r w:rsidR="000E7525" w:rsidRPr="00DC3165">
              <w:rPr>
                <w:b/>
                <w:sz w:val="20"/>
                <w:szCs w:val="20"/>
              </w:rPr>
              <w:t>C</w:t>
            </w:r>
            <w:r w:rsidRPr="00DC3165">
              <w:rPr>
                <w:b/>
                <w:sz w:val="20"/>
                <w:szCs w:val="20"/>
              </w:rPr>
              <w:t>aisse</w:t>
            </w:r>
            <w:r w:rsidR="009E12F9" w:rsidRPr="00DC3165">
              <w:rPr>
                <w:b/>
                <w:sz w:val="20"/>
                <w:szCs w:val="20"/>
              </w:rPr>
              <w:t xml:space="preserve"> de prévoyance</w:t>
            </w:r>
            <w:r w:rsidRPr="00DC3165">
              <w:rPr>
                <w:b/>
                <w:sz w:val="20"/>
                <w:szCs w:val="20"/>
              </w:rPr>
              <w:t xml:space="preserve">. Cela étant fait, vous pouvez entreprendre les démarches formelles, dont fait partie le présent </w:t>
            </w:r>
            <w:r w:rsidR="009E12F9" w:rsidRPr="00DC3165">
              <w:rPr>
                <w:b/>
                <w:sz w:val="20"/>
                <w:szCs w:val="20"/>
              </w:rPr>
              <w:t>formulaire</w:t>
            </w:r>
            <w:r w:rsidRPr="00DC3165">
              <w:rPr>
                <w:b/>
                <w:sz w:val="20"/>
                <w:szCs w:val="20"/>
              </w:rPr>
              <w:t>.</w:t>
            </w:r>
          </w:p>
        </w:tc>
      </w:tr>
    </w:tbl>
    <w:p w14:paraId="0CDED2A9" w14:textId="15BFB662" w:rsidR="008E6CC5" w:rsidRPr="000E7525" w:rsidRDefault="008E6CC5" w:rsidP="001D53FF">
      <w:pPr>
        <w:pStyle w:val="06atexteprincipal"/>
        <w:spacing w:before="100"/>
        <w:rPr>
          <w:sz w:val="20"/>
          <w:szCs w:val="20"/>
        </w:rPr>
      </w:pPr>
      <w:r w:rsidRPr="000E7525">
        <w:rPr>
          <w:sz w:val="20"/>
          <w:szCs w:val="20"/>
        </w:rPr>
        <w:t xml:space="preserve">La personne assurée qui fait valoir son droit à une retraite </w:t>
      </w:r>
      <w:r w:rsidR="006D191E" w:rsidRPr="000E7525">
        <w:rPr>
          <w:sz w:val="20"/>
          <w:szCs w:val="20"/>
        </w:rPr>
        <w:t xml:space="preserve">avant l’âge de l’AVS </w:t>
      </w:r>
      <w:r w:rsidRPr="000E7525">
        <w:rPr>
          <w:sz w:val="20"/>
          <w:szCs w:val="20"/>
        </w:rPr>
        <w:t xml:space="preserve">peut demander </w:t>
      </w:r>
      <w:r w:rsidR="006D191E" w:rsidRPr="000E7525">
        <w:rPr>
          <w:sz w:val="20"/>
          <w:szCs w:val="20"/>
        </w:rPr>
        <w:t xml:space="preserve">à la Caisse </w:t>
      </w:r>
      <w:r w:rsidRPr="000E7525">
        <w:rPr>
          <w:sz w:val="20"/>
          <w:szCs w:val="20"/>
        </w:rPr>
        <w:t>une avance AVS</w:t>
      </w:r>
      <w:r w:rsidR="006D191E" w:rsidRPr="000E7525">
        <w:rPr>
          <w:sz w:val="20"/>
          <w:szCs w:val="20"/>
        </w:rPr>
        <w:t xml:space="preserve"> qui se cumule </w:t>
      </w:r>
      <w:r w:rsidR="009E12F9">
        <w:rPr>
          <w:sz w:val="20"/>
          <w:szCs w:val="20"/>
        </w:rPr>
        <w:t>à</w:t>
      </w:r>
      <w:r w:rsidR="006D191E" w:rsidRPr="000E7525">
        <w:rPr>
          <w:sz w:val="20"/>
          <w:szCs w:val="20"/>
        </w:rPr>
        <w:t xml:space="preserve"> sa pension de retraite et qui est égale au plus à la rente maximale AVS</w:t>
      </w:r>
      <w:r w:rsidR="00DB34E8" w:rsidRPr="000E7525">
        <w:rPr>
          <w:sz w:val="20"/>
          <w:szCs w:val="20"/>
        </w:rPr>
        <w:t>.</w:t>
      </w:r>
      <w:r w:rsidR="006D191E" w:rsidRPr="000E7525">
        <w:rPr>
          <w:sz w:val="20"/>
          <w:szCs w:val="20"/>
        </w:rPr>
        <w:t xml:space="preserve"> L’avance AVS</w:t>
      </w:r>
      <w:r w:rsidR="00A43FCE" w:rsidRPr="000E7525">
        <w:rPr>
          <w:sz w:val="20"/>
          <w:szCs w:val="20"/>
        </w:rPr>
        <w:t xml:space="preserve"> </w:t>
      </w:r>
      <w:r w:rsidRPr="000E7525">
        <w:rPr>
          <w:sz w:val="20"/>
          <w:szCs w:val="20"/>
        </w:rPr>
        <w:t>peut être financée en partie par l'employeur et en partie par la personne assurée. La part financée par l</w:t>
      </w:r>
      <w:r w:rsidR="00D60A6F" w:rsidRPr="000E7525">
        <w:rPr>
          <w:sz w:val="20"/>
          <w:szCs w:val="20"/>
        </w:rPr>
        <w:t>a personne assurée doit être remboursée</w:t>
      </w:r>
      <w:r w:rsidR="00A43FCE" w:rsidRPr="000E7525">
        <w:rPr>
          <w:sz w:val="20"/>
          <w:szCs w:val="20"/>
        </w:rPr>
        <w:t xml:space="preserve">, </w:t>
      </w:r>
      <w:r w:rsidR="00D60A6F" w:rsidRPr="000E7525">
        <w:rPr>
          <w:sz w:val="20"/>
          <w:szCs w:val="20"/>
        </w:rPr>
        <w:t>soit par un versement unique, soit par une retenue mensuelle</w:t>
      </w:r>
      <w:r w:rsidR="00A43FCE" w:rsidRPr="000E7525">
        <w:rPr>
          <w:sz w:val="20"/>
          <w:szCs w:val="20"/>
        </w:rPr>
        <w:t xml:space="preserve"> </w:t>
      </w:r>
      <w:r w:rsidR="00D60A6F" w:rsidRPr="000E7525">
        <w:rPr>
          <w:sz w:val="20"/>
          <w:szCs w:val="20"/>
        </w:rPr>
        <w:t xml:space="preserve">viagère sur la pension de retraite. Toutefois, le remboursement à charge de la personne assurée ne peut être supérieur à 50% de la pension de retraite. </w:t>
      </w:r>
    </w:p>
    <w:p w14:paraId="5B4451C5" w14:textId="77777777" w:rsidR="00286F87" w:rsidRPr="000E7525" w:rsidRDefault="00D60A6F" w:rsidP="00B169D7">
      <w:pPr>
        <w:pStyle w:val="06atexteprincipal"/>
        <w:spacing w:before="80" w:after="120"/>
        <w:rPr>
          <w:b/>
          <w:sz w:val="20"/>
          <w:szCs w:val="20"/>
        </w:rPr>
      </w:pPr>
      <w:r w:rsidRPr="000E7525">
        <w:rPr>
          <w:sz w:val="20"/>
          <w:szCs w:val="20"/>
        </w:rPr>
        <w:t>Afin de pouvoir vous servir l'avance AVS souhaitée, nous vous prions de compléter le questionnaire ci-dessous et de le retourner</w:t>
      </w:r>
      <w:r w:rsidR="00741335" w:rsidRPr="000E7525">
        <w:rPr>
          <w:sz w:val="20"/>
          <w:szCs w:val="20"/>
        </w:rPr>
        <w:t xml:space="preserve"> </w:t>
      </w:r>
      <w:r w:rsidR="006D191E" w:rsidRPr="000E7525">
        <w:rPr>
          <w:sz w:val="20"/>
          <w:szCs w:val="20"/>
        </w:rPr>
        <w:t>au plus tard</w:t>
      </w:r>
      <w:r w:rsidR="00741335" w:rsidRPr="000E7525">
        <w:rPr>
          <w:sz w:val="20"/>
          <w:szCs w:val="20"/>
        </w:rPr>
        <w:t xml:space="preserve"> </w:t>
      </w:r>
      <w:r w:rsidR="009C0A9B" w:rsidRPr="000E7525">
        <w:rPr>
          <w:sz w:val="20"/>
          <w:szCs w:val="20"/>
          <w:u w:val="single"/>
        </w:rPr>
        <w:t xml:space="preserve">deux mois avant </w:t>
      </w:r>
      <w:r w:rsidRPr="000E7525">
        <w:rPr>
          <w:sz w:val="20"/>
          <w:szCs w:val="20"/>
          <w:u w:val="single"/>
        </w:rPr>
        <w:t>la date de fin de</w:t>
      </w:r>
      <w:r w:rsidR="00286F87" w:rsidRPr="000E7525">
        <w:rPr>
          <w:sz w:val="20"/>
          <w:szCs w:val="20"/>
          <w:u w:val="single"/>
        </w:rPr>
        <w:t xml:space="preserve"> vos </w:t>
      </w:r>
      <w:r w:rsidRPr="000E7525">
        <w:rPr>
          <w:sz w:val="20"/>
          <w:szCs w:val="20"/>
          <w:u w:val="single"/>
        </w:rPr>
        <w:t>rapports de service</w:t>
      </w:r>
      <w:r w:rsidR="00286F87" w:rsidRPr="000E7525">
        <w:rPr>
          <w:sz w:val="20"/>
          <w:szCs w:val="20"/>
        </w:rPr>
        <w:t xml:space="preserve"> à</w:t>
      </w:r>
      <w:r w:rsidR="00741335" w:rsidRPr="000E7525">
        <w:rPr>
          <w:sz w:val="20"/>
          <w:szCs w:val="20"/>
        </w:rPr>
        <w:t>:</w:t>
      </w:r>
      <w:r w:rsidR="000E7525">
        <w:rPr>
          <w:sz w:val="20"/>
          <w:szCs w:val="20"/>
        </w:rPr>
        <w:t xml:space="preserve"> </w:t>
      </w:r>
      <w:r w:rsidR="00741335" w:rsidRPr="000E7525">
        <w:rPr>
          <w:sz w:val="20"/>
          <w:szCs w:val="20"/>
        </w:rPr>
        <w:br/>
      </w:r>
      <w:r w:rsidR="00286F87" w:rsidRPr="000E7525">
        <w:rPr>
          <w:b/>
          <w:sz w:val="20"/>
          <w:szCs w:val="20"/>
        </w:rPr>
        <w:t>Caisse de prévoyance du personnel de l'Etat, Case postale, 1701 Fribourg</w:t>
      </w:r>
    </w:p>
    <w:p w14:paraId="6701CB21" w14:textId="77777777" w:rsidR="00D60A6F" w:rsidRPr="000E7525" w:rsidRDefault="00D60A6F" w:rsidP="001D53FF">
      <w:pPr>
        <w:pStyle w:val="07puces"/>
        <w:numPr>
          <w:ilvl w:val="0"/>
          <w:numId w:val="29"/>
        </w:numPr>
        <w:ind w:left="357" w:hanging="357"/>
        <w:rPr>
          <w:b/>
          <w:sz w:val="20"/>
          <w:szCs w:val="20"/>
        </w:rPr>
      </w:pPr>
      <w:r w:rsidRPr="000E7525">
        <w:rPr>
          <w:b/>
          <w:sz w:val="20"/>
          <w:szCs w:val="20"/>
        </w:rPr>
        <w:t>A défaut, seule la part financée par l'employeur vous sera versée.</w:t>
      </w:r>
    </w:p>
    <w:p w14:paraId="4ADAA5A7" w14:textId="77777777" w:rsidR="00741335" w:rsidRPr="000E7525" w:rsidRDefault="00741335" w:rsidP="00741335">
      <w:pPr>
        <w:pStyle w:val="07puces"/>
        <w:numPr>
          <w:ilvl w:val="0"/>
          <w:numId w:val="0"/>
        </w:numPr>
        <w:rPr>
          <w:b/>
          <w:sz w:val="20"/>
          <w:szCs w:val="20"/>
        </w:rPr>
      </w:pPr>
    </w:p>
    <w:p w14:paraId="4111CA64" w14:textId="77777777" w:rsidR="00D60A6F" w:rsidRPr="001D53FF" w:rsidRDefault="00D60A6F" w:rsidP="00A43FCE">
      <w:pPr>
        <w:pStyle w:val="10numrotation"/>
        <w:tabs>
          <w:tab w:val="clear" w:pos="369"/>
        </w:tabs>
        <w:spacing w:after="100"/>
        <w:ind w:left="0" w:firstLine="0"/>
        <w:rPr>
          <w:b/>
          <w:sz w:val="20"/>
          <w:szCs w:val="20"/>
        </w:rPr>
      </w:pPr>
      <w:r w:rsidRPr="001D53FF">
        <w:rPr>
          <w:b/>
          <w:sz w:val="20"/>
          <w:szCs w:val="20"/>
        </w:rPr>
        <w:t>Données personnelles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D60A6F" w14:paraId="14081FE1" w14:textId="77777777" w:rsidTr="00DC3165">
        <w:trPr>
          <w:trHeight w:val="397"/>
        </w:trPr>
        <w:tc>
          <w:tcPr>
            <w:tcW w:w="4962" w:type="dxa"/>
            <w:vAlign w:val="center"/>
          </w:tcPr>
          <w:p w14:paraId="628E262F" w14:textId="77777777" w:rsidR="00D60A6F" w:rsidRPr="00DC3165" w:rsidRDefault="00D60A6F" w:rsidP="00DC3165">
            <w:pPr>
              <w:pStyle w:val="Paragraphedeliste"/>
              <w:spacing w:after="60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 xml:space="preserve">Nom et prénom : </w:t>
            </w:r>
            <w:r w:rsidR="00AD4EFC" w:rsidRPr="00DC3165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C3165">
              <w:rPr>
                <w:sz w:val="20"/>
                <w:szCs w:val="20"/>
              </w:rPr>
              <w:instrText xml:space="preserve"> FORMTEXT </w:instrText>
            </w:r>
            <w:r w:rsidR="00AD4EFC" w:rsidRPr="00DC3165">
              <w:rPr>
                <w:sz w:val="20"/>
                <w:szCs w:val="20"/>
              </w:rPr>
            </w:r>
            <w:r w:rsidR="00AD4EFC" w:rsidRPr="00DC3165">
              <w:rPr>
                <w:sz w:val="20"/>
                <w:szCs w:val="20"/>
              </w:rPr>
              <w:fldChar w:fldCharType="separate"/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="00AD4EFC" w:rsidRPr="00DC316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025BBA56" w14:textId="77777777" w:rsidR="00D60A6F" w:rsidRPr="00DC3165" w:rsidRDefault="00D60A6F" w:rsidP="00DC3165">
            <w:pPr>
              <w:pStyle w:val="Paragraphedeliste"/>
              <w:spacing w:after="60"/>
              <w:ind w:left="0"/>
              <w:rPr>
                <w:sz w:val="16"/>
                <w:szCs w:val="16"/>
              </w:rPr>
            </w:pPr>
            <w:r w:rsidRPr="00DC3165">
              <w:rPr>
                <w:sz w:val="20"/>
                <w:szCs w:val="20"/>
              </w:rPr>
              <w:t xml:space="preserve">Date de naissance : </w:t>
            </w:r>
            <w:r w:rsidR="00AD4EFC" w:rsidRPr="00DC31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226D0" w:rsidRPr="00DC3165">
              <w:rPr>
                <w:sz w:val="20"/>
                <w:szCs w:val="20"/>
              </w:rPr>
              <w:instrText xml:space="preserve"> FORMTEXT </w:instrText>
            </w:r>
            <w:r w:rsidR="00AD4EFC" w:rsidRPr="00DC3165">
              <w:rPr>
                <w:sz w:val="20"/>
                <w:szCs w:val="20"/>
              </w:rPr>
            </w:r>
            <w:r w:rsidR="00AD4EFC" w:rsidRPr="00DC3165">
              <w:rPr>
                <w:sz w:val="20"/>
                <w:szCs w:val="20"/>
              </w:rPr>
              <w:fldChar w:fldCharType="separate"/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AD4EFC" w:rsidRPr="00DC3165">
              <w:rPr>
                <w:sz w:val="20"/>
                <w:szCs w:val="20"/>
              </w:rPr>
              <w:fldChar w:fldCharType="end"/>
            </w:r>
          </w:p>
        </w:tc>
      </w:tr>
      <w:tr w:rsidR="00D60A6F" w14:paraId="48134790" w14:textId="77777777" w:rsidTr="00DC3165">
        <w:trPr>
          <w:trHeight w:val="397"/>
        </w:trPr>
        <w:tc>
          <w:tcPr>
            <w:tcW w:w="4962" w:type="dxa"/>
            <w:vAlign w:val="center"/>
          </w:tcPr>
          <w:p w14:paraId="16BBBBC8" w14:textId="77777777" w:rsidR="00D60A6F" w:rsidRPr="00DC3165" w:rsidRDefault="00D60A6F" w:rsidP="00DC3165">
            <w:pPr>
              <w:pStyle w:val="Paragraphedeliste"/>
              <w:tabs>
                <w:tab w:val="left" w:pos="2444"/>
                <w:tab w:val="right" w:pos="6555"/>
              </w:tabs>
              <w:spacing w:after="60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 xml:space="preserve">Service : </w:t>
            </w:r>
            <w:r w:rsidR="00AD4EFC" w:rsidRPr="00DC3165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C3165">
              <w:rPr>
                <w:sz w:val="20"/>
                <w:szCs w:val="20"/>
              </w:rPr>
              <w:instrText xml:space="preserve"> FORMTEXT </w:instrText>
            </w:r>
            <w:r w:rsidR="00AD4EFC" w:rsidRPr="00DC3165">
              <w:rPr>
                <w:sz w:val="20"/>
                <w:szCs w:val="20"/>
              </w:rPr>
            </w:r>
            <w:r w:rsidR="00AD4EFC" w:rsidRPr="00DC3165">
              <w:rPr>
                <w:sz w:val="20"/>
                <w:szCs w:val="20"/>
              </w:rPr>
              <w:fldChar w:fldCharType="separate"/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="00AD4EFC" w:rsidRPr="00DC3165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3B1FA53F" w14:textId="77777777" w:rsidR="00D60A6F" w:rsidRPr="00DC3165" w:rsidRDefault="00D60A6F" w:rsidP="00DC3165">
            <w:pPr>
              <w:pStyle w:val="Paragraphedeliste"/>
              <w:tabs>
                <w:tab w:val="left" w:pos="2444"/>
                <w:tab w:val="right" w:pos="6555"/>
              </w:tabs>
              <w:spacing w:after="60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 xml:space="preserve">Fonction : </w:t>
            </w:r>
            <w:r w:rsidR="00AD4EFC" w:rsidRPr="00DC3165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C3165">
              <w:rPr>
                <w:sz w:val="20"/>
                <w:szCs w:val="20"/>
              </w:rPr>
              <w:instrText xml:space="preserve"> FORMTEXT </w:instrText>
            </w:r>
            <w:r w:rsidR="00AD4EFC" w:rsidRPr="00DC3165">
              <w:rPr>
                <w:sz w:val="20"/>
                <w:szCs w:val="20"/>
              </w:rPr>
            </w:r>
            <w:r w:rsidR="00AD4EFC" w:rsidRPr="00DC3165">
              <w:rPr>
                <w:sz w:val="20"/>
                <w:szCs w:val="20"/>
              </w:rPr>
              <w:fldChar w:fldCharType="separate"/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noProof/>
                <w:sz w:val="20"/>
                <w:szCs w:val="20"/>
              </w:rPr>
              <w:t> </w:t>
            </w:r>
            <w:r w:rsidR="00AD4EFC" w:rsidRPr="00DC3165">
              <w:rPr>
                <w:sz w:val="20"/>
                <w:szCs w:val="20"/>
              </w:rPr>
              <w:fldChar w:fldCharType="end"/>
            </w:r>
          </w:p>
        </w:tc>
      </w:tr>
      <w:tr w:rsidR="00D60A6F" w14:paraId="2D9F3384" w14:textId="77777777" w:rsidTr="00DC3165">
        <w:trPr>
          <w:trHeight w:val="397"/>
        </w:trPr>
        <w:tc>
          <w:tcPr>
            <w:tcW w:w="4962" w:type="dxa"/>
            <w:vAlign w:val="center"/>
          </w:tcPr>
          <w:p w14:paraId="26AD4BCF" w14:textId="77777777" w:rsidR="00E65B33" w:rsidRPr="00DC3165" w:rsidRDefault="00E65B33" w:rsidP="00DC3165">
            <w:pPr>
              <w:pStyle w:val="Paragraphedeliste"/>
              <w:tabs>
                <w:tab w:val="left" w:pos="2586"/>
                <w:tab w:val="right" w:pos="6946"/>
                <w:tab w:val="right" w:pos="9561"/>
              </w:tabs>
              <w:spacing w:after="60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 xml:space="preserve">Taux de la retraite : </w:t>
            </w:r>
            <w:r w:rsidR="00AD4EFC" w:rsidRPr="00DC31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="00D226D0" w:rsidRPr="00DC3165">
              <w:rPr>
                <w:sz w:val="20"/>
                <w:szCs w:val="20"/>
              </w:rPr>
              <w:instrText xml:space="preserve"> FORMTEXT </w:instrText>
            </w:r>
            <w:r w:rsidR="00AD4EFC" w:rsidRPr="00DC3165">
              <w:rPr>
                <w:sz w:val="20"/>
                <w:szCs w:val="20"/>
              </w:rPr>
            </w:r>
            <w:r w:rsidR="00AD4EFC" w:rsidRPr="00DC3165">
              <w:rPr>
                <w:sz w:val="20"/>
                <w:szCs w:val="20"/>
              </w:rPr>
              <w:fldChar w:fldCharType="separate"/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AD4EFC" w:rsidRPr="00DC3165">
              <w:rPr>
                <w:sz w:val="20"/>
                <w:szCs w:val="20"/>
              </w:rPr>
              <w:fldChar w:fldCharType="end"/>
            </w:r>
            <w:r w:rsidR="00D226D0" w:rsidRPr="00DC3165">
              <w:rPr>
                <w:sz w:val="20"/>
                <w:szCs w:val="20"/>
              </w:rPr>
              <w:t>%</w:t>
            </w:r>
          </w:p>
          <w:p w14:paraId="61421EA3" w14:textId="77777777" w:rsidR="00E65B33" w:rsidRPr="00DC3165" w:rsidRDefault="00D60A6F" w:rsidP="00DC3165">
            <w:pPr>
              <w:pStyle w:val="Paragraphedeliste"/>
              <w:tabs>
                <w:tab w:val="left" w:pos="2586"/>
                <w:tab w:val="right" w:pos="6946"/>
                <w:tab w:val="right" w:pos="9561"/>
              </w:tabs>
              <w:spacing w:after="60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 xml:space="preserve">Date de la retraite : </w:t>
            </w:r>
            <w:r w:rsidR="00741335" w:rsidRPr="00DC3165">
              <w:rPr>
                <w:sz w:val="20"/>
                <w:szCs w:val="20"/>
              </w:rPr>
              <w:t xml:space="preserve"> </w:t>
            </w:r>
            <w:bookmarkStart w:id="0" w:name="Texte1"/>
            <w:r w:rsidR="00AD4EFC" w:rsidRPr="00DC3165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226D0" w:rsidRPr="00DC3165">
              <w:rPr>
                <w:sz w:val="20"/>
                <w:szCs w:val="20"/>
              </w:rPr>
              <w:instrText xml:space="preserve"> FORMTEXT </w:instrText>
            </w:r>
            <w:r w:rsidR="00AD4EFC" w:rsidRPr="00DC3165">
              <w:rPr>
                <w:sz w:val="20"/>
                <w:szCs w:val="20"/>
              </w:rPr>
            </w:r>
            <w:r w:rsidR="00AD4EFC" w:rsidRPr="00DC3165">
              <w:rPr>
                <w:sz w:val="20"/>
                <w:szCs w:val="20"/>
              </w:rPr>
              <w:fldChar w:fldCharType="separate"/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AD4EFC" w:rsidRPr="00DC316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61" w:type="dxa"/>
            <w:vMerge w:val="restart"/>
            <w:vAlign w:val="center"/>
          </w:tcPr>
          <w:p w14:paraId="409E3645" w14:textId="77777777" w:rsidR="00D60A6F" w:rsidRPr="00DC3165" w:rsidRDefault="00D60A6F" w:rsidP="00DC3165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240" w:line="260" w:lineRule="exact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 xml:space="preserve">Date de la demande : </w:t>
            </w:r>
            <w:r w:rsidR="00AD4EFC" w:rsidRPr="00DC31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226D0" w:rsidRPr="00DC3165">
              <w:rPr>
                <w:sz w:val="20"/>
                <w:szCs w:val="20"/>
              </w:rPr>
              <w:instrText xml:space="preserve"> FORMTEXT </w:instrText>
            </w:r>
            <w:r w:rsidR="00AD4EFC" w:rsidRPr="00DC3165">
              <w:rPr>
                <w:sz w:val="20"/>
                <w:szCs w:val="20"/>
              </w:rPr>
            </w:r>
            <w:r w:rsidR="00AD4EFC" w:rsidRPr="00DC3165">
              <w:rPr>
                <w:sz w:val="20"/>
                <w:szCs w:val="20"/>
              </w:rPr>
              <w:fldChar w:fldCharType="separate"/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AD4EFC" w:rsidRPr="00DC3165">
              <w:rPr>
                <w:sz w:val="20"/>
                <w:szCs w:val="20"/>
              </w:rPr>
              <w:fldChar w:fldCharType="end"/>
            </w:r>
          </w:p>
          <w:p w14:paraId="1094D3DB" w14:textId="77777777" w:rsidR="00D60A6F" w:rsidRPr="00DC3165" w:rsidRDefault="00D60A6F" w:rsidP="00DC3165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240" w:line="240" w:lineRule="auto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>Signature :</w:t>
            </w:r>
          </w:p>
          <w:p w14:paraId="3890236B" w14:textId="77777777" w:rsidR="00A43FCE" w:rsidRDefault="00A43FCE" w:rsidP="00DC3165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before="120" w:after="0"/>
              <w:ind w:left="0"/>
              <w:rPr>
                <w:sz w:val="12"/>
                <w:szCs w:val="20"/>
              </w:rPr>
            </w:pPr>
          </w:p>
          <w:p w14:paraId="5DAD0FD4" w14:textId="77777777" w:rsidR="006F3869" w:rsidRPr="00DC3165" w:rsidRDefault="006F3869" w:rsidP="00DC3165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before="120" w:after="0"/>
              <w:ind w:left="0"/>
              <w:rPr>
                <w:sz w:val="12"/>
                <w:szCs w:val="20"/>
              </w:rPr>
            </w:pPr>
          </w:p>
          <w:p w14:paraId="0CAB95D1" w14:textId="77777777" w:rsidR="00A43FCE" w:rsidRPr="00DC3165" w:rsidRDefault="00A43FCE" w:rsidP="00DC3165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before="120" w:after="0"/>
              <w:ind w:left="0"/>
              <w:rPr>
                <w:sz w:val="16"/>
                <w:szCs w:val="16"/>
              </w:rPr>
            </w:pPr>
            <w:r w:rsidRPr="00DC3165">
              <w:rPr>
                <w:sz w:val="12"/>
                <w:szCs w:val="20"/>
              </w:rPr>
              <w:br/>
            </w:r>
            <w:r w:rsidR="00D60A6F" w:rsidRPr="00DC3165">
              <w:rPr>
                <w:sz w:val="12"/>
                <w:szCs w:val="20"/>
              </w:rPr>
              <w:t>Par sa signature, le collaborateur accepte la procédure et les conditions énoncées ci-dessus</w:t>
            </w:r>
          </w:p>
        </w:tc>
      </w:tr>
      <w:tr w:rsidR="00D60A6F" w14:paraId="61D8E9D2" w14:textId="77777777" w:rsidTr="00DC3165">
        <w:tc>
          <w:tcPr>
            <w:tcW w:w="4962" w:type="dxa"/>
          </w:tcPr>
          <w:p w14:paraId="4F881875" w14:textId="77777777" w:rsidR="00D60A6F" w:rsidRDefault="00D60A6F" w:rsidP="00DC3165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60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>Bénéficiaire d’une rente AI :</w:t>
            </w:r>
          </w:p>
          <w:p w14:paraId="331F219D" w14:textId="77777777" w:rsidR="007E24BF" w:rsidRPr="007E24BF" w:rsidRDefault="007E24BF" w:rsidP="007E24BF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after="0"/>
              <w:ind w:left="0"/>
              <w:rPr>
                <w:sz w:val="16"/>
                <w:szCs w:val="16"/>
              </w:rPr>
            </w:pPr>
          </w:p>
          <w:p w14:paraId="4C594718" w14:textId="77777777" w:rsidR="00D60A6F" w:rsidRPr="00DC3165" w:rsidRDefault="00AD4EFC" w:rsidP="00DC3165">
            <w:pPr>
              <w:pStyle w:val="Paragraphedeliste"/>
              <w:tabs>
                <w:tab w:val="left" w:pos="1159"/>
                <w:tab w:val="left" w:pos="1867"/>
                <w:tab w:val="center" w:pos="4820"/>
                <w:tab w:val="center" w:pos="8789"/>
                <w:tab w:val="right" w:pos="9561"/>
              </w:tabs>
              <w:spacing w:after="60" w:line="240" w:lineRule="auto"/>
              <w:ind w:left="0"/>
              <w:rPr>
                <w:sz w:val="16"/>
                <w:szCs w:val="16"/>
              </w:rPr>
            </w:pPr>
            <w:r w:rsidRPr="00DC3165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A6F" w:rsidRPr="00DC3165">
              <w:rPr>
                <w:sz w:val="16"/>
                <w:szCs w:val="16"/>
              </w:rPr>
              <w:instrText xml:space="preserve"> FORMCHECKBOX </w:instrText>
            </w:r>
            <w:r w:rsidR="003E6031">
              <w:rPr>
                <w:sz w:val="16"/>
                <w:szCs w:val="16"/>
              </w:rPr>
            </w:r>
            <w:r w:rsidR="003E6031">
              <w:rPr>
                <w:sz w:val="16"/>
                <w:szCs w:val="16"/>
              </w:rPr>
              <w:fldChar w:fldCharType="separate"/>
            </w:r>
            <w:r w:rsidRPr="00DC3165">
              <w:rPr>
                <w:sz w:val="16"/>
                <w:szCs w:val="16"/>
              </w:rPr>
              <w:fldChar w:fldCharType="end"/>
            </w:r>
            <w:r w:rsidR="00D60A6F" w:rsidRPr="00DC3165">
              <w:rPr>
                <w:sz w:val="20"/>
                <w:szCs w:val="20"/>
              </w:rPr>
              <w:t xml:space="preserve"> non</w:t>
            </w:r>
            <w:r w:rsidR="00D60A6F" w:rsidRPr="00DC3165">
              <w:rPr>
                <w:sz w:val="16"/>
                <w:szCs w:val="16"/>
              </w:rPr>
              <w:t xml:space="preserve"> </w:t>
            </w:r>
          </w:p>
          <w:p w14:paraId="1809535D" w14:textId="77777777" w:rsidR="00D60A6F" w:rsidRPr="00DC3165" w:rsidRDefault="00D60A6F" w:rsidP="00DC3165">
            <w:pPr>
              <w:pStyle w:val="Paragraphedeliste"/>
              <w:tabs>
                <w:tab w:val="left" w:pos="1159"/>
                <w:tab w:val="left" w:pos="1867"/>
                <w:tab w:val="center" w:pos="4820"/>
                <w:tab w:val="center" w:pos="8789"/>
                <w:tab w:val="right" w:pos="9561"/>
              </w:tabs>
              <w:spacing w:after="60" w:line="240" w:lineRule="auto"/>
              <w:ind w:left="0"/>
              <w:rPr>
                <w:sz w:val="8"/>
                <w:szCs w:val="16"/>
              </w:rPr>
            </w:pPr>
          </w:p>
          <w:p w14:paraId="38CFE2FD" w14:textId="77777777" w:rsidR="00D60A6F" w:rsidRDefault="00AD4EFC" w:rsidP="00DC3165">
            <w:pPr>
              <w:pStyle w:val="Paragraphedeliste"/>
              <w:tabs>
                <w:tab w:val="left" w:pos="709"/>
                <w:tab w:val="left" w:pos="1867"/>
                <w:tab w:val="left" w:pos="2552"/>
                <w:tab w:val="left" w:pos="3261"/>
                <w:tab w:val="center" w:pos="4820"/>
                <w:tab w:val="center" w:pos="8789"/>
                <w:tab w:val="right" w:pos="9561"/>
              </w:tabs>
              <w:spacing w:after="60" w:line="240" w:lineRule="auto"/>
              <w:ind w:left="0"/>
              <w:rPr>
                <w:sz w:val="20"/>
                <w:szCs w:val="20"/>
              </w:rPr>
            </w:pPr>
            <w:r w:rsidRPr="00DC3165">
              <w:rPr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A6F" w:rsidRPr="00DC3165">
              <w:rPr>
                <w:sz w:val="16"/>
                <w:szCs w:val="16"/>
              </w:rPr>
              <w:instrText xml:space="preserve"> FORMCHECKBOX </w:instrText>
            </w:r>
            <w:r w:rsidR="003E6031">
              <w:rPr>
                <w:sz w:val="16"/>
                <w:szCs w:val="16"/>
              </w:rPr>
            </w:r>
            <w:r w:rsidR="003E6031">
              <w:rPr>
                <w:sz w:val="16"/>
                <w:szCs w:val="16"/>
              </w:rPr>
              <w:fldChar w:fldCharType="separate"/>
            </w:r>
            <w:r w:rsidRPr="00DC3165">
              <w:rPr>
                <w:sz w:val="16"/>
                <w:szCs w:val="16"/>
              </w:rPr>
              <w:fldChar w:fldCharType="end"/>
            </w:r>
            <w:r w:rsidR="00D60A6F" w:rsidRPr="00DC3165">
              <w:rPr>
                <w:sz w:val="20"/>
                <w:szCs w:val="20"/>
              </w:rPr>
              <w:t xml:space="preserve"> oui</w:t>
            </w:r>
            <w:r w:rsidR="00D60A6F" w:rsidRPr="00DC3165">
              <w:rPr>
                <w:sz w:val="20"/>
                <w:szCs w:val="20"/>
              </w:rPr>
              <w:tab/>
              <w:t xml:space="preserve">taux : </w:t>
            </w:r>
            <w:r w:rsidRPr="00DC31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="00AB3BEE" w:rsidRPr="00DC3165">
              <w:rPr>
                <w:sz w:val="20"/>
                <w:szCs w:val="20"/>
              </w:rPr>
              <w:instrText xml:space="preserve"> FORMTEXT </w:instrText>
            </w:r>
            <w:r w:rsidRPr="00DC3165">
              <w:rPr>
                <w:sz w:val="20"/>
                <w:szCs w:val="20"/>
              </w:rPr>
            </w:r>
            <w:r w:rsidRPr="00DC3165">
              <w:rPr>
                <w:sz w:val="20"/>
                <w:szCs w:val="20"/>
              </w:rPr>
              <w:fldChar w:fldCharType="separate"/>
            </w:r>
            <w:r w:rsidR="00AB3BEE" w:rsidRPr="00DC3165">
              <w:rPr>
                <w:noProof/>
                <w:sz w:val="20"/>
                <w:szCs w:val="20"/>
              </w:rPr>
              <w:t> </w:t>
            </w:r>
            <w:r w:rsidR="00AB3BEE" w:rsidRPr="00DC3165">
              <w:rPr>
                <w:noProof/>
                <w:sz w:val="20"/>
                <w:szCs w:val="20"/>
              </w:rPr>
              <w:t> </w:t>
            </w:r>
            <w:r w:rsidR="00AB3BEE" w:rsidRPr="00DC3165">
              <w:rPr>
                <w:noProof/>
                <w:sz w:val="20"/>
                <w:szCs w:val="20"/>
              </w:rPr>
              <w:t> </w:t>
            </w:r>
            <w:r w:rsidR="00AB3BEE" w:rsidRPr="00DC3165">
              <w:rPr>
                <w:noProof/>
                <w:sz w:val="20"/>
                <w:szCs w:val="20"/>
              </w:rPr>
              <w:t> </w:t>
            </w:r>
            <w:r w:rsidR="00AB3BEE" w:rsidRPr="00DC3165">
              <w:rPr>
                <w:noProof/>
                <w:sz w:val="20"/>
                <w:szCs w:val="20"/>
              </w:rPr>
              <w:t> </w:t>
            </w:r>
            <w:r w:rsidRPr="00DC3165">
              <w:rPr>
                <w:sz w:val="20"/>
                <w:szCs w:val="20"/>
              </w:rPr>
              <w:fldChar w:fldCharType="end"/>
            </w:r>
            <w:r w:rsidR="00D60A6F" w:rsidRPr="00DC3165">
              <w:rPr>
                <w:sz w:val="20"/>
                <w:szCs w:val="20"/>
              </w:rPr>
              <w:t xml:space="preserve"> %</w:t>
            </w:r>
          </w:p>
          <w:p w14:paraId="1A43D356" w14:textId="77777777" w:rsidR="007E24BF" w:rsidRPr="007E24BF" w:rsidRDefault="007E24BF" w:rsidP="00DC3165">
            <w:pPr>
              <w:pStyle w:val="Paragraphedeliste"/>
              <w:tabs>
                <w:tab w:val="left" w:pos="709"/>
                <w:tab w:val="left" w:pos="1867"/>
                <w:tab w:val="left" w:pos="2552"/>
                <w:tab w:val="left" w:pos="3261"/>
                <w:tab w:val="center" w:pos="4820"/>
                <w:tab w:val="center" w:pos="8789"/>
                <w:tab w:val="right" w:pos="9561"/>
              </w:tabs>
              <w:spacing w:after="6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</w:tcPr>
          <w:p w14:paraId="370F5266" w14:textId="77777777" w:rsidR="00D60A6F" w:rsidRPr="00DC3165" w:rsidRDefault="00D60A6F" w:rsidP="00DC3165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before="120" w:after="0" w:line="240" w:lineRule="auto"/>
              <w:ind w:left="0"/>
              <w:rPr>
                <w:sz w:val="16"/>
                <w:szCs w:val="16"/>
              </w:rPr>
            </w:pPr>
          </w:p>
        </w:tc>
      </w:tr>
    </w:tbl>
    <w:p w14:paraId="598F042A" w14:textId="77777777" w:rsidR="008E6CC5" w:rsidRDefault="00D60A6F" w:rsidP="00286F87">
      <w:pPr>
        <w:pStyle w:val="06btexteprincipalsansespacebloc"/>
      </w:pPr>
      <w:r>
        <w:t xml:space="preserve"> </w:t>
      </w:r>
    </w:p>
    <w:p w14:paraId="5E9FA828" w14:textId="77777777" w:rsidR="00D60A6F" w:rsidRPr="001D53FF" w:rsidRDefault="006D191E" w:rsidP="00A43FCE">
      <w:pPr>
        <w:pStyle w:val="10numrotation"/>
        <w:tabs>
          <w:tab w:val="clear" w:pos="369"/>
        </w:tabs>
        <w:spacing w:after="100"/>
        <w:ind w:left="0" w:firstLine="0"/>
        <w:rPr>
          <w:b/>
          <w:sz w:val="20"/>
          <w:szCs w:val="20"/>
        </w:rPr>
      </w:pPr>
      <w:r w:rsidRPr="001D53FF">
        <w:rPr>
          <w:b/>
          <w:sz w:val="20"/>
          <w:szCs w:val="20"/>
        </w:rPr>
        <w:t xml:space="preserve">Montant </w:t>
      </w:r>
      <w:r w:rsidR="00E53B50" w:rsidRPr="001D53FF">
        <w:rPr>
          <w:b/>
          <w:sz w:val="20"/>
          <w:szCs w:val="20"/>
        </w:rPr>
        <w:t>de l'avance AVS</w:t>
      </w:r>
      <w:r w:rsidR="00286F87" w:rsidRPr="001D53FF">
        <w:rPr>
          <w:b/>
          <w:sz w:val="20"/>
          <w:szCs w:val="20"/>
        </w:rPr>
        <w:t xml:space="preserve"> </w:t>
      </w:r>
      <w:r w:rsidRPr="001D53FF">
        <w:rPr>
          <w:b/>
          <w:sz w:val="20"/>
          <w:szCs w:val="20"/>
        </w:rPr>
        <w:t>souhaité</w:t>
      </w:r>
      <w:r w:rsidR="00DB34E8" w:rsidRPr="001D53FF">
        <w:rPr>
          <w:b/>
          <w:sz w:val="20"/>
          <w:szCs w:val="20"/>
        </w:rPr>
        <w:t xml:space="preserve"> </w:t>
      </w:r>
      <w:r w:rsidR="00286F87" w:rsidRPr="001D53FF">
        <w:rPr>
          <w:sz w:val="20"/>
          <w:szCs w:val="20"/>
        </w:rPr>
        <w:t>(cocher ce qui convient)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497"/>
      </w:tblGrid>
      <w:tr w:rsidR="00D60A6F" w14:paraId="516CB9D8" w14:textId="77777777" w:rsidTr="00DC3165">
        <w:trPr>
          <w:trHeight w:val="397"/>
        </w:trPr>
        <w:tc>
          <w:tcPr>
            <w:tcW w:w="426" w:type="dxa"/>
            <w:vAlign w:val="center"/>
          </w:tcPr>
          <w:p w14:paraId="2E02EBC3" w14:textId="77777777" w:rsidR="00D60A6F" w:rsidRPr="00DC3165" w:rsidRDefault="00AD4EFC" w:rsidP="00DC3165">
            <w:pPr>
              <w:pStyle w:val="Paragraphedeliste"/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="00E53B50" w:rsidRPr="00DC3165">
              <w:rPr>
                <w:sz w:val="20"/>
                <w:szCs w:val="20"/>
              </w:rPr>
              <w:instrText xml:space="preserve"> FORMCHECKBOX </w:instrText>
            </w:r>
            <w:r w:rsidR="003E6031">
              <w:rPr>
                <w:sz w:val="20"/>
                <w:szCs w:val="20"/>
              </w:rPr>
            </w:r>
            <w:r w:rsidR="003E6031">
              <w:rPr>
                <w:sz w:val="20"/>
                <w:szCs w:val="20"/>
              </w:rPr>
              <w:fldChar w:fldCharType="separate"/>
            </w:r>
            <w:r w:rsidRPr="00DC316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497" w:type="dxa"/>
            <w:vAlign w:val="center"/>
          </w:tcPr>
          <w:p w14:paraId="411B5A87" w14:textId="77777777" w:rsidR="00D60A6F" w:rsidRPr="00DC3165" w:rsidRDefault="00A43FCE" w:rsidP="00DC3165">
            <w:pPr>
              <w:pStyle w:val="Paragraphedeliste"/>
              <w:spacing w:after="60"/>
              <w:ind w:left="0"/>
              <w:rPr>
                <w:sz w:val="16"/>
                <w:szCs w:val="16"/>
              </w:rPr>
            </w:pPr>
            <w:r w:rsidRPr="00DC3165">
              <w:rPr>
                <w:sz w:val="20"/>
                <w:szCs w:val="20"/>
              </w:rPr>
              <w:t>L</w:t>
            </w:r>
            <w:r w:rsidR="00DB34E8" w:rsidRPr="00DC3165">
              <w:rPr>
                <w:sz w:val="20"/>
                <w:szCs w:val="20"/>
              </w:rPr>
              <w:t>e montant</w:t>
            </w:r>
            <w:r w:rsidR="00E53B50" w:rsidRPr="00DC3165">
              <w:rPr>
                <w:sz w:val="20"/>
                <w:szCs w:val="20"/>
              </w:rPr>
              <w:t xml:space="preserve"> financé </w:t>
            </w:r>
            <w:r w:rsidR="00DB34E8" w:rsidRPr="00DC3165">
              <w:rPr>
                <w:sz w:val="20"/>
                <w:szCs w:val="20"/>
              </w:rPr>
              <w:t xml:space="preserve">intégralement </w:t>
            </w:r>
            <w:r w:rsidR="00E53B50" w:rsidRPr="00DC3165">
              <w:rPr>
                <w:sz w:val="20"/>
                <w:szCs w:val="20"/>
              </w:rPr>
              <w:t xml:space="preserve">par l'employeur </w:t>
            </w:r>
          </w:p>
        </w:tc>
      </w:tr>
      <w:tr w:rsidR="00D60A6F" w14:paraId="2F152ABC" w14:textId="77777777" w:rsidTr="00DC3165">
        <w:trPr>
          <w:trHeight w:val="397"/>
        </w:trPr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14:paraId="53227446" w14:textId="77777777" w:rsidR="00D60A6F" w:rsidRPr="00DC3165" w:rsidRDefault="00AD4EFC" w:rsidP="00DC3165">
            <w:pPr>
              <w:pStyle w:val="Paragraphedeliste"/>
              <w:tabs>
                <w:tab w:val="left" w:pos="2444"/>
                <w:tab w:val="right" w:pos="6555"/>
              </w:tabs>
              <w:spacing w:after="60"/>
              <w:ind w:left="0"/>
              <w:jc w:val="center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="00E53B50" w:rsidRPr="00DC3165">
              <w:rPr>
                <w:sz w:val="20"/>
                <w:szCs w:val="20"/>
              </w:rPr>
              <w:instrText xml:space="preserve"> FORMCHECKBOX </w:instrText>
            </w:r>
            <w:r w:rsidR="003E6031">
              <w:rPr>
                <w:sz w:val="20"/>
                <w:szCs w:val="20"/>
              </w:rPr>
            </w:r>
            <w:r w:rsidR="003E6031">
              <w:rPr>
                <w:sz w:val="20"/>
                <w:szCs w:val="20"/>
              </w:rPr>
              <w:fldChar w:fldCharType="separate"/>
            </w:r>
            <w:r w:rsidRPr="00DC316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497" w:type="dxa"/>
            <w:vAlign w:val="center"/>
          </w:tcPr>
          <w:p w14:paraId="6BD39557" w14:textId="0531E9F2" w:rsidR="00D60A6F" w:rsidRPr="00DC3165" w:rsidRDefault="00DB34E8" w:rsidP="005B6C07">
            <w:pPr>
              <w:pStyle w:val="Paragraphedeliste"/>
              <w:tabs>
                <w:tab w:val="left" w:pos="2444"/>
                <w:tab w:val="right" w:pos="6555"/>
              </w:tabs>
              <w:spacing w:after="60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>Un montant plus élevé</w:t>
            </w:r>
            <w:r w:rsidR="00E65B33" w:rsidRPr="00DC3165">
              <w:rPr>
                <w:sz w:val="20"/>
                <w:szCs w:val="20"/>
              </w:rPr>
              <w:t> :</w:t>
            </w:r>
            <w:r w:rsidR="00941870" w:rsidRPr="00DC3165">
              <w:rPr>
                <w:sz w:val="20"/>
                <w:szCs w:val="20"/>
              </w:rPr>
              <w:t xml:space="preserve"> </w:t>
            </w:r>
            <w:r w:rsidRPr="00DC3165">
              <w:rPr>
                <w:sz w:val="20"/>
                <w:szCs w:val="20"/>
              </w:rPr>
              <w:t xml:space="preserve">à discuter avec la Caisse en fonction des modalités de remboursement envisageables (versement unique ou réduction viagère de la pension </w:t>
            </w:r>
            <w:r w:rsidR="00941870" w:rsidRPr="00DC3165">
              <w:rPr>
                <w:sz w:val="20"/>
                <w:szCs w:val="20"/>
              </w:rPr>
              <w:t>d</w:t>
            </w:r>
            <w:r w:rsidRPr="00DC3165">
              <w:rPr>
                <w:sz w:val="20"/>
                <w:szCs w:val="20"/>
              </w:rPr>
              <w:t>e retraite</w:t>
            </w:r>
            <w:r w:rsidR="00941870" w:rsidRPr="00DC3165">
              <w:rPr>
                <w:sz w:val="20"/>
                <w:szCs w:val="20"/>
              </w:rPr>
              <w:t>)</w:t>
            </w:r>
            <w:r w:rsidRPr="00DC3165">
              <w:rPr>
                <w:sz w:val="20"/>
                <w:szCs w:val="20"/>
              </w:rPr>
              <w:t xml:space="preserve"> </w:t>
            </w:r>
          </w:p>
        </w:tc>
      </w:tr>
      <w:tr w:rsidR="00D60A6F" w14:paraId="6BF4E657" w14:textId="77777777" w:rsidTr="00DC3165">
        <w:tc>
          <w:tcPr>
            <w:tcW w:w="426" w:type="dxa"/>
            <w:tcBorders>
              <w:right w:val="nil"/>
            </w:tcBorders>
          </w:tcPr>
          <w:p w14:paraId="5A153926" w14:textId="77777777" w:rsidR="00D60A6F" w:rsidRPr="00DC3165" w:rsidRDefault="00D60A6F" w:rsidP="00DC3165">
            <w:pPr>
              <w:pStyle w:val="Paragraphedeliste"/>
              <w:tabs>
                <w:tab w:val="left" w:pos="709"/>
                <w:tab w:val="left" w:pos="1867"/>
                <w:tab w:val="left" w:pos="2552"/>
                <w:tab w:val="left" w:pos="3261"/>
                <w:tab w:val="center" w:pos="4820"/>
                <w:tab w:val="center" w:pos="8789"/>
                <w:tab w:val="right" w:pos="9561"/>
              </w:tabs>
              <w:spacing w:after="6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497" w:type="dxa"/>
            <w:tcBorders>
              <w:left w:val="nil"/>
            </w:tcBorders>
          </w:tcPr>
          <w:p w14:paraId="7B3E5240" w14:textId="77777777" w:rsidR="00E53B50" w:rsidRPr="00DC3165" w:rsidRDefault="00E53B50" w:rsidP="00DC3165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240" w:line="260" w:lineRule="exact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 xml:space="preserve">Date : </w:t>
            </w:r>
            <w:r w:rsidR="00AD4EFC" w:rsidRPr="00DC31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D226D0" w:rsidRPr="00DC3165">
              <w:rPr>
                <w:sz w:val="20"/>
                <w:szCs w:val="20"/>
              </w:rPr>
              <w:instrText xml:space="preserve"> FORMTEXT </w:instrText>
            </w:r>
            <w:r w:rsidR="00AD4EFC" w:rsidRPr="00DC3165">
              <w:rPr>
                <w:sz w:val="20"/>
                <w:szCs w:val="20"/>
              </w:rPr>
            </w:r>
            <w:r w:rsidR="00AD4EFC" w:rsidRPr="00DC3165">
              <w:rPr>
                <w:sz w:val="20"/>
                <w:szCs w:val="20"/>
              </w:rPr>
              <w:fldChar w:fldCharType="separate"/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D226D0" w:rsidRPr="00DC3165">
              <w:rPr>
                <w:noProof/>
                <w:sz w:val="20"/>
                <w:szCs w:val="20"/>
              </w:rPr>
              <w:t> </w:t>
            </w:r>
            <w:r w:rsidR="00AD4EFC" w:rsidRPr="00DC3165">
              <w:rPr>
                <w:sz w:val="20"/>
                <w:szCs w:val="20"/>
              </w:rPr>
              <w:fldChar w:fldCharType="end"/>
            </w:r>
          </w:p>
          <w:p w14:paraId="20E64D39" w14:textId="77777777" w:rsidR="00F432A0" w:rsidRPr="00DC3165" w:rsidRDefault="00E53B50" w:rsidP="00DC3165">
            <w:pPr>
              <w:pStyle w:val="Paragraphedeliste"/>
              <w:tabs>
                <w:tab w:val="decimal" w:pos="1276"/>
                <w:tab w:val="left" w:pos="3153"/>
                <w:tab w:val="center" w:pos="4820"/>
                <w:tab w:val="right" w:pos="6555"/>
                <w:tab w:val="right" w:pos="9561"/>
              </w:tabs>
              <w:spacing w:after="240" w:line="240" w:lineRule="auto"/>
              <w:ind w:left="0"/>
              <w:rPr>
                <w:sz w:val="20"/>
                <w:szCs w:val="20"/>
              </w:rPr>
            </w:pPr>
            <w:r w:rsidRPr="00DC3165">
              <w:rPr>
                <w:sz w:val="20"/>
                <w:szCs w:val="20"/>
              </w:rPr>
              <w:t>Signature :</w:t>
            </w:r>
          </w:p>
          <w:p w14:paraId="3E2D53CE" w14:textId="77777777" w:rsidR="00D60A6F" w:rsidRPr="00DC3165" w:rsidRDefault="00D60A6F" w:rsidP="00DC3165">
            <w:pPr>
              <w:pStyle w:val="Paragraphedeliste"/>
              <w:tabs>
                <w:tab w:val="decimal" w:pos="1276"/>
                <w:tab w:val="center" w:pos="4820"/>
                <w:tab w:val="right" w:pos="6555"/>
                <w:tab w:val="right" w:pos="9561"/>
              </w:tabs>
              <w:spacing w:before="120" w:after="0" w:line="240" w:lineRule="auto"/>
              <w:ind w:left="0"/>
              <w:rPr>
                <w:sz w:val="16"/>
                <w:szCs w:val="16"/>
              </w:rPr>
            </w:pPr>
          </w:p>
        </w:tc>
      </w:tr>
    </w:tbl>
    <w:p w14:paraId="2D359603" w14:textId="1B2AFBD5" w:rsidR="000E7525" w:rsidRPr="0004315A" w:rsidRDefault="000E7525" w:rsidP="0004315A">
      <w:pPr>
        <w:pStyle w:val="06btexteprincipalsansespacebloc"/>
        <w:spacing w:before="100"/>
        <w:rPr>
          <w:sz w:val="20"/>
          <w:szCs w:val="20"/>
        </w:rPr>
      </w:pPr>
    </w:p>
    <w:sectPr w:rsidR="000E7525" w:rsidRPr="0004315A" w:rsidSect="008E79E2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E909" w14:textId="77777777" w:rsidR="00007114" w:rsidRDefault="00007114" w:rsidP="008E79E2">
      <w:r>
        <w:separator/>
      </w:r>
    </w:p>
  </w:endnote>
  <w:endnote w:type="continuationSeparator" w:id="0">
    <w:p w14:paraId="268CBB20" w14:textId="77777777" w:rsidR="00007114" w:rsidRDefault="00007114" w:rsidP="008E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07D5" w14:textId="77777777" w:rsidR="009E12F9" w:rsidRPr="00DF3057" w:rsidRDefault="009E12F9" w:rsidP="008E79E2">
    <w:pPr>
      <w:pStyle w:val="01entteetbasdepage"/>
      <w:rPr>
        <w:lang w:val="fr-CH"/>
      </w:rPr>
    </w:pPr>
    <w:r w:rsidRPr="00DF3057">
      <w:rPr>
        <w:lang w:val="fr-CH"/>
      </w:rPr>
      <w:t>—</w:t>
    </w:r>
  </w:p>
  <w:p w14:paraId="12AE723D" w14:textId="77777777" w:rsidR="009E12F9" w:rsidRPr="00DF3057" w:rsidRDefault="009E12F9" w:rsidP="00F432A0">
    <w:pPr>
      <w:pStyle w:val="01entteetbasdepage"/>
      <w:tabs>
        <w:tab w:val="right" w:pos="9498"/>
      </w:tabs>
      <w:rPr>
        <w:b/>
        <w:lang w:val="fr-CH"/>
      </w:rPr>
    </w:pPr>
    <w:r w:rsidRPr="00DF3057">
      <w:rPr>
        <w:noProof/>
        <w:lang w:val="fr-CH" w:eastAsia="de-DE"/>
      </w:rPr>
      <w:t>Direction des Finances</w:t>
    </w:r>
    <w:r w:rsidRPr="00DF3057">
      <w:rPr>
        <w:lang w:val="fr-CH"/>
      </w:rPr>
      <w:t xml:space="preserve"> </w:t>
    </w:r>
    <w:r w:rsidRPr="00DF3057">
      <w:rPr>
        <w:b/>
        <w:lang w:val="fr-CH"/>
      </w:rPr>
      <w:t>DFIN</w:t>
    </w:r>
  </w:p>
  <w:p w14:paraId="496159B0" w14:textId="77777777" w:rsidR="009E12F9" w:rsidRPr="006A03D4" w:rsidRDefault="009E12F9" w:rsidP="008E79E2">
    <w:pPr>
      <w:pStyle w:val="01entteetbasdepage"/>
      <w:rPr>
        <w:lang w:val="fr-CH"/>
      </w:rPr>
    </w:pPr>
    <w:r w:rsidRPr="006A03D4">
      <w:rPr>
        <w:lang w:val="fr-CH"/>
      </w:rPr>
      <w:t xml:space="preserve">Finanzdirektion </w:t>
    </w:r>
    <w:r w:rsidRPr="004028A0">
      <w:rPr>
        <w:b/>
        <w:lang w:val="fr-CH"/>
      </w:rPr>
      <w:t>FIND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B50C" w14:textId="77777777" w:rsidR="00007114" w:rsidRDefault="00007114" w:rsidP="008E79E2">
      <w:r>
        <w:separator/>
      </w:r>
    </w:p>
  </w:footnote>
  <w:footnote w:type="continuationSeparator" w:id="0">
    <w:p w14:paraId="098ECFD2" w14:textId="77777777" w:rsidR="00007114" w:rsidRDefault="00007114" w:rsidP="008E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432A0" w:rsidRPr="004A0F2D" w14:paraId="3CF70DBD" w14:textId="77777777" w:rsidTr="00F432A0">
      <w:trPr>
        <w:trHeight w:val="1701"/>
      </w:trPr>
      <w:tc>
        <w:tcPr>
          <w:tcW w:w="5500" w:type="dxa"/>
        </w:tcPr>
        <w:p w14:paraId="3D7C9773" w14:textId="77777777" w:rsidR="00F432A0" w:rsidRPr="00AA545D" w:rsidRDefault="0003710E" w:rsidP="00777ADC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20646CE0" wp14:editId="47B18738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3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6FCAD9FC" w14:textId="77777777" w:rsidR="00F432A0" w:rsidRPr="00BF50CB" w:rsidRDefault="00F432A0" w:rsidP="00777AD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Caisse de prévoyance du personnel de l'Etat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CPPEF</w:t>
          </w:r>
        </w:p>
        <w:p w14:paraId="54199620" w14:textId="77777777" w:rsidR="00F432A0" w:rsidRPr="00BF50CB" w:rsidRDefault="00F432A0" w:rsidP="00777ADC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Pensionskasse des Staatspersonals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PKSPF</w:t>
          </w:r>
        </w:p>
        <w:p w14:paraId="74A133F2" w14:textId="77777777" w:rsidR="00F432A0" w:rsidRPr="00BF50CB" w:rsidRDefault="00F432A0" w:rsidP="00777ADC">
          <w:pPr>
            <w:pStyle w:val="01entteetbasdepage"/>
            <w:rPr>
              <w:lang w:val="de-DE"/>
            </w:rPr>
          </w:pPr>
        </w:p>
        <w:p w14:paraId="6752C173" w14:textId="77777777" w:rsidR="00F432A0" w:rsidRPr="00BF50CB" w:rsidRDefault="00F432A0" w:rsidP="00777ADC">
          <w:pPr>
            <w:pStyle w:val="01entteetbasdepage"/>
            <w:rPr>
              <w:lang w:val="de-DE"/>
            </w:rPr>
          </w:pPr>
          <w:r w:rsidRPr="00BF50CB">
            <w:rPr>
              <w:szCs w:val="12"/>
              <w:lang w:val="de-DE"/>
            </w:rPr>
            <w:t>R</w:t>
          </w:r>
          <w:r>
            <w:rPr>
              <w:szCs w:val="12"/>
              <w:lang w:val="de-DE"/>
            </w:rPr>
            <w:t>ue St-Pierre 1</w:t>
          </w:r>
          <w:r w:rsidRPr="00BF50CB">
            <w:rPr>
              <w:szCs w:val="12"/>
              <w:lang w:val="de-DE"/>
            </w:rPr>
            <w:t>, 1701 Fribourg</w:t>
          </w:r>
        </w:p>
        <w:p w14:paraId="6CD44067" w14:textId="77777777" w:rsidR="00F432A0" w:rsidRPr="00BF50CB" w:rsidRDefault="00F432A0" w:rsidP="00777ADC">
          <w:pPr>
            <w:pStyle w:val="01entteetbasdepage"/>
            <w:rPr>
              <w:lang w:val="de-DE"/>
            </w:rPr>
          </w:pPr>
        </w:p>
        <w:p w14:paraId="25B79147" w14:textId="77777777" w:rsidR="00F432A0" w:rsidRPr="00920A79" w:rsidRDefault="00F432A0" w:rsidP="00777ADC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32</w:t>
          </w:r>
          <w:r w:rsidRPr="00920A79">
            <w:t xml:space="preserve"> </w:t>
          </w:r>
          <w:r>
            <w:t xml:space="preserve">62, F +41 </w:t>
          </w:r>
          <w:r w:rsidRPr="00920A79">
            <w:t xml:space="preserve">26 305 </w:t>
          </w:r>
          <w:r>
            <w:t>32</w:t>
          </w:r>
          <w:r w:rsidRPr="00920A79">
            <w:t xml:space="preserve"> </w:t>
          </w:r>
          <w:r>
            <w:t>69</w:t>
          </w:r>
        </w:p>
        <w:p w14:paraId="0E4D0CF7" w14:textId="77777777" w:rsidR="00F432A0" w:rsidRPr="00E5117F" w:rsidRDefault="00F432A0" w:rsidP="00F432A0">
          <w:pPr>
            <w:pStyle w:val="01entteetbasdepage"/>
            <w:rPr>
              <w:rStyle w:val="Lienhypertexte"/>
            </w:rPr>
          </w:pPr>
          <w:r>
            <w:t>www.pkspf.ch</w:t>
          </w:r>
        </w:p>
      </w:tc>
    </w:tr>
  </w:tbl>
  <w:p w14:paraId="6CD6D35D" w14:textId="77777777" w:rsidR="00741335" w:rsidRDefault="00741335" w:rsidP="00F432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3705"/>
      <w:gridCol w:w="4092"/>
      <w:gridCol w:w="1985"/>
    </w:tblGrid>
    <w:tr w:rsidR="002C154B" w:rsidRPr="004A0F2D" w14:paraId="25876849" w14:textId="77777777" w:rsidTr="00CF1418">
      <w:trPr>
        <w:trHeight w:val="1701"/>
      </w:trPr>
      <w:tc>
        <w:tcPr>
          <w:tcW w:w="3705" w:type="dxa"/>
        </w:tcPr>
        <w:p w14:paraId="6DEE24D5" w14:textId="77777777" w:rsidR="002C154B" w:rsidRPr="00AA545D" w:rsidRDefault="002C154B" w:rsidP="00CF1418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2336" behindDoc="0" locked="0" layoutInCell="1" allowOverlap="1" wp14:anchorId="009D51E1" wp14:editId="2E5AD2BF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4" name="Image 4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2" w:type="dxa"/>
        </w:tcPr>
        <w:p w14:paraId="6407E607" w14:textId="77777777" w:rsidR="002C154B" w:rsidRPr="00BF50CB" w:rsidRDefault="002C154B" w:rsidP="00CF1418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Caisse de prévoyance du personnel de l'Etat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CPPEF</w:t>
          </w:r>
        </w:p>
        <w:p w14:paraId="1E10950E" w14:textId="77777777" w:rsidR="002C154B" w:rsidRPr="00BF50CB" w:rsidRDefault="002C154B" w:rsidP="00CF1418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Pensionskasse des Staatspersonals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PKSPF</w:t>
          </w:r>
        </w:p>
        <w:p w14:paraId="7D32ECE2" w14:textId="77777777" w:rsidR="002C154B" w:rsidRPr="00BF50CB" w:rsidRDefault="002C154B" w:rsidP="00CF1418">
          <w:pPr>
            <w:pStyle w:val="01entteetbasdepage"/>
            <w:rPr>
              <w:lang w:val="de-DE"/>
            </w:rPr>
          </w:pPr>
        </w:p>
        <w:p w14:paraId="25B6A026" w14:textId="77777777" w:rsidR="002C154B" w:rsidRPr="00BF50CB" w:rsidRDefault="002C154B" w:rsidP="00CF1418">
          <w:pPr>
            <w:pStyle w:val="01entteetbasdepage"/>
            <w:rPr>
              <w:lang w:val="de-DE"/>
            </w:rPr>
          </w:pPr>
          <w:r w:rsidRPr="00BF50CB">
            <w:rPr>
              <w:szCs w:val="12"/>
              <w:lang w:val="de-DE"/>
            </w:rPr>
            <w:t>R</w:t>
          </w:r>
          <w:r>
            <w:rPr>
              <w:szCs w:val="12"/>
              <w:lang w:val="de-DE"/>
            </w:rPr>
            <w:t>ue St-Pierre 1</w:t>
          </w:r>
          <w:r w:rsidRPr="00BF50CB">
            <w:rPr>
              <w:szCs w:val="12"/>
              <w:lang w:val="de-DE"/>
            </w:rPr>
            <w:t>, 1701 Fribourg</w:t>
          </w:r>
        </w:p>
        <w:p w14:paraId="6A2AA9FE" w14:textId="72011B97" w:rsidR="002C154B" w:rsidRPr="00BF50CB" w:rsidRDefault="002C154B" w:rsidP="00CF1418">
          <w:pPr>
            <w:pStyle w:val="01entteetbasdepage"/>
            <w:rPr>
              <w:lang w:val="de-DE"/>
            </w:rPr>
          </w:pPr>
        </w:p>
        <w:p w14:paraId="01C86D76" w14:textId="25A1366B" w:rsidR="002C154B" w:rsidRPr="00920A79" w:rsidRDefault="002C154B" w:rsidP="00CF1418">
          <w:pPr>
            <w:pStyle w:val="01entteetbasdepage"/>
          </w:pPr>
          <w:r>
            <w:t xml:space="preserve">T +41 </w:t>
          </w:r>
          <w:r w:rsidRPr="00920A79">
            <w:t>26</w:t>
          </w:r>
          <w:r w:rsidR="006F3869">
            <w:t xml:space="preserve"> 555 09 10</w:t>
          </w:r>
        </w:p>
        <w:p w14:paraId="011C08D6" w14:textId="77777777" w:rsidR="002C154B" w:rsidRPr="00E5117F" w:rsidRDefault="002C154B" w:rsidP="00CF1418">
          <w:pPr>
            <w:pStyle w:val="01entteetbasdepage"/>
            <w:rPr>
              <w:rStyle w:val="Lienhypertexte"/>
            </w:rPr>
          </w:pPr>
          <w:r>
            <w:t>www.cppef.ch</w:t>
          </w:r>
        </w:p>
      </w:tc>
      <w:tc>
        <w:tcPr>
          <w:tcW w:w="1985" w:type="dxa"/>
        </w:tcPr>
        <w:p w14:paraId="2B8B995E" w14:textId="77777777" w:rsidR="002C154B" w:rsidRPr="00D82CBF" w:rsidRDefault="002C154B" w:rsidP="00CF1418">
          <w:pPr>
            <w:spacing w:after="0" w:line="240" w:lineRule="auto"/>
            <w:jc w:val="right"/>
            <w:rPr>
              <w:rFonts w:ascii="Arial" w:hAnsi="Arial" w:cs="Arial"/>
              <w:lang w:val="fr-CH"/>
            </w:rPr>
          </w:pPr>
          <w:r w:rsidRPr="00D82CBF">
            <w:rPr>
              <w:rFonts w:ascii="Arial" w:hAnsi="Arial" w:cs="Arial"/>
              <w:sz w:val="16"/>
              <w:szCs w:val="16"/>
              <w:lang w:val="fr-CH"/>
            </w:rPr>
            <w:t>Réf. :</w:t>
          </w:r>
          <w:r w:rsidR="00DF3057">
            <w:rPr>
              <w:rFonts w:ascii="Arial" w:hAnsi="Arial" w:cs="Arial"/>
              <w:sz w:val="40"/>
              <w:szCs w:val="40"/>
              <w:lang w:val="fr-CH"/>
            </w:rPr>
            <w:t>680</w:t>
          </w:r>
        </w:p>
      </w:tc>
    </w:tr>
  </w:tbl>
  <w:p w14:paraId="56B8879B" w14:textId="77777777" w:rsidR="009E12F9" w:rsidRDefault="009E12F9" w:rsidP="008E79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5AB2"/>
    <w:multiLevelType w:val="hybridMultilevel"/>
    <w:tmpl w:val="764CC2D4"/>
    <w:lvl w:ilvl="0" w:tplc="9438BD2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B2C2356"/>
    <w:multiLevelType w:val="hybridMultilevel"/>
    <w:tmpl w:val="2DA8CAFA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4ACA"/>
    <w:multiLevelType w:val="hybridMultilevel"/>
    <w:tmpl w:val="4E5EED5E"/>
    <w:lvl w:ilvl="0" w:tplc="2FB233AA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BE1ACA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8CE80C8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DF6E0C4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8C069A8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E314F466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90EE7120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4478216C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9D98435A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64C331D"/>
    <w:multiLevelType w:val="hybridMultilevel"/>
    <w:tmpl w:val="1B46AD52"/>
    <w:lvl w:ilvl="0" w:tplc="9438BD2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AA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C5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88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81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87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E7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CA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C7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428"/>
    <w:multiLevelType w:val="hybridMultilevel"/>
    <w:tmpl w:val="33F47C16"/>
    <w:lvl w:ilvl="0" w:tplc="13365390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AA5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C5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88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81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87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E7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CA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C7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DF1"/>
    <w:multiLevelType w:val="hybridMultilevel"/>
    <w:tmpl w:val="2DA8CF16"/>
    <w:lvl w:ilvl="0" w:tplc="064A8E1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25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7F14A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62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C1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8F54F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A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C1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6E6CA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910231">
    <w:abstractNumId w:val="17"/>
  </w:num>
  <w:num w:numId="2" w16cid:durableId="1136725974">
    <w:abstractNumId w:val="24"/>
  </w:num>
  <w:num w:numId="3" w16cid:durableId="2078740645">
    <w:abstractNumId w:val="27"/>
  </w:num>
  <w:num w:numId="4" w16cid:durableId="1517377778">
    <w:abstractNumId w:val="25"/>
  </w:num>
  <w:num w:numId="5" w16cid:durableId="2077777731">
    <w:abstractNumId w:val="19"/>
  </w:num>
  <w:num w:numId="6" w16cid:durableId="1880318987">
    <w:abstractNumId w:val="8"/>
  </w:num>
  <w:num w:numId="7" w16cid:durableId="35812516">
    <w:abstractNumId w:val="29"/>
  </w:num>
  <w:num w:numId="8" w16cid:durableId="1970815406">
    <w:abstractNumId w:val="20"/>
  </w:num>
  <w:num w:numId="9" w16cid:durableId="1456603400">
    <w:abstractNumId w:val="2"/>
  </w:num>
  <w:num w:numId="10" w16cid:durableId="1354772238">
    <w:abstractNumId w:val="14"/>
  </w:num>
  <w:num w:numId="11" w16cid:durableId="1618491082">
    <w:abstractNumId w:val="26"/>
  </w:num>
  <w:num w:numId="12" w16cid:durableId="5332366">
    <w:abstractNumId w:val="15"/>
  </w:num>
  <w:num w:numId="13" w16cid:durableId="795568115">
    <w:abstractNumId w:val="21"/>
  </w:num>
  <w:num w:numId="14" w16cid:durableId="1081637807">
    <w:abstractNumId w:val="22"/>
  </w:num>
  <w:num w:numId="15" w16cid:durableId="1375034614">
    <w:abstractNumId w:val="6"/>
  </w:num>
  <w:num w:numId="16" w16cid:durableId="1534421098">
    <w:abstractNumId w:val="7"/>
  </w:num>
  <w:num w:numId="17" w16cid:durableId="1917858342">
    <w:abstractNumId w:val="11"/>
  </w:num>
  <w:num w:numId="18" w16cid:durableId="1241908033">
    <w:abstractNumId w:val="28"/>
  </w:num>
  <w:num w:numId="19" w16cid:durableId="2137216147">
    <w:abstractNumId w:val="18"/>
  </w:num>
  <w:num w:numId="20" w16cid:durableId="428089550">
    <w:abstractNumId w:val="3"/>
  </w:num>
  <w:num w:numId="21" w16cid:durableId="1614480565">
    <w:abstractNumId w:val="13"/>
  </w:num>
  <w:num w:numId="22" w16cid:durableId="398986880">
    <w:abstractNumId w:val="12"/>
  </w:num>
  <w:num w:numId="23" w16cid:durableId="2004887889">
    <w:abstractNumId w:val="1"/>
  </w:num>
  <w:num w:numId="24" w16cid:durableId="8340980">
    <w:abstractNumId w:val="0"/>
  </w:num>
  <w:num w:numId="25" w16cid:durableId="325324172">
    <w:abstractNumId w:val="9"/>
  </w:num>
  <w:num w:numId="26" w16cid:durableId="121390511">
    <w:abstractNumId w:val="16"/>
  </w:num>
  <w:num w:numId="27" w16cid:durableId="674385101">
    <w:abstractNumId w:val="10"/>
  </w:num>
  <w:num w:numId="28" w16cid:durableId="1576361176">
    <w:abstractNumId w:val="5"/>
  </w:num>
  <w:num w:numId="29" w16cid:durableId="193003947">
    <w:abstractNumId w:val="23"/>
  </w:num>
  <w:num w:numId="30" w16cid:durableId="90106033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9J1ECHgC65MwQXgjRYn8qU5EN2f2lD6R08ZRolFbEbWV8GlUPmq5lTZkLyiyUs1cjdjePskiT23cU4wdKBBPg==" w:salt="J39KzzhoS7djx1Ys58dK4w==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AB"/>
    <w:rsid w:val="000003F8"/>
    <w:rsid w:val="00007114"/>
    <w:rsid w:val="0001642E"/>
    <w:rsid w:val="0003710E"/>
    <w:rsid w:val="0004315A"/>
    <w:rsid w:val="00087DBD"/>
    <w:rsid w:val="000A218A"/>
    <w:rsid w:val="000C5432"/>
    <w:rsid w:val="000C72A9"/>
    <w:rsid w:val="000D3D16"/>
    <w:rsid w:val="000E7525"/>
    <w:rsid w:val="001415D6"/>
    <w:rsid w:val="00164C2E"/>
    <w:rsid w:val="0016768C"/>
    <w:rsid w:val="00191AAB"/>
    <w:rsid w:val="001D53FF"/>
    <w:rsid w:val="0026151F"/>
    <w:rsid w:val="00286F87"/>
    <w:rsid w:val="00290B91"/>
    <w:rsid w:val="0029381A"/>
    <w:rsid w:val="002C154B"/>
    <w:rsid w:val="00313ED1"/>
    <w:rsid w:val="00326BAD"/>
    <w:rsid w:val="00380874"/>
    <w:rsid w:val="00397AC5"/>
    <w:rsid w:val="003A361C"/>
    <w:rsid w:val="003C049B"/>
    <w:rsid w:val="003E4416"/>
    <w:rsid w:val="003E6031"/>
    <w:rsid w:val="003F1E39"/>
    <w:rsid w:val="004028A0"/>
    <w:rsid w:val="0041313F"/>
    <w:rsid w:val="00461A10"/>
    <w:rsid w:val="00464346"/>
    <w:rsid w:val="00464A4F"/>
    <w:rsid w:val="004740CB"/>
    <w:rsid w:val="00493D38"/>
    <w:rsid w:val="00493E03"/>
    <w:rsid w:val="004A7C96"/>
    <w:rsid w:val="004B3F11"/>
    <w:rsid w:val="004D5C7D"/>
    <w:rsid w:val="004D61AB"/>
    <w:rsid w:val="004E0B98"/>
    <w:rsid w:val="004E1F01"/>
    <w:rsid w:val="004E4E8A"/>
    <w:rsid w:val="00515803"/>
    <w:rsid w:val="005464C3"/>
    <w:rsid w:val="00554F9C"/>
    <w:rsid w:val="005632A8"/>
    <w:rsid w:val="005B6C07"/>
    <w:rsid w:val="005B7FF3"/>
    <w:rsid w:val="005C2B03"/>
    <w:rsid w:val="005C61BD"/>
    <w:rsid w:val="005E6794"/>
    <w:rsid w:val="006158E0"/>
    <w:rsid w:val="00634919"/>
    <w:rsid w:val="00662484"/>
    <w:rsid w:val="0066760C"/>
    <w:rsid w:val="00677A22"/>
    <w:rsid w:val="006A03D4"/>
    <w:rsid w:val="006A5FAD"/>
    <w:rsid w:val="006D1869"/>
    <w:rsid w:val="006D191E"/>
    <w:rsid w:val="006F3869"/>
    <w:rsid w:val="0070266A"/>
    <w:rsid w:val="00741335"/>
    <w:rsid w:val="007465C4"/>
    <w:rsid w:val="00754533"/>
    <w:rsid w:val="0077019B"/>
    <w:rsid w:val="0077163C"/>
    <w:rsid w:val="00786289"/>
    <w:rsid w:val="00791CBC"/>
    <w:rsid w:val="00793ABA"/>
    <w:rsid w:val="007A20A5"/>
    <w:rsid w:val="007E24BF"/>
    <w:rsid w:val="0081756A"/>
    <w:rsid w:val="008546E6"/>
    <w:rsid w:val="00884547"/>
    <w:rsid w:val="008905EC"/>
    <w:rsid w:val="008A1127"/>
    <w:rsid w:val="008B341D"/>
    <w:rsid w:val="008D5CE3"/>
    <w:rsid w:val="008E6CC5"/>
    <w:rsid w:val="008E79E2"/>
    <w:rsid w:val="00904277"/>
    <w:rsid w:val="00922248"/>
    <w:rsid w:val="009276EE"/>
    <w:rsid w:val="00931E85"/>
    <w:rsid w:val="00937637"/>
    <w:rsid w:val="00937D0C"/>
    <w:rsid w:val="00940DD4"/>
    <w:rsid w:val="00941870"/>
    <w:rsid w:val="0094690C"/>
    <w:rsid w:val="00956F12"/>
    <w:rsid w:val="009738BF"/>
    <w:rsid w:val="009749CE"/>
    <w:rsid w:val="009760C6"/>
    <w:rsid w:val="00984E4F"/>
    <w:rsid w:val="009903E6"/>
    <w:rsid w:val="009A53D5"/>
    <w:rsid w:val="009C0A9B"/>
    <w:rsid w:val="009E12F9"/>
    <w:rsid w:val="009F26EB"/>
    <w:rsid w:val="00A16952"/>
    <w:rsid w:val="00A406B6"/>
    <w:rsid w:val="00A43FCE"/>
    <w:rsid w:val="00A627CC"/>
    <w:rsid w:val="00A769A6"/>
    <w:rsid w:val="00A8545C"/>
    <w:rsid w:val="00A866D2"/>
    <w:rsid w:val="00A871DB"/>
    <w:rsid w:val="00AB3BEE"/>
    <w:rsid w:val="00AD4EFC"/>
    <w:rsid w:val="00B1195A"/>
    <w:rsid w:val="00B169D7"/>
    <w:rsid w:val="00B17340"/>
    <w:rsid w:val="00B62846"/>
    <w:rsid w:val="00B64463"/>
    <w:rsid w:val="00B87FAF"/>
    <w:rsid w:val="00BB2EBD"/>
    <w:rsid w:val="00BD0B7B"/>
    <w:rsid w:val="00BD2F87"/>
    <w:rsid w:val="00BD41FF"/>
    <w:rsid w:val="00BE4EB3"/>
    <w:rsid w:val="00BE7040"/>
    <w:rsid w:val="00BF50CB"/>
    <w:rsid w:val="00BF59EA"/>
    <w:rsid w:val="00C04BE0"/>
    <w:rsid w:val="00C63B64"/>
    <w:rsid w:val="00C76C37"/>
    <w:rsid w:val="00CB1423"/>
    <w:rsid w:val="00CD3495"/>
    <w:rsid w:val="00CD63A3"/>
    <w:rsid w:val="00CE3EFD"/>
    <w:rsid w:val="00D00DDF"/>
    <w:rsid w:val="00D07B70"/>
    <w:rsid w:val="00D226D0"/>
    <w:rsid w:val="00D23570"/>
    <w:rsid w:val="00D307FF"/>
    <w:rsid w:val="00D31417"/>
    <w:rsid w:val="00D60A6F"/>
    <w:rsid w:val="00D60E2E"/>
    <w:rsid w:val="00D9395E"/>
    <w:rsid w:val="00D93E0A"/>
    <w:rsid w:val="00D94BE8"/>
    <w:rsid w:val="00DA36C8"/>
    <w:rsid w:val="00DA4EEB"/>
    <w:rsid w:val="00DB34E8"/>
    <w:rsid w:val="00DC3165"/>
    <w:rsid w:val="00DC38A7"/>
    <w:rsid w:val="00DE267F"/>
    <w:rsid w:val="00DF3057"/>
    <w:rsid w:val="00DF7B1B"/>
    <w:rsid w:val="00E34B93"/>
    <w:rsid w:val="00E45DF4"/>
    <w:rsid w:val="00E528C2"/>
    <w:rsid w:val="00E53B50"/>
    <w:rsid w:val="00E60BA1"/>
    <w:rsid w:val="00E65B33"/>
    <w:rsid w:val="00EB6284"/>
    <w:rsid w:val="00EC122D"/>
    <w:rsid w:val="00EC21DE"/>
    <w:rsid w:val="00EC7672"/>
    <w:rsid w:val="00ED5A55"/>
    <w:rsid w:val="00F02629"/>
    <w:rsid w:val="00F34AEE"/>
    <w:rsid w:val="00F432A0"/>
    <w:rsid w:val="00F74CCB"/>
    <w:rsid w:val="00F819D2"/>
    <w:rsid w:val="00FA130D"/>
    <w:rsid w:val="00FB0CC5"/>
    <w:rsid w:val="00FE60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BDC48A"/>
  <w15:docId w15:val="{BD6EFBCA-4689-41D2-8A85-BA10B9AA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BD2F87"/>
    <w:rPr>
      <w:color w:val="808080"/>
    </w:rPr>
  </w:style>
  <w:style w:type="paragraph" w:styleId="Textedebulles">
    <w:name w:val="Balloon Text"/>
    <w:basedOn w:val="Normal"/>
    <w:link w:val="TextedebullesCar"/>
    <w:rsid w:val="00BD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D2F87"/>
    <w:rPr>
      <w:rFonts w:ascii="Tahoma" w:hAnsi="Tahoma" w:cs="Tahoma"/>
      <w:sz w:val="16"/>
      <w:szCs w:val="16"/>
      <w:lang w:val="fr-FR" w:eastAsia="fr-FR"/>
    </w:rPr>
  </w:style>
  <w:style w:type="paragraph" w:customStyle="1" w:styleId="08puces2">
    <w:name w:val="08_puces_2"/>
    <w:basedOn w:val="Normal"/>
    <w:qFormat/>
    <w:rsid w:val="008E6CC5"/>
    <w:pPr>
      <w:spacing w:after="0"/>
      <w:ind w:left="454" w:hanging="227"/>
    </w:pPr>
  </w:style>
  <w:style w:type="paragraph" w:styleId="Paragraphedeliste">
    <w:name w:val="List Paragraph"/>
    <w:basedOn w:val="Normal"/>
    <w:rsid w:val="008E6CC5"/>
    <w:pPr>
      <w:ind w:left="720"/>
      <w:contextualSpacing/>
    </w:pPr>
  </w:style>
  <w:style w:type="table" w:styleId="Grilledutableau">
    <w:name w:val="Table Grid"/>
    <w:basedOn w:val="TableauNormal"/>
    <w:rsid w:val="008E6C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3A55-0F7E-4DDF-B9EA-80E3846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Denervaudt</dc:creator>
  <cp:lastModifiedBy>Bavarel Delphine</cp:lastModifiedBy>
  <cp:revision>3</cp:revision>
  <cp:lastPrinted>2015-10-09T11:26:00Z</cp:lastPrinted>
  <dcterms:created xsi:type="dcterms:W3CDTF">2024-02-01T11:01:00Z</dcterms:created>
  <dcterms:modified xsi:type="dcterms:W3CDTF">2024-02-01T11:01:00Z</dcterms:modified>
</cp:coreProperties>
</file>