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58FDE" w14:textId="06C9D490" w:rsidR="00AD2972" w:rsidRPr="00AD2972" w:rsidRDefault="00AD2972" w:rsidP="00AD2972">
      <w:pPr>
        <w:spacing w:line="240" w:lineRule="auto"/>
        <w:jc w:val="both"/>
        <w:rPr>
          <w:rFonts w:ascii="Times New Roman" w:hAnsi="Times New Roman"/>
          <w:b/>
          <w:sz w:val="24"/>
          <w:szCs w:val="24"/>
        </w:rPr>
      </w:pPr>
      <w:r w:rsidRPr="00AD2972">
        <w:rPr>
          <w:rFonts w:ascii="Times New Roman" w:hAnsi="Times New Roman"/>
          <w:b/>
          <w:sz w:val="24"/>
          <w:szCs w:val="24"/>
        </w:rPr>
        <w:t>Demande d’apposition, dans le passeport équin, d’une marque de validation permettant l’établissement de certificats (TRACES) valables pour tout déplacement transfrontalier d’équidés au sein de l’espace vétérinaire commun à l’UE, la Norvège, l’Irlande du Nord et la Suisse pendant une période de 30 jours.</w:t>
      </w:r>
    </w:p>
    <w:p w14:paraId="12862210" w14:textId="77777777" w:rsidR="006F05E8" w:rsidRPr="00AD2972" w:rsidRDefault="006F05E8" w:rsidP="009D5FDB">
      <w:pPr>
        <w:pStyle w:val="01entteetbasdepage"/>
        <w:rPr>
          <w:rFonts w:ascii="Times New Roman" w:hAnsi="Times New Roman"/>
          <w:sz w:val="24"/>
        </w:rPr>
      </w:pPr>
    </w:p>
    <w:p w14:paraId="4A1C9A5B" w14:textId="77777777" w:rsidR="00AD2972" w:rsidRPr="00AD2972" w:rsidRDefault="00AD2972" w:rsidP="00AD2972">
      <w:pPr>
        <w:spacing w:line="240" w:lineRule="auto"/>
        <w:rPr>
          <w:rFonts w:ascii="Times New Roman" w:hAnsi="Times New Roman"/>
          <w:b/>
          <w:sz w:val="24"/>
          <w:szCs w:val="24"/>
        </w:rPr>
      </w:pPr>
      <w:r w:rsidRPr="00AD2972">
        <w:rPr>
          <w:rFonts w:ascii="Times New Roman" w:hAnsi="Times New Roman"/>
          <w:b/>
          <w:sz w:val="24"/>
          <w:szCs w:val="24"/>
        </w:rPr>
        <w:t>1. Identification de l’équidé</w:t>
      </w:r>
    </w:p>
    <w:tbl>
      <w:tblPr>
        <w:tblStyle w:val="Grilledutableau"/>
        <w:tblW w:w="9298" w:type="dxa"/>
        <w:tblLook w:val="04A0" w:firstRow="1" w:lastRow="0" w:firstColumn="1" w:lastColumn="0" w:noHBand="0" w:noVBand="1"/>
      </w:tblPr>
      <w:tblGrid>
        <w:gridCol w:w="1701"/>
        <w:gridCol w:w="2948"/>
        <w:gridCol w:w="1701"/>
        <w:gridCol w:w="2948"/>
      </w:tblGrid>
      <w:tr w:rsidR="00AD2972" w:rsidRPr="00AD2972" w14:paraId="4D14F84A" w14:textId="77777777" w:rsidTr="00C02811">
        <w:trPr>
          <w:trHeight w:val="283"/>
        </w:trPr>
        <w:tc>
          <w:tcPr>
            <w:tcW w:w="1701" w:type="dxa"/>
          </w:tcPr>
          <w:p w14:paraId="465A64B5" w14:textId="77777777" w:rsidR="00AD2972" w:rsidRPr="00AD2972" w:rsidRDefault="00AD2972" w:rsidP="00C02811">
            <w:pPr>
              <w:spacing w:line="240" w:lineRule="auto"/>
              <w:rPr>
                <w:sz w:val="24"/>
                <w:szCs w:val="24"/>
              </w:rPr>
            </w:pPr>
            <w:r w:rsidRPr="00AD2972">
              <w:rPr>
                <w:sz w:val="24"/>
                <w:szCs w:val="24"/>
              </w:rPr>
              <w:t>Nom</w:t>
            </w:r>
          </w:p>
        </w:tc>
        <w:tc>
          <w:tcPr>
            <w:tcW w:w="2948" w:type="dxa"/>
          </w:tcPr>
          <w:p w14:paraId="14D650D1" w14:textId="77777777" w:rsidR="00AD2972" w:rsidRPr="00AD2972" w:rsidRDefault="00AD2972" w:rsidP="00C02811">
            <w:pPr>
              <w:spacing w:line="240" w:lineRule="auto"/>
              <w:rPr>
                <w:sz w:val="24"/>
                <w:szCs w:val="24"/>
              </w:rPr>
            </w:pPr>
          </w:p>
        </w:tc>
        <w:tc>
          <w:tcPr>
            <w:tcW w:w="1701" w:type="dxa"/>
          </w:tcPr>
          <w:p w14:paraId="7CE72C54" w14:textId="77777777" w:rsidR="00AD2972" w:rsidRPr="00AD2972" w:rsidRDefault="00AD2972" w:rsidP="00C02811">
            <w:pPr>
              <w:spacing w:line="240" w:lineRule="auto"/>
              <w:rPr>
                <w:sz w:val="24"/>
                <w:szCs w:val="24"/>
              </w:rPr>
            </w:pPr>
            <w:r w:rsidRPr="00AD2972">
              <w:rPr>
                <w:sz w:val="24"/>
                <w:szCs w:val="24"/>
              </w:rPr>
              <w:t>N° du passeport équin</w:t>
            </w:r>
          </w:p>
        </w:tc>
        <w:tc>
          <w:tcPr>
            <w:tcW w:w="2948" w:type="dxa"/>
          </w:tcPr>
          <w:p w14:paraId="4B9C7A84" w14:textId="77777777" w:rsidR="00AD2972" w:rsidRPr="00AD2972" w:rsidRDefault="00AD2972" w:rsidP="00C02811">
            <w:pPr>
              <w:spacing w:line="240" w:lineRule="auto"/>
              <w:rPr>
                <w:sz w:val="24"/>
                <w:szCs w:val="24"/>
              </w:rPr>
            </w:pPr>
          </w:p>
        </w:tc>
      </w:tr>
      <w:tr w:rsidR="00AD2972" w:rsidRPr="00AD2972" w14:paraId="53BC6A66" w14:textId="77777777" w:rsidTr="00C02811">
        <w:trPr>
          <w:trHeight w:val="283"/>
        </w:trPr>
        <w:tc>
          <w:tcPr>
            <w:tcW w:w="1701" w:type="dxa"/>
          </w:tcPr>
          <w:p w14:paraId="3885FCA9" w14:textId="77777777" w:rsidR="00AD2972" w:rsidRPr="00AD2972" w:rsidRDefault="00AD2972" w:rsidP="00C02811">
            <w:pPr>
              <w:spacing w:line="240" w:lineRule="auto"/>
              <w:rPr>
                <w:sz w:val="24"/>
                <w:szCs w:val="24"/>
              </w:rPr>
            </w:pPr>
            <w:r w:rsidRPr="00AD2972">
              <w:rPr>
                <w:sz w:val="24"/>
                <w:szCs w:val="24"/>
              </w:rPr>
              <w:t>N° UELN</w:t>
            </w:r>
          </w:p>
        </w:tc>
        <w:tc>
          <w:tcPr>
            <w:tcW w:w="2948" w:type="dxa"/>
          </w:tcPr>
          <w:p w14:paraId="073AA7B4" w14:textId="77777777" w:rsidR="00AD2972" w:rsidRPr="00AD2972" w:rsidRDefault="00AD2972" w:rsidP="00C02811">
            <w:pPr>
              <w:spacing w:line="240" w:lineRule="auto"/>
              <w:rPr>
                <w:sz w:val="24"/>
                <w:szCs w:val="24"/>
              </w:rPr>
            </w:pPr>
          </w:p>
        </w:tc>
        <w:tc>
          <w:tcPr>
            <w:tcW w:w="1701" w:type="dxa"/>
          </w:tcPr>
          <w:p w14:paraId="704062BA" w14:textId="77777777" w:rsidR="00AD2972" w:rsidRPr="00AD2972" w:rsidRDefault="00AD2972" w:rsidP="00C02811">
            <w:pPr>
              <w:spacing w:line="240" w:lineRule="auto"/>
              <w:rPr>
                <w:sz w:val="24"/>
                <w:szCs w:val="24"/>
              </w:rPr>
            </w:pPr>
            <w:r w:rsidRPr="00AD2972">
              <w:rPr>
                <w:sz w:val="24"/>
                <w:szCs w:val="24"/>
              </w:rPr>
              <w:t>N° de la puce électronique</w:t>
            </w:r>
          </w:p>
        </w:tc>
        <w:tc>
          <w:tcPr>
            <w:tcW w:w="2948" w:type="dxa"/>
          </w:tcPr>
          <w:p w14:paraId="71187E91" w14:textId="77777777" w:rsidR="00AD2972" w:rsidRPr="00AD2972" w:rsidRDefault="00AD2972" w:rsidP="00C02811">
            <w:pPr>
              <w:spacing w:line="240" w:lineRule="auto"/>
              <w:rPr>
                <w:sz w:val="24"/>
                <w:szCs w:val="24"/>
              </w:rPr>
            </w:pPr>
          </w:p>
        </w:tc>
      </w:tr>
    </w:tbl>
    <w:p w14:paraId="7E4AB048" w14:textId="77777777" w:rsidR="00AD2972" w:rsidRPr="00AD2972" w:rsidRDefault="00AD2972" w:rsidP="00AD2972">
      <w:pPr>
        <w:spacing w:line="240" w:lineRule="auto"/>
        <w:rPr>
          <w:rFonts w:ascii="Times New Roman" w:hAnsi="Times New Roman"/>
          <w:sz w:val="24"/>
          <w:szCs w:val="24"/>
        </w:rPr>
      </w:pPr>
    </w:p>
    <w:p w14:paraId="1259A335" w14:textId="3A017BA8" w:rsidR="00AD2972" w:rsidRPr="00AD2972" w:rsidRDefault="00AD2972" w:rsidP="00AD2972">
      <w:pPr>
        <w:spacing w:line="240" w:lineRule="auto"/>
        <w:rPr>
          <w:rFonts w:ascii="Times New Roman" w:hAnsi="Times New Roman"/>
          <w:b/>
          <w:sz w:val="24"/>
          <w:szCs w:val="24"/>
        </w:rPr>
      </w:pPr>
      <w:r w:rsidRPr="00AD2972">
        <w:rPr>
          <w:rFonts w:ascii="Times New Roman" w:hAnsi="Times New Roman"/>
          <w:b/>
          <w:sz w:val="24"/>
          <w:szCs w:val="24"/>
        </w:rPr>
        <w:t>2. Propriétaire de l’équidé</w:t>
      </w:r>
      <w:r w:rsidR="00325A71">
        <w:rPr>
          <w:rFonts w:ascii="Times New Roman" w:hAnsi="Times New Roman"/>
          <w:b/>
          <w:sz w:val="24"/>
          <w:szCs w:val="24"/>
        </w:rPr>
        <w:t xml:space="preserve"> selon notification à Agate</w:t>
      </w:r>
      <w:r w:rsidRPr="00AD2972">
        <w:rPr>
          <w:rFonts w:ascii="Times New Roman" w:hAnsi="Times New Roman"/>
          <w:b/>
          <w:sz w:val="24"/>
          <w:szCs w:val="24"/>
        </w:rPr>
        <w:t xml:space="preserve"> (en caractères d’imprimerie)</w:t>
      </w:r>
    </w:p>
    <w:tbl>
      <w:tblPr>
        <w:tblStyle w:val="Grilledutableau"/>
        <w:tblW w:w="9298" w:type="dxa"/>
        <w:tblLook w:val="04A0" w:firstRow="1" w:lastRow="0" w:firstColumn="1" w:lastColumn="0" w:noHBand="0" w:noVBand="1"/>
      </w:tblPr>
      <w:tblGrid>
        <w:gridCol w:w="1701"/>
        <w:gridCol w:w="2948"/>
        <w:gridCol w:w="1701"/>
        <w:gridCol w:w="2948"/>
      </w:tblGrid>
      <w:tr w:rsidR="00AD2972" w:rsidRPr="00AD2972" w14:paraId="6FA3F8D2" w14:textId="77777777" w:rsidTr="00C02811">
        <w:trPr>
          <w:trHeight w:val="283"/>
        </w:trPr>
        <w:tc>
          <w:tcPr>
            <w:tcW w:w="1701" w:type="dxa"/>
          </w:tcPr>
          <w:p w14:paraId="13D6F535" w14:textId="77777777" w:rsidR="00AD2972" w:rsidRPr="00AD2972" w:rsidRDefault="00AD2972" w:rsidP="00C02811">
            <w:pPr>
              <w:spacing w:line="240" w:lineRule="auto"/>
              <w:rPr>
                <w:sz w:val="24"/>
                <w:szCs w:val="24"/>
              </w:rPr>
            </w:pPr>
            <w:r w:rsidRPr="00AD2972">
              <w:rPr>
                <w:sz w:val="24"/>
                <w:szCs w:val="24"/>
              </w:rPr>
              <w:t>Nom</w:t>
            </w:r>
          </w:p>
        </w:tc>
        <w:tc>
          <w:tcPr>
            <w:tcW w:w="2948" w:type="dxa"/>
          </w:tcPr>
          <w:p w14:paraId="3889BAA3" w14:textId="77777777" w:rsidR="00AD2972" w:rsidRPr="00AD2972" w:rsidRDefault="00AD2972" w:rsidP="00C02811">
            <w:pPr>
              <w:spacing w:line="240" w:lineRule="auto"/>
              <w:rPr>
                <w:sz w:val="24"/>
                <w:szCs w:val="24"/>
              </w:rPr>
            </w:pPr>
          </w:p>
        </w:tc>
        <w:tc>
          <w:tcPr>
            <w:tcW w:w="1701" w:type="dxa"/>
          </w:tcPr>
          <w:p w14:paraId="16C9C487" w14:textId="77777777" w:rsidR="00AD2972" w:rsidRPr="00AD2972" w:rsidRDefault="00AD2972" w:rsidP="00C02811">
            <w:pPr>
              <w:spacing w:line="240" w:lineRule="auto"/>
              <w:rPr>
                <w:sz w:val="24"/>
                <w:szCs w:val="24"/>
              </w:rPr>
            </w:pPr>
            <w:r w:rsidRPr="00AD2972">
              <w:rPr>
                <w:sz w:val="24"/>
                <w:szCs w:val="24"/>
              </w:rPr>
              <w:t>Prénom</w:t>
            </w:r>
          </w:p>
        </w:tc>
        <w:tc>
          <w:tcPr>
            <w:tcW w:w="2948" w:type="dxa"/>
          </w:tcPr>
          <w:p w14:paraId="55852331" w14:textId="77777777" w:rsidR="00AD2972" w:rsidRPr="00AD2972" w:rsidRDefault="00AD2972" w:rsidP="00C02811">
            <w:pPr>
              <w:spacing w:line="240" w:lineRule="auto"/>
              <w:rPr>
                <w:sz w:val="24"/>
                <w:szCs w:val="24"/>
              </w:rPr>
            </w:pPr>
          </w:p>
        </w:tc>
      </w:tr>
      <w:tr w:rsidR="00AD2972" w:rsidRPr="00AD2972" w14:paraId="7903A53D" w14:textId="77777777" w:rsidTr="00C02811">
        <w:trPr>
          <w:trHeight w:val="283"/>
        </w:trPr>
        <w:tc>
          <w:tcPr>
            <w:tcW w:w="1701" w:type="dxa"/>
          </w:tcPr>
          <w:p w14:paraId="008D9152" w14:textId="77777777" w:rsidR="00AD2972" w:rsidRPr="00AD2972" w:rsidRDefault="00AD2972" w:rsidP="00C02811">
            <w:pPr>
              <w:spacing w:line="240" w:lineRule="auto"/>
              <w:rPr>
                <w:sz w:val="24"/>
                <w:szCs w:val="24"/>
              </w:rPr>
            </w:pPr>
            <w:r w:rsidRPr="00AD2972">
              <w:rPr>
                <w:sz w:val="24"/>
                <w:szCs w:val="24"/>
              </w:rPr>
              <w:t>Adresse</w:t>
            </w:r>
          </w:p>
        </w:tc>
        <w:tc>
          <w:tcPr>
            <w:tcW w:w="2948" w:type="dxa"/>
          </w:tcPr>
          <w:p w14:paraId="520CA22C" w14:textId="77777777" w:rsidR="00AD2972" w:rsidRPr="00AD2972" w:rsidRDefault="00AD2972" w:rsidP="00C02811">
            <w:pPr>
              <w:spacing w:line="240" w:lineRule="auto"/>
              <w:rPr>
                <w:sz w:val="24"/>
                <w:szCs w:val="24"/>
              </w:rPr>
            </w:pPr>
          </w:p>
        </w:tc>
        <w:tc>
          <w:tcPr>
            <w:tcW w:w="1701" w:type="dxa"/>
          </w:tcPr>
          <w:p w14:paraId="49B65258" w14:textId="77777777" w:rsidR="00AD2972" w:rsidRPr="00AD2972" w:rsidRDefault="00AD2972" w:rsidP="00C02811">
            <w:pPr>
              <w:spacing w:line="240" w:lineRule="auto"/>
              <w:rPr>
                <w:sz w:val="24"/>
                <w:szCs w:val="24"/>
              </w:rPr>
            </w:pPr>
            <w:r w:rsidRPr="00AD2972">
              <w:rPr>
                <w:sz w:val="24"/>
                <w:szCs w:val="24"/>
              </w:rPr>
              <w:t>NPA localité</w:t>
            </w:r>
          </w:p>
        </w:tc>
        <w:tc>
          <w:tcPr>
            <w:tcW w:w="2948" w:type="dxa"/>
          </w:tcPr>
          <w:p w14:paraId="7281CF89" w14:textId="77777777" w:rsidR="00AD2972" w:rsidRPr="00AD2972" w:rsidRDefault="00AD2972" w:rsidP="00C02811">
            <w:pPr>
              <w:spacing w:line="240" w:lineRule="auto"/>
              <w:rPr>
                <w:sz w:val="24"/>
                <w:szCs w:val="24"/>
              </w:rPr>
            </w:pPr>
          </w:p>
        </w:tc>
      </w:tr>
    </w:tbl>
    <w:p w14:paraId="1BE719B6" w14:textId="77777777" w:rsidR="00AD2972" w:rsidRPr="00AD2972" w:rsidRDefault="00AD2972" w:rsidP="00AD2972">
      <w:pPr>
        <w:spacing w:line="240" w:lineRule="auto"/>
        <w:rPr>
          <w:rFonts w:ascii="Times New Roman" w:hAnsi="Times New Roman"/>
          <w:sz w:val="24"/>
          <w:szCs w:val="24"/>
        </w:rPr>
      </w:pPr>
    </w:p>
    <w:p w14:paraId="0BD21B09" w14:textId="5C4C75C5" w:rsidR="00AD2972" w:rsidRPr="00AD2972" w:rsidRDefault="00AD2972" w:rsidP="00AD2972">
      <w:pPr>
        <w:spacing w:line="240" w:lineRule="auto"/>
        <w:rPr>
          <w:rFonts w:ascii="Times New Roman" w:hAnsi="Times New Roman"/>
          <w:b/>
          <w:sz w:val="24"/>
          <w:szCs w:val="24"/>
        </w:rPr>
      </w:pPr>
      <w:r w:rsidRPr="00AD2972">
        <w:rPr>
          <w:rFonts w:ascii="Times New Roman" w:hAnsi="Times New Roman"/>
          <w:b/>
          <w:sz w:val="24"/>
          <w:szCs w:val="24"/>
        </w:rPr>
        <w:t xml:space="preserve">3. Unité d’élevage dans laquelle l’équidé est détenu habituellement </w:t>
      </w:r>
      <w:r w:rsidR="00325A71">
        <w:rPr>
          <w:rFonts w:ascii="Times New Roman" w:hAnsi="Times New Roman"/>
          <w:b/>
          <w:sz w:val="24"/>
          <w:szCs w:val="24"/>
        </w:rPr>
        <w:t>selon notification à Agate</w:t>
      </w:r>
      <w:r w:rsidR="00E814A6">
        <w:rPr>
          <w:rFonts w:ascii="Times New Roman" w:hAnsi="Times New Roman"/>
          <w:b/>
          <w:sz w:val="24"/>
          <w:szCs w:val="24"/>
        </w:rPr>
        <w:t>.</w:t>
      </w:r>
      <w:r w:rsidRPr="00AD2972">
        <w:rPr>
          <w:rFonts w:ascii="Times New Roman" w:hAnsi="Times New Roman"/>
          <w:b/>
          <w:sz w:val="24"/>
          <w:szCs w:val="24"/>
        </w:rPr>
        <w:t xml:space="preserve"> </w:t>
      </w:r>
      <w:r w:rsidR="00E814A6">
        <w:rPr>
          <w:rFonts w:ascii="Times New Roman" w:hAnsi="Times New Roman"/>
          <w:b/>
          <w:sz w:val="24"/>
          <w:szCs w:val="24"/>
        </w:rPr>
        <w:t>(</w:t>
      </w:r>
      <w:r w:rsidRPr="00AD2972">
        <w:rPr>
          <w:rFonts w:ascii="Times New Roman" w:hAnsi="Times New Roman"/>
          <w:b/>
          <w:sz w:val="24"/>
          <w:szCs w:val="24"/>
        </w:rPr>
        <w:t xml:space="preserve">Correspond à l’exploitation de provenance pour les certificats </w:t>
      </w:r>
      <w:proofErr w:type="gramStart"/>
      <w:r w:rsidRPr="00AD2972">
        <w:rPr>
          <w:rFonts w:ascii="Times New Roman" w:hAnsi="Times New Roman"/>
          <w:b/>
          <w:sz w:val="24"/>
          <w:szCs w:val="24"/>
        </w:rPr>
        <w:t xml:space="preserve">TRACES </w:t>
      </w:r>
      <w:r w:rsidR="00E814A6">
        <w:rPr>
          <w:rFonts w:ascii="Times New Roman" w:hAnsi="Times New Roman"/>
          <w:b/>
          <w:sz w:val="24"/>
          <w:szCs w:val="24"/>
        </w:rPr>
        <w:t>)</w:t>
      </w:r>
      <w:proofErr w:type="gramEnd"/>
    </w:p>
    <w:tbl>
      <w:tblPr>
        <w:tblStyle w:val="Grilledutableau"/>
        <w:tblW w:w="9298" w:type="dxa"/>
        <w:tblLook w:val="04A0" w:firstRow="1" w:lastRow="0" w:firstColumn="1" w:lastColumn="0" w:noHBand="0" w:noVBand="1"/>
      </w:tblPr>
      <w:tblGrid>
        <w:gridCol w:w="1701"/>
        <w:gridCol w:w="2948"/>
        <w:gridCol w:w="1701"/>
        <w:gridCol w:w="2948"/>
      </w:tblGrid>
      <w:tr w:rsidR="00AD2972" w:rsidRPr="00AD2972" w14:paraId="072A7A45" w14:textId="77777777" w:rsidTr="00C02811">
        <w:trPr>
          <w:trHeight w:val="283"/>
        </w:trPr>
        <w:tc>
          <w:tcPr>
            <w:tcW w:w="1701" w:type="dxa"/>
          </w:tcPr>
          <w:p w14:paraId="1663D96D" w14:textId="77777777" w:rsidR="00AD2972" w:rsidRPr="00AD2972" w:rsidRDefault="00AD2972" w:rsidP="00C02811">
            <w:pPr>
              <w:spacing w:line="240" w:lineRule="auto"/>
              <w:rPr>
                <w:sz w:val="24"/>
                <w:szCs w:val="24"/>
              </w:rPr>
            </w:pPr>
            <w:r w:rsidRPr="00AD2972">
              <w:rPr>
                <w:sz w:val="24"/>
                <w:szCs w:val="24"/>
              </w:rPr>
              <w:t>Nom</w:t>
            </w:r>
          </w:p>
        </w:tc>
        <w:tc>
          <w:tcPr>
            <w:tcW w:w="2948" w:type="dxa"/>
          </w:tcPr>
          <w:p w14:paraId="0F98E412" w14:textId="77777777" w:rsidR="00AD2972" w:rsidRPr="00AD2972" w:rsidRDefault="00AD2972" w:rsidP="00C02811">
            <w:pPr>
              <w:spacing w:line="240" w:lineRule="auto"/>
              <w:rPr>
                <w:sz w:val="24"/>
                <w:szCs w:val="24"/>
              </w:rPr>
            </w:pPr>
          </w:p>
        </w:tc>
        <w:tc>
          <w:tcPr>
            <w:tcW w:w="1701" w:type="dxa"/>
          </w:tcPr>
          <w:p w14:paraId="7772463A" w14:textId="77777777" w:rsidR="00AD2972" w:rsidRPr="00AD2972" w:rsidRDefault="00AD2972" w:rsidP="00C02811">
            <w:pPr>
              <w:spacing w:line="240" w:lineRule="auto"/>
              <w:rPr>
                <w:sz w:val="24"/>
                <w:szCs w:val="24"/>
              </w:rPr>
            </w:pPr>
            <w:r w:rsidRPr="00AD2972">
              <w:rPr>
                <w:sz w:val="24"/>
                <w:szCs w:val="24"/>
              </w:rPr>
              <w:t>N° BDTA</w:t>
            </w:r>
          </w:p>
        </w:tc>
        <w:tc>
          <w:tcPr>
            <w:tcW w:w="2948" w:type="dxa"/>
          </w:tcPr>
          <w:p w14:paraId="75FD080B" w14:textId="77777777" w:rsidR="00AD2972" w:rsidRPr="00AD2972" w:rsidRDefault="00AD2972" w:rsidP="00C02811">
            <w:pPr>
              <w:spacing w:line="240" w:lineRule="auto"/>
              <w:rPr>
                <w:sz w:val="24"/>
                <w:szCs w:val="24"/>
              </w:rPr>
            </w:pPr>
          </w:p>
        </w:tc>
      </w:tr>
      <w:tr w:rsidR="00AD2972" w:rsidRPr="00AD2972" w14:paraId="2638607A" w14:textId="77777777" w:rsidTr="00C02811">
        <w:trPr>
          <w:trHeight w:val="283"/>
        </w:trPr>
        <w:tc>
          <w:tcPr>
            <w:tcW w:w="1701" w:type="dxa"/>
          </w:tcPr>
          <w:p w14:paraId="03A16EAE" w14:textId="77777777" w:rsidR="00AD2972" w:rsidRPr="00AD2972" w:rsidRDefault="00AD2972" w:rsidP="00C02811">
            <w:pPr>
              <w:spacing w:line="240" w:lineRule="auto"/>
              <w:rPr>
                <w:sz w:val="24"/>
                <w:szCs w:val="24"/>
              </w:rPr>
            </w:pPr>
            <w:r w:rsidRPr="00AD2972">
              <w:rPr>
                <w:sz w:val="24"/>
                <w:szCs w:val="24"/>
              </w:rPr>
              <w:t>Adresse</w:t>
            </w:r>
          </w:p>
        </w:tc>
        <w:tc>
          <w:tcPr>
            <w:tcW w:w="2948" w:type="dxa"/>
          </w:tcPr>
          <w:p w14:paraId="631FB2DF" w14:textId="77777777" w:rsidR="00AD2972" w:rsidRPr="00AD2972" w:rsidRDefault="00AD2972" w:rsidP="00C02811">
            <w:pPr>
              <w:spacing w:line="240" w:lineRule="auto"/>
              <w:rPr>
                <w:sz w:val="24"/>
                <w:szCs w:val="24"/>
              </w:rPr>
            </w:pPr>
          </w:p>
        </w:tc>
        <w:tc>
          <w:tcPr>
            <w:tcW w:w="1701" w:type="dxa"/>
          </w:tcPr>
          <w:p w14:paraId="521DEE8D" w14:textId="77777777" w:rsidR="00AD2972" w:rsidRPr="00AD2972" w:rsidRDefault="00AD2972" w:rsidP="00C02811">
            <w:pPr>
              <w:spacing w:line="240" w:lineRule="auto"/>
              <w:rPr>
                <w:sz w:val="24"/>
                <w:szCs w:val="24"/>
              </w:rPr>
            </w:pPr>
            <w:r w:rsidRPr="00AD2972">
              <w:rPr>
                <w:sz w:val="24"/>
                <w:szCs w:val="24"/>
              </w:rPr>
              <w:t>NPA localité</w:t>
            </w:r>
          </w:p>
        </w:tc>
        <w:tc>
          <w:tcPr>
            <w:tcW w:w="2948" w:type="dxa"/>
          </w:tcPr>
          <w:p w14:paraId="61557362" w14:textId="77777777" w:rsidR="00AD2972" w:rsidRPr="00AD2972" w:rsidRDefault="00AD2972" w:rsidP="00C02811">
            <w:pPr>
              <w:spacing w:line="240" w:lineRule="auto"/>
              <w:rPr>
                <w:sz w:val="24"/>
                <w:szCs w:val="24"/>
              </w:rPr>
            </w:pPr>
          </w:p>
        </w:tc>
      </w:tr>
      <w:tr w:rsidR="00AD2972" w:rsidRPr="00AD2972" w14:paraId="539AA733" w14:textId="77777777" w:rsidTr="00C02811">
        <w:trPr>
          <w:trHeight w:val="283"/>
        </w:trPr>
        <w:tc>
          <w:tcPr>
            <w:tcW w:w="9298" w:type="dxa"/>
            <w:gridSpan w:val="4"/>
          </w:tcPr>
          <w:p w14:paraId="5BD9F50C" w14:textId="648C32D9" w:rsidR="00AD2972" w:rsidRPr="00AD2972" w:rsidRDefault="00AD2972" w:rsidP="00C02811">
            <w:pPr>
              <w:spacing w:line="240" w:lineRule="auto"/>
              <w:rPr>
                <w:b/>
                <w:sz w:val="24"/>
                <w:szCs w:val="24"/>
              </w:rPr>
            </w:pPr>
            <w:r w:rsidRPr="00AD2972">
              <w:rPr>
                <w:b/>
                <w:sz w:val="24"/>
                <w:szCs w:val="24"/>
              </w:rPr>
              <w:t>Détenteur responsable (en caractères d’imprimerie)</w:t>
            </w:r>
          </w:p>
        </w:tc>
      </w:tr>
      <w:tr w:rsidR="00AD2972" w:rsidRPr="00AD2972" w14:paraId="5C429D1C" w14:textId="77777777" w:rsidTr="00C02811">
        <w:trPr>
          <w:trHeight w:val="283"/>
        </w:trPr>
        <w:tc>
          <w:tcPr>
            <w:tcW w:w="1701" w:type="dxa"/>
          </w:tcPr>
          <w:p w14:paraId="6F0D2132" w14:textId="77777777" w:rsidR="00AD2972" w:rsidRPr="00AD2972" w:rsidRDefault="00AD2972" w:rsidP="00C02811">
            <w:pPr>
              <w:spacing w:line="240" w:lineRule="auto"/>
              <w:rPr>
                <w:sz w:val="24"/>
                <w:szCs w:val="24"/>
              </w:rPr>
            </w:pPr>
            <w:r w:rsidRPr="00AD2972">
              <w:rPr>
                <w:sz w:val="24"/>
                <w:szCs w:val="24"/>
              </w:rPr>
              <w:t>Nom</w:t>
            </w:r>
          </w:p>
        </w:tc>
        <w:tc>
          <w:tcPr>
            <w:tcW w:w="2948" w:type="dxa"/>
          </w:tcPr>
          <w:p w14:paraId="65BF7AEA" w14:textId="77777777" w:rsidR="00AD2972" w:rsidRPr="00AD2972" w:rsidRDefault="00AD2972" w:rsidP="00C02811">
            <w:pPr>
              <w:spacing w:line="240" w:lineRule="auto"/>
              <w:rPr>
                <w:sz w:val="24"/>
                <w:szCs w:val="24"/>
              </w:rPr>
            </w:pPr>
          </w:p>
        </w:tc>
        <w:tc>
          <w:tcPr>
            <w:tcW w:w="1701" w:type="dxa"/>
          </w:tcPr>
          <w:p w14:paraId="7DDB57AB" w14:textId="77777777" w:rsidR="00AD2972" w:rsidRPr="00AD2972" w:rsidRDefault="00AD2972" w:rsidP="00C02811">
            <w:pPr>
              <w:spacing w:line="240" w:lineRule="auto"/>
              <w:rPr>
                <w:sz w:val="24"/>
                <w:szCs w:val="24"/>
              </w:rPr>
            </w:pPr>
            <w:r w:rsidRPr="00AD2972">
              <w:rPr>
                <w:sz w:val="24"/>
                <w:szCs w:val="24"/>
              </w:rPr>
              <w:t>Prénom</w:t>
            </w:r>
          </w:p>
        </w:tc>
        <w:tc>
          <w:tcPr>
            <w:tcW w:w="2948" w:type="dxa"/>
          </w:tcPr>
          <w:p w14:paraId="62BF3434" w14:textId="77777777" w:rsidR="00AD2972" w:rsidRPr="00AD2972" w:rsidRDefault="00AD2972" w:rsidP="00C02811">
            <w:pPr>
              <w:spacing w:line="240" w:lineRule="auto"/>
              <w:rPr>
                <w:sz w:val="24"/>
                <w:szCs w:val="24"/>
              </w:rPr>
            </w:pPr>
          </w:p>
        </w:tc>
      </w:tr>
      <w:tr w:rsidR="00AD2972" w:rsidRPr="00AD2972" w14:paraId="7D916CF9" w14:textId="77777777" w:rsidTr="00C02811">
        <w:trPr>
          <w:trHeight w:val="283"/>
        </w:trPr>
        <w:tc>
          <w:tcPr>
            <w:tcW w:w="1701" w:type="dxa"/>
          </w:tcPr>
          <w:p w14:paraId="02921C6F" w14:textId="77777777" w:rsidR="00AD2972" w:rsidRPr="00AD2972" w:rsidRDefault="00AD2972" w:rsidP="00C02811">
            <w:pPr>
              <w:spacing w:line="240" w:lineRule="auto"/>
              <w:rPr>
                <w:sz w:val="24"/>
                <w:szCs w:val="24"/>
              </w:rPr>
            </w:pPr>
            <w:r w:rsidRPr="00AD2972">
              <w:rPr>
                <w:sz w:val="24"/>
                <w:szCs w:val="24"/>
              </w:rPr>
              <w:t>Adresse</w:t>
            </w:r>
          </w:p>
        </w:tc>
        <w:tc>
          <w:tcPr>
            <w:tcW w:w="2948" w:type="dxa"/>
          </w:tcPr>
          <w:p w14:paraId="3A5978F6" w14:textId="77777777" w:rsidR="00AD2972" w:rsidRPr="00AD2972" w:rsidRDefault="00AD2972" w:rsidP="00C02811">
            <w:pPr>
              <w:spacing w:line="240" w:lineRule="auto"/>
              <w:rPr>
                <w:sz w:val="24"/>
                <w:szCs w:val="24"/>
              </w:rPr>
            </w:pPr>
          </w:p>
        </w:tc>
        <w:tc>
          <w:tcPr>
            <w:tcW w:w="1701" w:type="dxa"/>
          </w:tcPr>
          <w:p w14:paraId="15823669" w14:textId="77777777" w:rsidR="00AD2972" w:rsidRPr="00AD2972" w:rsidRDefault="00AD2972" w:rsidP="00C02811">
            <w:pPr>
              <w:spacing w:line="240" w:lineRule="auto"/>
              <w:rPr>
                <w:sz w:val="24"/>
                <w:szCs w:val="24"/>
              </w:rPr>
            </w:pPr>
            <w:r w:rsidRPr="00AD2972">
              <w:rPr>
                <w:sz w:val="24"/>
                <w:szCs w:val="24"/>
              </w:rPr>
              <w:t>NPA localité</w:t>
            </w:r>
          </w:p>
        </w:tc>
        <w:tc>
          <w:tcPr>
            <w:tcW w:w="2948" w:type="dxa"/>
          </w:tcPr>
          <w:p w14:paraId="3F6E17BC" w14:textId="77777777" w:rsidR="00AD2972" w:rsidRPr="00AD2972" w:rsidRDefault="00AD2972" w:rsidP="00C02811">
            <w:pPr>
              <w:spacing w:line="240" w:lineRule="auto"/>
              <w:rPr>
                <w:sz w:val="24"/>
                <w:szCs w:val="24"/>
              </w:rPr>
            </w:pPr>
          </w:p>
        </w:tc>
      </w:tr>
    </w:tbl>
    <w:p w14:paraId="7835A15D" w14:textId="21622F2B" w:rsidR="00AD2972" w:rsidRPr="00AD2972" w:rsidRDefault="00AD2972" w:rsidP="0073032A">
      <w:pPr>
        <w:tabs>
          <w:tab w:val="right" w:pos="9637"/>
        </w:tabs>
        <w:spacing w:line="240" w:lineRule="auto"/>
        <w:rPr>
          <w:rFonts w:ascii="Times New Roman" w:hAnsi="Times New Roman"/>
          <w:sz w:val="24"/>
          <w:szCs w:val="24"/>
        </w:rPr>
      </w:pPr>
      <w:r w:rsidRPr="00AD2972">
        <w:rPr>
          <w:rFonts w:ascii="Times New Roman" w:hAnsi="Times New Roman"/>
          <w:sz w:val="24"/>
          <w:szCs w:val="24"/>
        </w:rPr>
        <w:tab/>
      </w:r>
      <w:r w:rsidRPr="00AD2972">
        <w:rPr>
          <w:rFonts w:ascii="Times New Roman" w:hAnsi="Times New Roman"/>
          <w:sz w:val="24"/>
          <w:szCs w:val="24"/>
        </w:rPr>
        <w:tab/>
      </w:r>
    </w:p>
    <w:p w14:paraId="3C7C60DA" w14:textId="77777777" w:rsidR="00AD2972" w:rsidRPr="00AD2972" w:rsidRDefault="00AD2972" w:rsidP="00AD2972">
      <w:pPr>
        <w:spacing w:line="240" w:lineRule="auto"/>
        <w:rPr>
          <w:rFonts w:ascii="Times New Roman" w:hAnsi="Times New Roman"/>
          <w:sz w:val="24"/>
          <w:szCs w:val="24"/>
        </w:rPr>
      </w:pPr>
      <w:r w:rsidRPr="00AD2972">
        <w:rPr>
          <w:rFonts w:ascii="Times New Roman" w:hAnsi="Times New Roman"/>
          <w:b/>
          <w:sz w:val="24"/>
          <w:szCs w:val="24"/>
        </w:rPr>
        <w:t>Le propriétaire de l’équidé (nom indiqué au point 2.) atteste que :</w:t>
      </w:r>
    </w:p>
    <w:p w14:paraId="0A9C4C9C" w14:textId="66169207" w:rsidR="00AD2972" w:rsidRPr="00AD2972" w:rsidRDefault="00AD2972" w:rsidP="00AD2972">
      <w:pPr>
        <w:pStyle w:val="Paragraphedeliste"/>
        <w:numPr>
          <w:ilvl w:val="0"/>
          <w:numId w:val="29"/>
        </w:numPr>
        <w:tabs>
          <w:tab w:val="left" w:pos="284"/>
        </w:tabs>
        <w:spacing w:line="240" w:lineRule="auto"/>
        <w:ind w:left="0" w:firstLine="0"/>
        <w:rPr>
          <w:rFonts w:ascii="Times New Roman" w:hAnsi="Times New Roman"/>
          <w:sz w:val="24"/>
          <w:szCs w:val="24"/>
        </w:rPr>
      </w:pPr>
      <w:r w:rsidRPr="00AD2972">
        <w:rPr>
          <w:rFonts w:ascii="Times New Roman" w:hAnsi="Times New Roman"/>
          <w:sz w:val="24"/>
          <w:szCs w:val="24"/>
        </w:rPr>
        <w:t>L’équidé est vacciné régulièrement contre l’influenza équine à intervalles n’excédant pas un an.</w:t>
      </w:r>
    </w:p>
    <w:p w14:paraId="2933C61A" w14:textId="77777777" w:rsidR="00AD2972" w:rsidRPr="00AD2972" w:rsidRDefault="00AD2972" w:rsidP="00AD2972">
      <w:pPr>
        <w:pStyle w:val="Paragraphedeliste"/>
        <w:numPr>
          <w:ilvl w:val="0"/>
          <w:numId w:val="29"/>
        </w:numPr>
        <w:tabs>
          <w:tab w:val="left" w:pos="284"/>
        </w:tabs>
        <w:spacing w:line="240" w:lineRule="auto"/>
        <w:ind w:left="0" w:firstLine="0"/>
        <w:rPr>
          <w:rFonts w:ascii="Times New Roman" w:hAnsi="Times New Roman"/>
          <w:sz w:val="24"/>
          <w:szCs w:val="24"/>
        </w:rPr>
      </w:pPr>
      <w:r w:rsidRPr="00AD2972">
        <w:rPr>
          <w:rFonts w:ascii="Times New Roman" w:hAnsi="Times New Roman"/>
          <w:sz w:val="24"/>
          <w:szCs w:val="24"/>
        </w:rPr>
        <w:t>L’équidé est examiné par un vétérinaire au moins deux fois par an.</w:t>
      </w:r>
    </w:p>
    <w:p w14:paraId="4243AD96" w14:textId="77777777" w:rsidR="00AD2972" w:rsidRPr="00AD2972" w:rsidRDefault="00AD2972" w:rsidP="00AD2972">
      <w:pPr>
        <w:spacing w:line="240" w:lineRule="auto"/>
        <w:rPr>
          <w:rFonts w:ascii="Times New Roman" w:hAnsi="Times New Roman"/>
          <w:sz w:val="24"/>
          <w:szCs w:val="24"/>
        </w:rPr>
      </w:pPr>
    </w:p>
    <w:p w14:paraId="39671AAD" w14:textId="77777777" w:rsidR="00AD2972" w:rsidRPr="00AD2972" w:rsidRDefault="00AD2972" w:rsidP="00AD2972">
      <w:pPr>
        <w:tabs>
          <w:tab w:val="left" w:pos="851"/>
          <w:tab w:val="left" w:leader="dot" w:pos="4253"/>
          <w:tab w:val="left" w:pos="4536"/>
          <w:tab w:val="left" w:pos="5670"/>
          <w:tab w:val="left" w:leader="dot" w:pos="9354"/>
        </w:tabs>
        <w:spacing w:line="240" w:lineRule="auto"/>
        <w:rPr>
          <w:rFonts w:ascii="Times New Roman" w:hAnsi="Times New Roman"/>
          <w:sz w:val="24"/>
          <w:szCs w:val="24"/>
        </w:rPr>
      </w:pPr>
      <w:r w:rsidRPr="00AD2972">
        <w:rPr>
          <w:rFonts w:ascii="Times New Roman" w:hAnsi="Times New Roman"/>
          <w:sz w:val="24"/>
          <w:szCs w:val="24"/>
        </w:rPr>
        <w:t>Date</w:t>
      </w:r>
      <w:r w:rsidRPr="00AD2972">
        <w:rPr>
          <w:rFonts w:ascii="Times New Roman" w:hAnsi="Times New Roman"/>
          <w:sz w:val="24"/>
          <w:szCs w:val="24"/>
        </w:rPr>
        <w:tab/>
      </w:r>
      <w:r w:rsidRPr="00AD2972">
        <w:rPr>
          <w:rFonts w:ascii="Times New Roman" w:hAnsi="Times New Roman"/>
          <w:sz w:val="24"/>
          <w:szCs w:val="24"/>
        </w:rPr>
        <w:tab/>
      </w:r>
      <w:r w:rsidRPr="00AD2972">
        <w:rPr>
          <w:rFonts w:ascii="Times New Roman" w:hAnsi="Times New Roman"/>
          <w:sz w:val="24"/>
          <w:szCs w:val="24"/>
        </w:rPr>
        <w:tab/>
        <w:t>Signature</w:t>
      </w:r>
      <w:r w:rsidRPr="00AD2972">
        <w:rPr>
          <w:rFonts w:ascii="Times New Roman" w:hAnsi="Times New Roman"/>
          <w:sz w:val="24"/>
          <w:szCs w:val="24"/>
        </w:rPr>
        <w:tab/>
      </w:r>
      <w:r w:rsidRPr="00AD2972">
        <w:rPr>
          <w:rFonts w:ascii="Times New Roman" w:hAnsi="Times New Roman"/>
          <w:sz w:val="24"/>
          <w:szCs w:val="24"/>
        </w:rPr>
        <w:tab/>
      </w:r>
    </w:p>
    <w:p w14:paraId="437727C1" w14:textId="77777777" w:rsidR="00AD2972" w:rsidRPr="00AD2972" w:rsidRDefault="00AD2972" w:rsidP="00AD2972">
      <w:pPr>
        <w:tabs>
          <w:tab w:val="right" w:pos="9354"/>
        </w:tabs>
        <w:spacing w:line="240" w:lineRule="auto"/>
        <w:rPr>
          <w:rFonts w:ascii="Times New Roman" w:hAnsi="Times New Roman"/>
          <w:sz w:val="24"/>
          <w:szCs w:val="24"/>
        </w:rPr>
      </w:pPr>
    </w:p>
    <w:p w14:paraId="4D3CE6D6" w14:textId="77777777" w:rsidR="00AD2972" w:rsidRPr="00AD2972" w:rsidRDefault="00AD2972" w:rsidP="00AD2972">
      <w:pPr>
        <w:tabs>
          <w:tab w:val="right" w:pos="9354"/>
        </w:tabs>
        <w:spacing w:line="240" w:lineRule="auto"/>
        <w:rPr>
          <w:rFonts w:ascii="Times New Roman" w:hAnsi="Times New Roman"/>
          <w:sz w:val="24"/>
          <w:szCs w:val="24"/>
        </w:rPr>
      </w:pPr>
    </w:p>
    <w:p w14:paraId="347083C6" w14:textId="77777777" w:rsidR="00AD2972" w:rsidRPr="00AD2972" w:rsidRDefault="00AD2972" w:rsidP="00AD2972">
      <w:pPr>
        <w:tabs>
          <w:tab w:val="right" w:pos="9354"/>
        </w:tabs>
        <w:spacing w:line="240" w:lineRule="auto"/>
        <w:rPr>
          <w:rFonts w:ascii="Times New Roman" w:hAnsi="Times New Roman"/>
          <w:sz w:val="24"/>
          <w:szCs w:val="24"/>
        </w:rPr>
      </w:pPr>
      <w:r w:rsidRPr="00AD2972">
        <w:rPr>
          <w:rFonts w:ascii="Times New Roman" w:hAnsi="Times New Roman"/>
          <w:b/>
          <w:sz w:val="24"/>
          <w:szCs w:val="24"/>
        </w:rPr>
        <w:t>Le détenteur de l’équidé (nom indiqué au point 3.) atteste que :</w:t>
      </w:r>
    </w:p>
    <w:p w14:paraId="5B7C0936" w14:textId="77777777" w:rsidR="00AD2972" w:rsidRPr="00AD2972" w:rsidRDefault="00AD2972" w:rsidP="00AD2972">
      <w:pPr>
        <w:pStyle w:val="Paragraphedeliste"/>
        <w:numPr>
          <w:ilvl w:val="0"/>
          <w:numId w:val="29"/>
        </w:numPr>
        <w:tabs>
          <w:tab w:val="left" w:pos="284"/>
          <w:tab w:val="left" w:pos="2268"/>
        </w:tabs>
        <w:spacing w:line="240" w:lineRule="auto"/>
        <w:ind w:left="0" w:firstLine="0"/>
        <w:rPr>
          <w:rFonts w:ascii="Times New Roman" w:hAnsi="Times New Roman"/>
          <w:sz w:val="24"/>
          <w:szCs w:val="24"/>
        </w:rPr>
      </w:pPr>
      <w:r w:rsidRPr="00AD2972">
        <w:rPr>
          <w:rFonts w:ascii="Times New Roman" w:hAnsi="Times New Roman"/>
          <w:sz w:val="24"/>
          <w:szCs w:val="24"/>
        </w:rPr>
        <w:t>Dans l’exploitation de provenance</w:t>
      </w:r>
      <w:r w:rsidRPr="00AD2972">
        <w:rPr>
          <w:rFonts w:ascii="Times New Roman" w:hAnsi="Times New Roman"/>
          <w:sz w:val="24"/>
          <w:szCs w:val="24"/>
        </w:rPr>
        <w:tab/>
      </w:r>
    </w:p>
    <w:p w14:paraId="407A44FE" w14:textId="77777777" w:rsidR="00AD2972" w:rsidRPr="00AD2972" w:rsidRDefault="00AD2972" w:rsidP="00AD2972">
      <w:pPr>
        <w:tabs>
          <w:tab w:val="left" w:pos="284"/>
          <w:tab w:val="left" w:pos="2268"/>
        </w:tabs>
        <w:spacing w:line="240" w:lineRule="auto"/>
        <w:rPr>
          <w:rFonts w:ascii="Times New Roman" w:hAnsi="Times New Roman"/>
          <w:sz w:val="24"/>
          <w:szCs w:val="24"/>
        </w:rPr>
      </w:pPr>
      <w:r w:rsidRPr="00AD2972">
        <w:rPr>
          <w:rFonts w:ascii="Times New Roman" w:hAnsi="Times New Roman"/>
          <w:sz w:val="24"/>
          <w:szCs w:val="24"/>
        </w:rPr>
        <w:tab/>
      </w:r>
      <w:r w:rsidRPr="00AD2972">
        <w:rPr>
          <w:rFonts w:ascii="Times New Roman" w:hAnsi="Times New Roman"/>
          <w:sz w:val="24"/>
          <w:szCs w:val="24"/>
        </w:rPr>
        <w:tab/>
      </w:r>
      <w:r w:rsidRPr="00AD2972">
        <w:rPr>
          <w:rFonts w:ascii="Times New Roman" w:hAnsi="Times New Roman"/>
          <w:sz w:val="24"/>
          <w:szCs w:val="24"/>
        </w:rPr>
        <w:fldChar w:fldCharType="begin">
          <w:ffData>
            <w:name w:val=""/>
            <w:enabled/>
            <w:calcOnExit w:val="0"/>
            <w:checkBox>
              <w:sizeAuto/>
              <w:default w:val="0"/>
            </w:checkBox>
          </w:ffData>
        </w:fldChar>
      </w:r>
      <w:r w:rsidRPr="00AD2972">
        <w:rPr>
          <w:rFonts w:ascii="Times New Roman" w:hAnsi="Times New Roman"/>
          <w:sz w:val="24"/>
          <w:szCs w:val="24"/>
        </w:rPr>
        <w:instrText xml:space="preserve"> FORMCHECKBOX </w:instrText>
      </w:r>
      <w:r w:rsidR="0066010D">
        <w:rPr>
          <w:rFonts w:ascii="Times New Roman" w:hAnsi="Times New Roman"/>
          <w:sz w:val="24"/>
          <w:szCs w:val="24"/>
        </w:rPr>
      </w:r>
      <w:r w:rsidR="0066010D">
        <w:rPr>
          <w:rFonts w:ascii="Times New Roman" w:hAnsi="Times New Roman"/>
          <w:sz w:val="24"/>
          <w:szCs w:val="24"/>
        </w:rPr>
        <w:fldChar w:fldCharType="separate"/>
      </w:r>
      <w:r w:rsidRPr="00AD2972">
        <w:rPr>
          <w:rFonts w:ascii="Times New Roman" w:hAnsi="Times New Roman"/>
          <w:sz w:val="24"/>
          <w:szCs w:val="24"/>
        </w:rPr>
        <w:fldChar w:fldCharType="end"/>
      </w:r>
      <w:r w:rsidRPr="00AD2972">
        <w:rPr>
          <w:rFonts w:ascii="Times New Roman" w:hAnsi="Times New Roman"/>
          <w:sz w:val="24"/>
          <w:szCs w:val="24"/>
        </w:rPr>
        <w:t xml:space="preserve"> </w:t>
      </w:r>
      <w:proofErr w:type="gramStart"/>
      <w:r w:rsidRPr="00AD2972">
        <w:rPr>
          <w:rFonts w:ascii="Times New Roman" w:hAnsi="Times New Roman"/>
          <w:sz w:val="24"/>
          <w:szCs w:val="24"/>
        </w:rPr>
        <w:t>on</w:t>
      </w:r>
      <w:proofErr w:type="gramEnd"/>
      <w:r w:rsidRPr="00AD2972">
        <w:rPr>
          <w:rFonts w:ascii="Times New Roman" w:hAnsi="Times New Roman"/>
          <w:sz w:val="24"/>
          <w:szCs w:val="24"/>
        </w:rPr>
        <w:t xml:space="preserve"> ne pratique pas de reproduction naturelle.</w:t>
      </w:r>
    </w:p>
    <w:p w14:paraId="2DB59F17" w14:textId="77777777" w:rsidR="00AD2972" w:rsidRPr="00AD2972" w:rsidRDefault="00AD2972" w:rsidP="00AD2972">
      <w:pPr>
        <w:pStyle w:val="Paragraphedeliste"/>
        <w:tabs>
          <w:tab w:val="left" w:pos="284"/>
          <w:tab w:val="left" w:pos="2268"/>
          <w:tab w:val="left" w:leader="dot" w:pos="9354"/>
        </w:tabs>
        <w:spacing w:line="360" w:lineRule="auto"/>
        <w:ind w:left="2268" w:hanging="2268"/>
        <w:rPr>
          <w:rFonts w:ascii="Times New Roman" w:hAnsi="Times New Roman"/>
          <w:sz w:val="24"/>
          <w:szCs w:val="24"/>
        </w:rPr>
      </w:pPr>
      <w:r w:rsidRPr="00AD2972">
        <w:rPr>
          <w:rFonts w:ascii="Times New Roman" w:hAnsi="Times New Roman"/>
          <w:sz w:val="24"/>
          <w:szCs w:val="24"/>
        </w:rPr>
        <w:tab/>
      </w:r>
      <w:r w:rsidRPr="00AD2972">
        <w:rPr>
          <w:rFonts w:ascii="Times New Roman" w:hAnsi="Times New Roman"/>
          <w:sz w:val="24"/>
          <w:szCs w:val="24"/>
        </w:rPr>
        <w:tab/>
      </w:r>
      <w:r w:rsidRPr="00AD2972">
        <w:rPr>
          <w:rFonts w:ascii="Times New Roman" w:hAnsi="Times New Roman"/>
          <w:sz w:val="24"/>
          <w:szCs w:val="24"/>
        </w:rPr>
        <w:fldChar w:fldCharType="begin">
          <w:ffData>
            <w:name w:val=""/>
            <w:enabled/>
            <w:calcOnExit w:val="0"/>
            <w:checkBox>
              <w:sizeAuto/>
              <w:default w:val="0"/>
            </w:checkBox>
          </w:ffData>
        </w:fldChar>
      </w:r>
      <w:r w:rsidRPr="00AD2972">
        <w:rPr>
          <w:rFonts w:ascii="Times New Roman" w:hAnsi="Times New Roman"/>
          <w:sz w:val="24"/>
          <w:szCs w:val="24"/>
        </w:rPr>
        <w:instrText xml:space="preserve"> FORMCHECKBOX </w:instrText>
      </w:r>
      <w:r w:rsidR="0066010D">
        <w:rPr>
          <w:rFonts w:ascii="Times New Roman" w:hAnsi="Times New Roman"/>
          <w:sz w:val="24"/>
          <w:szCs w:val="24"/>
        </w:rPr>
      </w:r>
      <w:r w:rsidR="0066010D">
        <w:rPr>
          <w:rFonts w:ascii="Times New Roman" w:hAnsi="Times New Roman"/>
          <w:sz w:val="24"/>
          <w:szCs w:val="24"/>
        </w:rPr>
        <w:fldChar w:fldCharType="separate"/>
      </w:r>
      <w:r w:rsidRPr="00AD2972">
        <w:rPr>
          <w:rFonts w:ascii="Times New Roman" w:hAnsi="Times New Roman"/>
          <w:sz w:val="24"/>
          <w:szCs w:val="24"/>
        </w:rPr>
        <w:fldChar w:fldCharType="end"/>
      </w:r>
      <w:r w:rsidRPr="00AD2972">
        <w:rPr>
          <w:rFonts w:ascii="Times New Roman" w:hAnsi="Times New Roman"/>
          <w:sz w:val="24"/>
          <w:szCs w:val="24"/>
        </w:rPr>
        <w:t xml:space="preserve"> </w:t>
      </w:r>
      <w:proofErr w:type="gramStart"/>
      <w:r w:rsidRPr="00AD2972">
        <w:rPr>
          <w:rFonts w:ascii="Times New Roman" w:hAnsi="Times New Roman"/>
          <w:sz w:val="24"/>
          <w:szCs w:val="24"/>
        </w:rPr>
        <w:t>on</w:t>
      </w:r>
      <w:proofErr w:type="gramEnd"/>
      <w:r w:rsidRPr="00AD2972">
        <w:rPr>
          <w:rFonts w:ascii="Times New Roman" w:hAnsi="Times New Roman"/>
          <w:sz w:val="24"/>
          <w:szCs w:val="24"/>
        </w:rPr>
        <w:t xml:space="preserve"> pratique la reproduction naturelle exclusivement dans des locaux séparés, prévus à cet effet. Désignation des locaux : </w:t>
      </w:r>
      <w:r w:rsidRPr="00AD2972">
        <w:rPr>
          <w:rFonts w:ascii="Times New Roman" w:hAnsi="Times New Roman"/>
          <w:sz w:val="24"/>
          <w:szCs w:val="24"/>
        </w:rPr>
        <w:tab/>
      </w:r>
    </w:p>
    <w:p w14:paraId="2BA4EE87" w14:textId="77777777" w:rsidR="00AD2972" w:rsidRPr="00AD2972" w:rsidRDefault="00AD2972" w:rsidP="00AD2972">
      <w:pPr>
        <w:pStyle w:val="Paragraphedeliste"/>
        <w:numPr>
          <w:ilvl w:val="0"/>
          <w:numId w:val="29"/>
        </w:numPr>
        <w:tabs>
          <w:tab w:val="left" w:pos="284"/>
        </w:tabs>
        <w:spacing w:line="240" w:lineRule="auto"/>
        <w:ind w:left="284" w:hanging="284"/>
        <w:jc w:val="both"/>
        <w:rPr>
          <w:rFonts w:ascii="Times New Roman" w:hAnsi="Times New Roman"/>
          <w:sz w:val="24"/>
          <w:szCs w:val="24"/>
        </w:rPr>
      </w:pPr>
      <w:r w:rsidRPr="00AD2972">
        <w:rPr>
          <w:rFonts w:ascii="Times New Roman" w:hAnsi="Times New Roman"/>
          <w:sz w:val="24"/>
          <w:szCs w:val="24"/>
        </w:rPr>
        <w:lastRenderedPageBreak/>
        <w:t>Tous les équidés de l’unité d’élevage sont identifiables conformément aux prescriptions et possèdent un passeport équin.</w:t>
      </w:r>
    </w:p>
    <w:p w14:paraId="715F7B38" w14:textId="77777777" w:rsidR="00AD2972" w:rsidRPr="00AD2972" w:rsidRDefault="00AD2972" w:rsidP="00AD2972">
      <w:pPr>
        <w:pStyle w:val="Paragraphedeliste"/>
        <w:numPr>
          <w:ilvl w:val="0"/>
          <w:numId w:val="29"/>
        </w:numPr>
        <w:tabs>
          <w:tab w:val="left" w:pos="284"/>
        </w:tabs>
        <w:spacing w:line="240" w:lineRule="auto"/>
        <w:ind w:left="284" w:hanging="284"/>
        <w:jc w:val="both"/>
        <w:rPr>
          <w:rFonts w:ascii="Times New Roman" w:hAnsi="Times New Roman"/>
          <w:sz w:val="24"/>
          <w:szCs w:val="24"/>
        </w:rPr>
      </w:pPr>
      <w:r w:rsidRPr="00AD2972">
        <w:rPr>
          <w:rFonts w:ascii="Times New Roman" w:hAnsi="Times New Roman"/>
          <w:sz w:val="24"/>
          <w:szCs w:val="24"/>
        </w:rPr>
        <w:t>Tous les équidés de l’unité d'élevage sont enregistrés correctement dans la banque de données sur le trafic des animaux (BDTA).</w:t>
      </w:r>
    </w:p>
    <w:p w14:paraId="77070CCD" w14:textId="77777777" w:rsidR="00AD2972" w:rsidRPr="00AD2972" w:rsidRDefault="00AD2972" w:rsidP="00AD2972">
      <w:pPr>
        <w:pStyle w:val="Paragraphedeliste"/>
        <w:numPr>
          <w:ilvl w:val="0"/>
          <w:numId w:val="29"/>
        </w:numPr>
        <w:tabs>
          <w:tab w:val="left" w:pos="284"/>
        </w:tabs>
        <w:spacing w:line="240" w:lineRule="auto"/>
        <w:ind w:left="284" w:hanging="284"/>
        <w:jc w:val="both"/>
        <w:rPr>
          <w:rFonts w:ascii="Times New Roman" w:hAnsi="Times New Roman"/>
          <w:sz w:val="24"/>
          <w:szCs w:val="24"/>
        </w:rPr>
      </w:pPr>
      <w:r w:rsidRPr="00AD2972">
        <w:rPr>
          <w:rFonts w:ascii="Times New Roman" w:hAnsi="Times New Roman"/>
          <w:sz w:val="24"/>
          <w:szCs w:val="24"/>
        </w:rPr>
        <w:t>La détention des équidés satisfait à toutes les exigences légales en matière de protection des animaux.</w:t>
      </w:r>
    </w:p>
    <w:p w14:paraId="6482FF3E" w14:textId="77777777" w:rsidR="00AD2972" w:rsidRPr="00AD2972" w:rsidRDefault="00AD2972" w:rsidP="00AD2972">
      <w:pPr>
        <w:spacing w:line="240" w:lineRule="auto"/>
        <w:jc w:val="both"/>
        <w:rPr>
          <w:rFonts w:ascii="Times New Roman" w:hAnsi="Times New Roman"/>
          <w:sz w:val="24"/>
          <w:szCs w:val="24"/>
        </w:rPr>
      </w:pPr>
    </w:p>
    <w:p w14:paraId="1086E796" w14:textId="77777777" w:rsidR="00AD2972" w:rsidRPr="00AD2972" w:rsidRDefault="00AD2972" w:rsidP="00AD2972">
      <w:pPr>
        <w:tabs>
          <w:tab w:val="left" w:pos="851"/>
          <w:tab w:val="left" w:leader="dot" w:pos="4253"/>
          <w:tab w:val="left" w:pos="4536"/>
          <w:tab w:val="left" w:pos="5670"/>
          <w:tab w:val="left" w:leader="dot" w:pos="9354"/>
        </w:tabs>
        <w:spacing w:line="240" w:lineRule="auto"/>
        <w:jc w:val="both"/>
        <w:rPr>
          <w:rFonts w:ascii="Times New Roman" w:hAnsi="Times New Roman"/>
          <w:sz w:val="24"/>
          <w:szCs w:val="24"/>
        </w:rPr>
      </w:pPr>
      <w:r w:rsidRPr="00AD2972">
        <w:rPr>
          <w:rFonts w:ascii="Times New Roman" w:hAnsi="Times New Roman"/>
          <w:sz w:val="24"/>
          <w:szCs w:val="24"/>
        </w:rPr>
        <w:t>Date</w:t>
      </w:r>
      <w:r w:rsidRPr="00AD2972">
        <w:rPr>
          <w:rFonts w:ascii="Times New Roman" w:hAnsi="Times New Roman"/>
          <w:sz w:val="24"/>
          <w:szCs w:val="24"/>
        </w:rPr>
        <w:tab/>
      </w:r>
      <w:r w:rsidRPr="00AD2972">
        <w:rPr>
          <w:rFonts w:ascii="Times New Roman" w:hAnsi="Times New Roman"/>
          <w:sz w:val="24"/>
          <w:szCs w:val="24"/>
        </w:rPr>
        <w:tab/>
      </w:r>
      <w:r w:rsidRPr="00AD2972">
        <w:rPr>
          <w:rFonts w:ascii="Times New Roman" w:hAnsi="Times New Roman"/>
          <w:sz w:val="24"/>
          <w:szCs w:val="24"/>
        </w:rPr>
        <w:tab/>
        <w:t>Signature</w:t>
      </w:r>
      <w:r w:rsidRPr="00AD2972">
        <w:rPr>
          <w:rFonts w:ascii="Times New Roman" w:hAnsi="Times New Roman"/>
          <w:sz w:val="24"/>
          <w:szCs w:val="24"/>
        </w:rPr>
        <w:tab/>
      </w:r>
      <w:r w:rsidRPr="00AD2972">
        <w:rPr>
          <w:rFonts w:ascii="Times New Roman" w:hAnsi="Times New Roman"/>
          <w:sz w:val="24"/>
          <w:szCs w:val="24"/>
        </w:rPr>
        <w:tab/>
      </w:r>
    </w:p>
    <w:p w14:paraId="226F14D9" w14:textId="77777777" w:rsidR="00AD2972" w:rsidRPr="00AD2972" w:rsidRDefault="00AD2972" w:rsidP="00AD2972">
      <w:pPr>
        <w:spacing w:line="240" w:lineRule="auto"/>
        <w:jc w:val="both"/>
        <w:rPr>
          <w:rFonts w:ascii="Times New Roman" w:hAnsi="Times New Roman"/>
          <w:sz w:val="24"/>
          <w:szCs w:val="24"/>
        </w:rPr>
      </w:pPr>
    </w:p>
    <w:p w14:paraId="1A7F9AE2" w14:textId="77777777" w:rsidR="00AD2972" w:rsidRPr="00AD2972" w:rsidRDefault="00AD2972" w:rsidP="00AD2972">
      <w:pPr>
        <w:spacing w:line="240" w:lineRule="auto"/>
        <w:jc w:val="both"/>
        <w:rPr>
          <w:rFonts w:ascii="Times New Roman" w:hAnsi="Times New Roman"/>
          <w:sz w:val="24"/>
          <w:szCs w:val="24"/>
        </w:rPr>
      </w:pPr>
    </w:p>
    <w:p w14:paraId="2C657F9C" w14:textId="159D8E03" w:rsidR="00AD2972" w:rsidRPr="00AD2972" w:rsidRDefault="00AD2972" w:rsidP="00AD2972">
      <w:pPr>
        <w:spacing w:line="240" w:lineRule="auto"/>
        <w:jc w:val="both"/>
        <w:rPr>
          <w:rFonts w:ascii="Times New Roman" w:hAnsi="Times New Roman"/>
          <w:sz w:val="24"/>
          <w:szCs w:val="24"/>
        </w:rPr>
      </w:pPr>
      <w:r w:rsidRPr="00AD2972">
        <w:rPr>
          <w:rFonts w:ascii="Times New Roman" w:hAnsi="Times New Roman"/>
          <w:sz w:val="24"/>
          <w:szCs w:val="24"/>
        </w:rPr>
        <w:t xml:space="preserve">La personne qui assume la </w:t>
      </w:r>
      <w:r w:rsidRPr="00AD2972">
        <w:rPr>
          <w:rFonts w:ascii="Times New Roman" w:hAnsi="Times New Roman"/>
          <w:b/>
          <w:sz w:val="24"/>
          <w:szCs w:val="24"/>
        </w:rPr>
        <w:t>responsabilité principale</w:t>
      </w:r>
      <w:r w:rsidRPr="00AD2972">
        <w:rPr>
          <w:rFonts w:ascii="Times New Roman" w:hAnsi="Times New Roman"/>
          <w:sz w:val="24"/>
          <w:szCs w:val="24"/>
        </w:rPr>
        <w:t xml:space="preserve"> en matière d’administration de médicaments vétérinaires à l’équidé</w:t>
      </w:r>
      <w:r w:rsidR="00E814A6">
        <w:rPr>
          <w:rFonts w:ascii="Times New Roman" w:hAnsi="Times New Roman"/>
          <w:sz w:val="24"/>
          <w:szCs w:val="24"/>
        </w:rPr>
        <w:t xml:space="preserve"> (à cocher ci-dessous) </w:t>
      </w:r>
      <w:r w:rsidR="00E814A6" w:rsidRPr="00AD2972">
        <w:rPr>
          <w:rFonts w:ascii="Times New Roman" w:hAnsi="Times New Roman"/>
          <w:sz w:val="24"/>
          <w:szCs w:val="24"/>
        </w:rPr>
        <w:t>atteste</w:t>
      </w:r>
      <w:r w:rsidRPr="00AD2972">
        <w:rPr>
          <w:rFonts w:ascii="Times New Roman" w:hAnsi="Times New Roman"/>
          <w:sz w:val="24"/>
          <w:szCs w:val="24"/>
        </w:rPr>
        <w:t xml:space="preserve"> que :</w:t>
      </w:r>
      <w:r w:rsidRPr="00AD2972">
        <w:rPr>
          <w:rFonts w:ascii="Times New Roman" w:hAnsi="Times New Roman"/>
          <w:sz w:val="24"/>
          <w:szCs w:val="24"/>
        </w:rPr>
        <w:tab/>
      </w:r>
    </w:p>
    <w:p w14:paraId="4CDD3D4B" w14:textId="77777777" w:rsidR="00AD2972" w:rsidRPr="00AD2972" w:rsidRDefault="00AD2972" w:rsidP="00AD2972">
      <w:pPr>
        <w:numPr>
          <w:ilvl w:val="0"/>
          <w:numId w:val="30"/>
        </w:numPr>
        <w:spacing w:line="240" w:lineRule="auto"/>
        <w:jc w:val="both"/>
        <w:rPr>
          <w:rFonts w:ascii="Times New Roman" w:hAnsi="Times New Roman"/>
          <w:sz w:val="24"/>
          <w:szCs w:val="24"/>
        </w:rPr>
      </w:pPr>
      <w:proofErr w:type="gramStart"/>
      <w:r w:rsidRPr="00AD2972">
        <w:rPr>
          <w:rFonts w:ascii="Times New Roman" w:hAnsi="Times New Roman"/>
          <w:sz w:val="24"/>
          <w:szCs w:val="24"/>
        </w:rPr>
        <w:t>les</w:t>
      </w:r>
      <w:proofErr w:type="gramEnd"/>
      <w:r w:rsidRPr="00AD2972">
        <w:rPr>
          <w:rFonts w:ascii="Times New Roman" w:hAnsi="Times New Roman"/>
          <w:sz w:val="24"/>
          <w:szCs w:val="24"/>
        </w:rPr>
        <w:t xml:space="preserve"> dispositions relatives à l’utilisation correcte des médicaments vétérinaires</w:t>
      </w:r>
      <w:r w:rsidRPr="00AD2972">
        <w:rPr>
          <w:rStyle w:val="Appelnotedebasdep"/>
          <w:rFonts w:ascii="Times New Roman" w:hAnsi="Times New Roman"/>
          <w:sz w:val="24"/>
          <w:szCs w:val="24"/>
        </w:rPr>
        <w:footnoteReference w:id="1"/>
      </w:r>
      <w:r w:rsidRPr="00AD2972">
        <w:rPr>
          <w:rFonts w:ascii="Times New Roman" w:hAnsi="Times New Roman"/>
          <w:sz w:val="24"/>
          <w:szCs w:val="24"/>
        </w:rPr>
        <w:t xml:space="preserve"> sont respectées.</w:t>
      </w:r>
    </w:p>
    <w:p w14:paraId="5E8533DF" w14:textId="77777777" w:rsidR="00AD2972" w:rsidRPr="00AD2972" w:rsidRDefault="00AD2972" w:rsidP="00AD2972">
      <w:pPr>
        <w:spacing w:line="240" w:lineRule="auto"/>
        <w:jc w:val="both"/>
        <w:rPr>
          <w:rFonts w:ascii="Times New Roman" w:hAnsi="Times New Roman"/>
          <w:sz w:val="24"/>
          <w:szCs w:val="24"/>
        </w:rPr>
      </w:pPr>
      <w:r w:rsidRPr="00AD2972">
        <w:rPr>
          <w:rFonts w:ascii="Times New Roman" w:hAnsi="Times New Roman"/>
          <w:sz w:val="24"/>
          <w:szCs w:val="24"/>
        </w:rPr>
        <w:fldChar w:fldCharType="begin">
          <w:ffData>
            <w:name w:val=""/>
            <w:enabled/>
            <w:calcOnExit w:val="0"/>
            <w:checkBox>
              <w:sizeAuto/>
              <w:default w:val="0"/>
            </w:checkBox>
          </w:ffData>
        </w:fldChar>
      </w:r>
      <w:r w:rsidRPr="00AD2972">
        <w:rPr>
          <w:rFonts w:ascii="Times New Roman" w:hAnsi="Times New Roman"/>
          <w:sz w:val="24"/>
          <w:szCs w:val="24"/>
        </w:rPr>
        <w:instrText xml:space="preserve"> FORMCHECKBOX </w:instrText>
      </w:r>
      <w:r w:rsidR="0066010D">
        <w:rPr>
          <w:rFonts w:ascii="Times New Roman" w:hAnsi="Times New Roman"/>
          <w:sz w:val="24"/>
          <w:szCs w:val="24"/>
        </w:rPr>
      </w:r>
      <w:r w:rsidR="0066010D">
        <w:rPr>
          <w:rFonts w:ascii="Times New Roman" w:hAnsi="Times New Roman"/>
          <w:sz w:val="24"/>
          <w:szCs w:val="24"/>
        </w:rPr>
        <w:fldChar w:fldCharType="separate"/>
      </w:r>
      <w:r w:rsidRPr="00AD2972">
        <w:rPr>
          <w:rFonts w:ascii="Times New Roman" w:hAnsi="Times New Roman"/>
          <w:sz w:val="24"/>
          <w:szCs w:val="24"/>
        </w:rPr>
        <w:fldChar w:fldCharType="end"/>
      </w:r>
      <w:r w:rsidRPr="00AD2972">
        <w:rPr>
          <w:rFonts w:ascii="Times New Roman" w:hAnsi="Times New Roman"/>
          <w:sz w:val="24"/>
          <w:szCs w:val="24"/>
        </w:rPr>
        <w:t xml:space="preserve"> Propriétaire</w:t>
      </w:r>
    </w:p>
    <w:p w14:paraId="3723D2BF" w14:textId="77777777" w:rsidR="00AD2972" w:rsidRPr="00AD2972" w:rsidRDefault="00AD2972" w:rsidP="00AD2972">
      <w:pPr>
        <w:spacing w:line="240" w:lineRule="auto"/>
        <w:rPr>
          <w:rFonts w:ascii="Times New Roman" w:hAnsi="Times New Roman"/>
          <w:sz w:val="24"/>
          <w:szCs w:val="24"/>
        </w:rPr>
      </w:pPr>
      <w:r w:rsidRPr="00AD2972">
        <w:rPr>
          <w:rFonts w:ascii="Times New Roman" w:hAnsi="Times New Roman"/>
          <w:sz w:val="24"/>
          <w:szCs w:val="24"/>
        </w:rPr>
        <w:fldChar w:fldCharType="begin">
          <w:ffData>
            <w:name w:val=""/>
            <w:enabled/>
            <w:calcOnExit w:val="0"/>
            <w:checkBox>
              <w:sizeAuto/>
              <w:default w:val="0"/>
            </w:checkBox>
          </w:ffData>
        </w:fldChar>
      </w:r>
      <w:r w:rsidRPr="00AD2972">
        <w:rPr>
          <w:rFonts w:ascii="Times New Roman" w:hAnsi="Times New Roman"/>
          <w:sz w:val="24"/>
          <w:szCs w:val="24"/>
        </w:rPr>
        <w:instrText xml:space="preserve"> FORMCHECKBOX </w:instrText>
      </w:r>
      <w:r w:rsidR="0066010D">
        <w:rPr>
          <w:rFonts w:ascii="Times New Roman" w:hAnsi="Times New Roman"/>
          <w:sz w:val="24"/>
          <w:szCs w:val="24"/>
        </w:rPr>
      </w:r>
      <w:r w:rsidR="0066010D">
        <w:rPr>
          <w:rFonts w:ascii="Times New Roman" w:hAnsi="Times New Roman"/>
          <w:sz w:val="24"/>
          <w:szCs w:val="24"/>
        </w:rPr>
        <w:fldChar w:fldCharType="separate"/>
      </w:r>
      <w:r w:rsidRPr="00AD2972">
        <w:rPr>
          <w:rFonts w:ascii="Times New Roman" w:hAnsi="Times New Roman"/>
          <w:sz w:val="24"/>
          <w:szCs w:val="24"/>
        </w:rPr>
        <w:fldChar w:fldCharType="end"/>
      </w:r>
      <w:r w:rsidRPr="00AD2972">
        <w:rPr>
          <w:rFonts w:ascii="Times New Roman" w:hAnsi="Times New Roman"/>
          <w:sz w:val="24"/>
          <w:szCs w:val="24"/>
        </w:rPr>
        <w:t xml:space="preserve"> Détenteur de l’animal</w:t>
      </w:r>
    </w:p>
    <w:p w14:paraId="7458AFF7" w14:textId="77777777" w:rsidR="00AD2972" w:rsidRPr="00AD2972" w:rsidRDefault="00AD2972" w:rsidP="00AD2972">
      <w:pPr>
        <w:spacing w:line="240" w:lineRule="auto"/>
        <w:rPr>
          <w:rFonts w:ascii="Times New Roman" w:hAnsi="Times New Roman"/>
          <w:sz w:val="24"/>
          <w:szCs w:val="24"/>
        </w:rPr>
      </w:pPr>
    </w:p>
    <w:p w14:paraId="09639AFC" w14:textId="77777777" w:rsidR="00AD2972" w:rsidRPr="00AD2972" w:rsidRDefault="00AD2972" w:rsidP="00AD2972">
      <w:pPr>
        <w:tabs>
          <w:tab w:val="left" w:pos="851"/>
          <w:tab w:val="left" w:leader="dot" w:pos="4253"/>
          <w:tab w:val="left" w:pos="4536"/>
          <w:tab w:val="left" w:pos="5670"/>
          <w:tab w:val="left" w:leader="dot" w:pos="9354"/>
        </w:tabs>
        <w:spacing w:line="240" w:lineRule="auto"/>
        <w:rPr>
          <w:rFonts w:ascii="Times New Roman" w:hAnsi="Times New Roman"/>
          <w:sz w:val="24"/>
          <w:szCs w:val="24"/>
        </w:rPr>
      </w:pPr>
      <w:r w:rsidRPr="00AD2972">
        <w:rPr>
          <w:rFonts w:ascii="Times New Roman" w:hAnsi="Times New Roman"/>
          <w:sz w:val="24"/>
          <w:szCs w:val="24"/>
        </w:rPr>
        <w:t>Date</w:t>
      </w:r>
      <w:r w:rsidRPr="00AD2972">
        <w:rPr>
          <w:rFonts w:ascii="Times New Roman" w:hAnsi="Times New Roman"/>
          <w:sz w:val="24"/>
          <w:szCs w:val="24"/>
        </w:rPr>
        <w:tab/>
      </w:r>
      <w:r w:rsidRPr="00AD2972">
        <w:rPr>
          <w:rFonts w:ascii="Times New Roman" w:hAnsi="Times New Roman"/>
          <w:sz w:val="24"/>
          <w:szCs w:val="24"/>
        </w:rPr>
        <w:tab/>
      </w:r>
      <w:r w:rsidRPr="00AD2972">
        <w:rPr>
          <w:rFonts w:ascii="Times New Roman" w:hAnsi="Times New Roman"/>
          <w:sz w:val="24"/>
          <w:szCs w:val="24"/>
        </w:rPr>
        <w:tab/>
        <w:t>Signature</w:t>
      </w:r>
      <w:r w:rsidRPr="00AD2972">
        <w:rPr>
          <w:rFonts w:ascii="Times New Roman" w:hAnsi="Times New Roman"/>
          <w:sz w:val="24"/>
          <w:szCs w:val="24"/>
        </w:rPr>
        <w:tab/>
      </w:r>
      <w:r w:rsidRPr="00AD2972">
        <w:rPr>
          <w:rFonts w:ascii="Times New Roman" w:hAnsi="Times New Roman"/>
          <w:sz w:val="24"/>
          <w:szCs w:val="24"/>
        </w:rPr>
        <w:tab/>
      </w:r>
    </w:p>
    <w:p w14:paraId="4D3D5996" w14:textId="77777777" w:rsidR="00AD2972" w:rsidRPr="00AD2972" w:rsidRDefault="00AD2972" w:rsidP="00AD2972">
      <w:pPr>
        <w:spacing w:line="240" w:lineRule="auto"/>
        <w:rPr>
          <w:rFonts w:ascii="Times New Roman" w:hAnsi="Times New Roman"/>
          <w:sz w:val="24"/>
          <w:szCs w:val="24"/>
        </w:rPr>
      </w:pPr>
    </w:p>
    <w:p w14:paraId="45A2B77E" w14:textId="77777777" w:rsidR="00AD2972" w:rsidRPr="00AD2972" w:rsidRDefault="00AD2972" w:rsidP="00AD2972">
      <w:pPr>
        <w:spacing w:line="240" w:lineRule="auto"/>
        <w:rPr>
          <w:rFonts w:ascii="Times New Roman" w:hAnsi="Times New Roman"/>
          <w:sz w:val="24"/>
          <w:szCs w:val="24"/>
        </w:rPr>
      </w:pPr>
    </w:p>
    <w:p w14:paraId="0E663B1D" w14:textId="77777777" w:rsidR="00AD2972" w:rsidRPr="00AD2972" w:rsidRDefault="00AD2972" w:rsidP="00AD2972">
      <w:pPr>
        <w:spacing w:line="240" w:lineRule="auto"/>
        <w:jc w:val="both"/>
        <w:rPr>
          <w:rFonts w:ascii="Times New Roman" w:hAnsi="Times New Roman"/>
          <w:sz w:val="24"/>
          <w:szCs w:val="24"/>
        </w:rPr>
      </w:pPr>
    </w:p>
    <w:p w14:paraId="02F66EF4" w14:textId="77777777" w:rsidR="00AD2972" w:rsidRPr="00AD2972" w:rsidRDefault="00AD2972" w:rsidP="00AD2972">
      <w:pPr>
        <w:spacing w:line="240" w:lineRule="auto"/>
        <w:jc w:val="both"/>
        <w:rPr>
          <w:rFonts w:ascii="Times New Roman" w:hAnsi="Times New Roman"/>
          <w:sz w:val="24"/>
          <w:szCs w:val="24"/>
        </w:rPr>
      </w:pPr>
      <w:r w:rsidRPr="00AD2972">
        <w:rPr>
          <w:rFonts w:ascii="Times New Roman" w:hAnsi="Times New Roman"/>
          <w:sz w:val="24"/>
          <w:szCs w:val="24"/>
        </w:rPr>
        <w:t>Si des manquements aux exigences mentionnées précédemment sont constatés lors de contrôles</w:t>
      </w:r>
      <w:r w:rsidRPr="00AD2972">
        <w:rPr>
          <w:rStyle w:val="Appelnotedebasdep"/>
          <w:rFonts w:ascii="Times New Roman" w:hAnsi="Times New Roman"/>
          <w:sz w:val="24"/>
          <w:szCs w:val="24"/>
        </w:rPr>
        <w:footnoteReference w:id="2"/>
      </w:r>
      <w:r w:rsidRPr="00AD2972">
        <w:rPr>
          <w:rFonts w:ascii="Times New Roman" w:hAnsi="Times New Roman"/>
          <w:sz w:val="24"/>
          <w:szCs w:val="24"/>
        </w:rPr>
        <w:t>, il faut s’attendre à une poursuite pénale et au retrait de la marque de validation.</w:t>
      </w:r>
    </w:p>
    <w:p w14:paraId="430B2895" w14:textId="77777777" w:rsidR="00AD2972" w:rsidRPr="00AD2972" w:rsidRDefault="00AD2972" w:rsidP="00AD2972">
      <w:pPr>
        <w:spacing w:line="240" w:lineRule="auto"/>
        <w:jc w:val="both"/>
        <w:rPr>
          <w:rFonts w:ascii="Times New Roman" w:hAnsi="Times New Roman"/>
          <w:sz w:val="24"/>
          <w:szCs w:val="24"/>
        </w:rPr>
      </w:pPr>
    </w:p>
    <w:p w14:paraId="6992A104" w14:textId="77777777" w:rsidR="00AD2972" w:rsidRPr="00AD2972" w:rsidRDefault="00AD2972" w:rsidP="00AD2972">
      <w:pPr>
        <w:spacing w:line="240" w:lineRule="auto"/>
        <w:jc w:val="both"/>
        <w:rPr>
          <w:rFonts w:ascii="Times New Roman" w:hAnsi="Times New Roman"/>
          <w:sz w:val="24"/>
          <w:szCs w:val="24"/>
        </w:rPr>
      </w:pPr>
    </w:p>
    <w:p w14:paraId="3937F709" w14:textId="52E581E6" w:rsidR="00AD2972" w:rsidRPr="00AD2972" w:rsidRDefault="00AD2972" w:rsidP="00AD2972">
      <w:pPr>
        <w:spacing w:line="240" w:lineRule="auto"/>
        <w:jc w:val="both"/>
        <w:rPr>
          <w:rFonts w:ascii="Times New Roman" w:hAnsi="Times New Roman"/>
          <w:sz w:val="24"/>
          <w:szCs w:val="24"/>
        </w:rPr>
      </w:pPr>
      <w:r w:rsidRPr="00AD2972">
        <w:rPr>
          <w:rFonts w:ascii="Times New Roman" w:hAnsi="Times New Roman"/>
          <w:sz w:val="24"/>
          <w:szCs w:val="24"/>
        </w:rPr>
        <w:t xml:space="preserve">La demande dûment remplie et signée est à renvoyer au service vétérinaire compétent </w:t>
      </w:r>
      <w:r w:rsidRPr="00AD2972">
        <w:rPr>
          <w:rFonts w:ascii="Times New Roman" w:hAnsi="Times New Roman"/>
          <w:b/>
          <w:sz w:val="24"/>
          <w:szCs w:val="24"/>
        </w:rPr>
        <w:t>avec le passeport équin</w:t>
      </w:r>
      <w:r w:rsidRPr="00AD2972">
        <w:rPr>
          <w:rFonts w:ascii="Times New Roman" w:hAnsi="Times New Roman"/>
          <w:sz w:val="24"/>
          <w:szCs w:val="24"/>
        </w:rPr>
        <w:t xml:space="preserve"> à</w:t>
      </w:r>
      <w:r>
        <w:rPr>
          <w:rFonts w:ascii="Times New Roman" w:hAnsi="Times New Roman"/>
          <w:sz w:val="24"/>
          <w:szCs w:val="24"/>
        </w:rPr>
        <w:t xml:space="preserve"> l’adresse suivante :</w:t>
      </w:r>
    </w:p>
    <w:p w14:paraId="02C8D780" w14:textId="77777777" w:rsidR="00AD2972" w:rsidRPr="00AD2972" w:rsidRDefault="00AD2972" w:rsidP="00AD2972">
      <w:pPr>
        <w:spacing w:line="240" w:lineRule="auto"/>
        <w:jc w:val="both"/>
        <w:rPr>
          <w:rFonts w:ascii="Times New Roman" w:hAnsi="Times New Roman"/>
          <w:sz w:val="24"/>
          <w:szCs w:val="24"/>
        </w:rPr>
      </w:pPr>
    </w:p>
    <w:p w14:paraId="6F0ADFF1" w14:textId="77777777" w:rsidR="00AD2972" w:rsidRPr="00AD2972" w:rsidRDefault="00AD2972" w:rsidP="00AD2972">
      <w:pPr>
        <w:pStyle w:val="06atexteprincipal"/>
        <w:spacing w:after="0"/>
        <w:rPr>
          <w:lang w:val="fr-FR"/>
        </w:rPr>
      </w:pPr>
      <w:bookmarkStart w:id="0" w:name="_Hlk97142692"/>
      <w:r w:rsidRPr="00AD2972">
        <w:rPr>
          <w:lang w:val="fr-FR"/>
        </w:rPr>
        <w:t xml:space="preserve">Service de la sécurité alimentaire </w:t>
      </w:r>
    </w:p>
    <w:p w14:paraId="5CF95E58" w14:textId="6262E4B6" w:rsidR="00273169" w:rsidRPr="00AD2972" w:rsidRDefault="00AD2972" w:rsidP="00AD2972">
      <w:pPr>
        <w:pStyle w:val="06atexteprincipal"/>
        <w:spacing w:after="0"/>
      </w:pPr>
      <w:proofErr w:type="gramStart"/>
      <w:r w:rsidRPr="00AD2972">
        <w:rPr>
          <w:lang w:val="fr-FR"/>
        </w:rPr>
        <w:t>et</w:t>
      </w:r>
      <w:proofErr w:type="gramEnd"/>
      <w:r w:rsidRPr="00AD2972">
        <w:rPr>
          <w:lang w:val="fr-FR"/>
        </w:rPr>
        <w:t xml:space="preserve"> </w:t>
      </w:r>
      <w:r w:rsidRPr="00AD2972">
        <w:t>des affaires vétérinaires SAAV</w:t>
      </w:r>
    </w:p>
    <w:p w14:paraId="12DDD0EC" w14:textId="440DBCDC" w:rsidR="00AD2972" w:rsidRPr="00AD2972" w:rsidRDefault="00AD2972" w:rsidP="00AD2972">
      <w:pPr>
        <w:pStyle w:val="06atexteprincipal"/>
        <w:spacing w:after="0"/>
      </w:pPr>
      <w:r w:rsidRPr="00AD2972">
        <w:t>Impasse de la Colline 4</w:t>
      </w:r>
    </w:p>
    <w:p w14:paraId="3ED58D37" w14:textId="5F2D7FBA" w:rsidR="009D5FDB" w:rsidRDefault="00AD2972" w:rsidP="00AD2972">
      <w:pPr>
        <w:pStyle w:val="06atexteprincipal"/>
        <w:spacing w:after="0"/>
      </w:pPr>
      <w:r w:rsidRPr="00AD2972">
        <w:t>1762 Givisiez</w:t>
      </w:r>
    </w:p>
    <w:bookmarkEnd w:id="0"/>
    <w:p w14:paraId="6F89E061" w14:textId="77777777" w:rsidR="00A8070F" w:rsidRDefault="00A8070F" w:rsidP="00AD2972">
      <w:pPr>
        <w:pStyle w:val="06atexteprincipal"/>
        <w:spacing w:after="0"/>
      </w:pPr>
    </w:p>
    <w:p w14:paraId="7AEE3994" w14:textId="2023D5B5" w:rsidR="00F5592C" w:rsidRDefault="00F5592C" w:rsidP="00AD2972">
      <w:pPr>
        <w:pStyle w:val="06atexteprincipal"/>
        <w:spacing w:after="0"/>
      </w:pPr>
    </w:p>
    <w:p w14:paraId="769D9E0F" w14:textId="77777777" w:rsidR="00A8070F" w:rsidRPr="00A8070F" w:rsidRDefault="00A8070F" w:rsidP="00A8070F">
      <w:pPr>
        <w:spacing w:line="240" w:lineRule="auto"/>
        <w:rPr>
          <w:rFonts w:ascii="Times New Roman" w:hAnsi="Times New Roman"/>
          <w:b/>
          <w:sz w:val="24"/>
          <w:szCs w:val="24"/>
        </w:rPr>
      </w:pPr>
      <w:r w:rsidRPr="00A8070F">
        <w:rPr>
          <w:rFonts w:ascii="Times New Roman" w:hAnsi="Times New Roman"/>
          <w:b/>
          <w:sz w:val="24"/>
          <w:szCs w:val="24"/>
        </w:rPr>
        <w:t>Remarques concernant la demande et la marque de validation</w:t>
      </w:r>
    </w:p>
    <w:p w14:paraId="17C59552" w14:textId="77777777" w:rsidR="00A8070F" w:rsidRPr="00A8070F" w:rsidRDefault="00A8070F" w:rsidP="00A8070F">
      <w:pPr>
        <w:spacing w:line="240" w:lineRule="auto"/>
        <w:jc w:val="both"/>
        <w:rPr>
          <w:rFonts w:ascii="Times New Roman" w:hAnsi="Times New Roman"/>
          <w:sz w:val="24"/>
          <w:szCs w:val="24"/>
        </w:rPr>
      </w:pPr>
      <w:r w:rsidRPr="00A8070F">
        <w:rPr>
          <w:rFonts w:ascii="Times New Roman" w:hAnsi="Times New Roman"/>
          <w:sz w:val="24"/>
          <w:szCs w:val="24"/>
        </w:rPr>
        <w:t>Lorsque le passeport équin est muni de la marque de validation</w:t>
      </w:r>
      <w:r w:rsidRPr="00A8070F">
        <w:rPr>
          <w:rStyle w:val="Appelnotedebasdep"/>
          <w:rFonts w:ascii="Times New Roman" w:hAnsi="Times New Roman"/>
          <w:sz w:val="24"/>
          <w:szCs w:val="24"/>
        </w:rPr>
        <w:footnoteReference w:id="3"/>
      </w:r>
      <w:r w:rsidRPr="00A8070F">
        <w:rPr>
          <w:rFonts w:ascii="Times New Roman" w:hAnsi="Times New Roman"/>
          <w:sz w:val="24"/>
          <w:szCs w:val="24"/>
        </w:rPr>
        <w:t>, des certificats officiels et des notifications TRACES valables pour de multiples passages de frontières pendant une durée pouvant aller jusqu’à 30 jours peuvent être établis pour l’animal en question. Pour que la marque de validation puisse être délivrée, il faut que les équidés soient habituellement détenus dans une exploitation reconnue comme présentant un faible risque sanitaire et de bonnes conditions de détention. C’est pourquoi les détenteurs et les propriétaires d’équidés doivent confirmer que les conditions énumérées ci-après sont remplies. Celles</w:t>
      </w:r>
      <w:r w:rsidRPr="00A8070F">
        <w:rPr>
          <w:rFonts w:ascii="Times New Roman" w:hAnsi="Times New Roman"/>
          <w:sz w:val="24"/>
          <w:szCs w:val="24"/>
        </w:rPr>
        <w:noBreakHyphen/>
        <w:t>ci doivent être pleinement respectées pendant toute la période couverte par la marque de validation.</w:t>
      </w:r>
    </w:p>
    <w:p w14:paraId="11FE259C" w14:textId="77777777" w:rsidR="00A8070F" w:rsidRPr="00A8070F" w:rsidRDefault="00A8070F" w:rsidP="00A8070F">
      <w:pPr>
        <w:spacing w:line="240" w:lineRule="auto"/>
        <w:jc w:val="both"/>
        <w:rPr>
          <w:rFonts w:ascii="Times New Roman" w:hAnsi="Times New Roman"/>
          <w:sz w:val="24"/>
          <w:szCs w:val="24"/>
        </w:rPr>
      </w:pPr>
    </w:p>
    <w:p w14:paraId="5DF59BB3" w14:textId="77777777" w:rsidR="00A8070F" w:rsidRPr="00A8070F" w:rsidRDefault="00A8070F" w:rsidP="00A8070F">
      <w:pPr>
        <w:spacing w:line="240" w:lineRule="auto"/>
        <w:jc w:val="both"/>
        <w:rPr>
          <w:rFonts w:ascii="Times New Roman" w:hAnsi="Times New Roman"/>
          <w:sz w:val="24"/>
          <w:szCs w:val="24"/>
        </w:rPr>
      </w:pPr>
      <w:r w:rsidRPr="00A8070F">
        <w:rPr>
          <w:rFonts w:ascii="Times New Roman" w:hAnsi="Times New Roman"/>
          <w:sz w:val="24"/>
          <w:szCs w:val="24"/>
        </w:rPr>
        <w:t>Apposée dans le passeport équin, cette marque est en principe valable quatre ans. Elle perd sa validité si l’animal est déplacé de manière durable (c’est-à-dire pour une durée supérieure à 30 jours) dans une autre unité d’élevage en Suisse. Ce déplacement doit être notifié à la BDTA, comme le prévoit l’art. 15</w:t>
      </w:r>
      <w:r w:rsidRPr="00A8070F">
        <w:rPr>
          <w:rFonts w:ascii="Times New Roman" w:hAnsi="Times New Roman"/>
          <w:i/>
          <w:sz w:val="24"/>
          <w:szCs w:val="24"/>
        </w:rPr>
        <w:t>e</w:t>
      </w:r>
      <w:r w:rsidRPr="00A8070F">
        <w:rPr>
          <w:rFonts w:ascii="Times New Roman" w:hAnsi="Times New Roman"/>
          <w:sz w:val="24"/>
          <w:szCs w:val="24"/>
        </w:rPr>
        <w:t xml:space="preserve"> OFE, et une nouvelle demande doit être déposée. En cas de non-respect significatif des </w:t>
      </w:r>
      <w:r w:rsidRPr="00A8070F">
        <w:rPr>
          <w:rFonts w:ascii="Times New Roman" w:hAnsi="Times New Roman"/>
          <w:sz w:val="24"/>
          <w:szCs w:val="24"/>
        </w:rPr>
        <w:lastRenderedPageBreak/>
        <w:t>exigences que vous attestez remplir (voir ci-dessous), la marque de validation – qui est délivrée contre paiement – peut être retirée prématurément.</w:t>
      </w:r>
    </w:p>
    <w:p w14:paraId="32630D8D" w14:textId="77777777" w:rsidR="00A8070F" w:rsidRPr="00A8070F" w:rsidRDefault="00A8070F" w:rsidP="00A8070F">
      <w:pPr>
        <w:spacing w:line="240" w:lineRule="auto"/>
        <w:jc w:val="both"/>
        <w:rPr>
          <w:rFonts w:ascii="Times New Roman" w:hAnsi="Times New Roman"/>
          <w:sz w:val="24"/>
          <w:szCs w:val="24"/>
        </w:rPr>
      </w:pPr>
    </w:p>
    <w:p w14:paraId="1D0BA6CD" w14:textId="77777777" w:rsidR="00A8070F" w:rsidRPr="00A8070F" w:rsidRDefault="00A8070F" w:rsidP="00A8070F">
      <w:pPr>
        <w:spacing w:line="240" w:lineRule="auto"/>
        <w:jc w:val="both"/>
        <w:rPr>
          <w:rFonts w:ascii="Times New Roman" w:hAnsi="Times New Roman"/>
          <w:sz w:val="24"/>
          <w:szCs w:val="24"/>
        </w:rPr>
      </w:pPr>
      <w:r w:rsidRPr="00A8070F">
        <w:rPr>
          <w:rFonts w:ascii="Times New Roman" w:hAnsi="Times New Roman"/>
          <w:sz w:val="24"/>
          <w:szCs w:val="24"/>
        </w:rPr>
        <w:t>Veuillez noter que, même pour les animaux dont le passeport comprend une marque de validation, le certificat officiel et la notification TRACES sont soumis à des exigences en matière de santé animale qui doivent en tout temps être remplies. Le trafic d’animaux infectés ou suspects d’être infectés d’une maladie épizootique, ainsi que de ceux qu’on peut considérer, d’après les circonstances, comme les vecteurs de l’agent d’une épizootie, est interdit</w:t>
      </w:r>
      <w:r w:rsidRPr="00A8070F">
        <w:rPr>
          <w:rStyle w:val="Appelnotedebasdep"/>
          <w:rFonts w:ascii="Times New Roman" w:hAnsi="Times New Roman"/>
          <w:sz w:val="24"/>
          <w:szCs w:val="24"/>
        </w:rPr>
        <w:footnoteReference w:id="4"/>
      </w:r>
      <w:r w:rsidRPr="00A8070F">
        <w:rPr>
          <w:rFonts w:ascii="Times New Roman" w:hAnsi="Times New Roman"/>
          <w:sz w:val="24"/>
          <w:szCs w:val="24"/>
        </w:rPr>
        <w:t>. Si la situation épizootique dans l’espace vétérinaire commun est défavorable, nous nous réservons le droit d’établir des certificats TRACES valables 10 jours seulement.</w:t>
      </w:r>
    </w:p>
    <w:p w14:paraId="19CA4CCF" w14:textId="0A170100" w:rsidR="00F5592C" w:rsidRPr="00AD2972" w:rsidRDefault="00F5592C" w:rsidP="00AD2972">
      <w:pPr>
        <w:pStyle w:val="06atexteprincipal"/>
        <w:spacing w:after="0"/>
      </w:pPr>
    </w:p>
    <w:sectPr w:rsidR="00F5592C" w:rsidRPr="00AD2972" w:rsidSect="00E814A6">
      <w:headerReference w:type="default" r:id="rId8"/>
      <w:headerReference w:type="first" r:id="rId9"/>
      <w:footerReference w:type="first" r:id="rId10"/>
      <w:type w:val="continuous"/>
      <w:pgSz w:w="11906" w:h="16838" w:code="9"/>
      <w:pgMar w:top="851" w:right="851" w:bottom="1134" w:left="1418" w:header="652"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47624" w14:textId="77777777" w:rsidR="00AD2972" w:rsidRDefault="00AD2972" w:rsidP="006357C2">
      <w:r>
        <w:separator/>
      </w:r>
    </w:p>
  </w:endnote>
  <w:endnote w:type="continuationSeparator" w:id="0">
    <w:p w14:paraId="52362FDE" w14:textId="77777777" w:rsidR="00AD2972" w:rsidRDefault="00AD2972" w:rsidP="00635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9F020" w14:textId="0AF4F5C8" w:rsidR="00441ECC" w:rsidRPr="003E0C17" w:rsidRDefault="00A8070F" w:rsidP="006357C2">
    <w:pPr>
      <w:pStyle w:val="01entteetbasdepage"/>
      <w:rPr>
        <w:lang w:val="fr-FR"/>
      </w:rPr>
    </w:pPr>
    <w:r>
      <w:rPr>
        <w:noProof/>
        <w:lang w:val="de-CH"/>
      </w:rPr>
      <mc:AlternateContent>
        <mc:Choice Requires="wps">
          <w:drawing>
            <wp:anchor distT="0" distB="0" distL="114300" distR="114300" simplePos="0" relativeHeight="251661312" behindDoc="0" locked="0" layoutInCell="1" allowOverlap="1" wp14:anchorId="7FC0C0D4" wp14:editId="46F4DDCE">
              <wp:simplePos x="0" y="0"/>
              <wp:positionH relativeFrom="margin">
                <wp:align>right</wp:align>
              </wp:positionH>
              <wp:positionV relativeFrom="paragraph">
                <wp:posOffset>21770</wp:posOffset>
              </wp:positionV>
              <wp:extent cx="472655" cy="317380"/>
              <wp:effectExtent l="19050" t="19050" r="22860" b="45085"/>
              <wp:wrapNone/>
              <wp:docPr id="2" name="Flèche : droite à entaille 2"/>
              <wp:cNvGraphicFramePr/>
              <a:graphic xmlns:a="http://schemas.openxmlformats.org/drawingml/2006/main">
                <a:graphicData uri="http://schemas.microsoft.com/office/word/2010/wordprocessingShape">
                  <wps:wsp>
                    <wps:cNvSpPr/>
                    <wps:spPr>
                      <a:xfrm>
                        <a:off x="0" y="0"/>
                        <a:ext cx="472655" cy="317380"/>
                      </a:xfrm>
                      <a:prstGeom prst="notchedRightArrow">
                        <a:avLst/>
                      </a:prstGeom>
                      <a:gradFill flip="none" rotWithShape="1">
                        <a:gsLst>
                          <a:gs pos="0">
                            <a:schemeClr val="dk1">
                              <a:tint val="66000"/>
                              <a:satMod val="160000"/>
                            </a:schemeClr>
                          </a:gs>
                          <a:gs pos="50000">
                            <a:schemeClr val="dk1">
                              <a:tint val="44500"/>
                              <a:satMod val="160000"/>
                            </a:schemeClr>
                          </a:gs>
                          <a:gs pos="100000">
                            <a:schemeClr val="dk1">
                              <a:tint val="23500"/>
                              <a:satMod val="160000"/>
                            </a:schemeClr>
                          </a:gs>
                        </a:gsLst>
                        <a:path path="circle">
                          <a:fillToRect r="100000" b="100000"/>
                        </a:path>
                        <a:tileRect l="-100000" t="-100000"/>
                      </a:gra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DD1722"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Flèche : droite à entaille 2" o:spid="_x0000_s1026" type="#_x0000_t94" style="position:absolute;margin-left:-14pt;margin-top:1.7pt;width:37.2pt;height: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" adj="14348" fillcolor="#575757 [2128]" strokecolor="black [1600]" strokeweight="2pt">
              <v:fill color2="#c5c5c5 [752]" rotate="t" colors="0 #9e9e9e;.5 #c4c4c4;1 #e3e3e3" focus="100%" type="gradientRadial"/>
              <w10:wrap anchorx="margin"/>
            </v:shape>
          </w:pict>
        </mc:Fallback>
      </mc:AlternateContent>
    </w:r>
    <w:r w:rsidR="00441ECC" w:rsidRPr="003E0C17">
      <w:rPr>
        <w:lang w:val="fr-FR"/>
      </w:rPr>
      <w:t>—</w:t>
    </w:r>
  </w:p>
  <w:p w14:paraId="30FDAC7B" w14:textId="758363CF" w:rsidR="00441ECC" w:rsidRPr="003E0C17" w:rsidRDefault="00441ECC" w:rsidP="006357C2">
    <w:pPr>
      <w:pStyle w:val="01entteetbasdepage"/>
      <w:rPr>
        <w:b/>
        <w:lang w:val="fr-FR"/>
      </w:rPr>
    </w:pPr>
    <w:r>
      <w:rPr>
        <w:lang w:val="fr-FR"/>
      </w:rPr>
      <w:t xml:space="preserve">Direction des institutions, de l’agriculture et des forêts </w:t>
    </w:r>
    <w:r w:rsidRPr="003E0C17">
      <w:rPr>
        <w:b/>
        <w:lang w:val="fr-FR"/>
      </w:rPr>
      <w:t>D</w:t>
    </w:r>
    <w:r>
      <w:rPr>
        <w:b/>
        <w:lang w:val="fr-FR"/>
      </w:rPr>
      <w:t>IAF</w:t>
    </w:r>
  </w:p>
  <w:p w14:paraId="0ECEAEA6" w14:textId="2491DDC1" w:rsidR="00441ECC" w:rsidRPr="003E0C17" w:rsidRDefault="00441ECC" w:rsidP="00A8070F">
    <w:pPr>
      <w:pStyle w:val="01entteetbasdepage"/>
      <w:tabs>
        <w:tab w:val="left" w:pos="8803"/>
      </w:tabs>
      <w:rPr>
        <w:lang w:val="de-CH"/>
      </w:rPr>
    </w:pPr>
    <w:r>
      <w:rPr>
        <w:lang w:val="de-CH"/>
      </w:rPr>
      <w:t xml:space="preserve">Direktion der Institutionen und der Land- und Forstwirtschaft </w:t>
    </w:r>
    <w:r>
      <w:rPr>
        <w:b/>
        <w:lang w:val="de-CH"/>
      </w:rPr>
      <w:t xml:space="preserve">ILFD </w:t>
    </w:r>
    <w:r w:rsidR="00A8070F">
      <w:rPr>
        <w:b/>
        <w:lang w:val="de-CH"/>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742CF" w14:textId="77777777" w:rsidR="00AD2972" w:rsidRDefault="00AD2972" w:rsidP="006357C2">
      <w:r>
        <w:separator/>
      </w:r>
    </w:p>
  </w:footnote>
  <w:footnote w:type="continuationSeparator" w:id="0">
    <w:p w14:paraId="458CB234" w14:textId="77777777" w:rsidR="00AD2972" w:rsidRDefault="00AD2972" w:rsidP="006357C2">
      <w:r>
        <w:continuationSeparator/>
      </w:r>
    </w:p>
  </w:footnote>
  <w:footnote w:id="1">
    <w:p w14:paraId="64196023" w14:textId="77777777" w:rsidR="00AD2972" w:rsidRDefault="00AD2972" w:rsidP="00AD2972">
      <w:pPr>
        <w:pStyle w:val="Notedebasdepage"/>
      </w:pPr>
      <w:r>
        <w:rPr>
          <w:rStyle w:val="Appelnotedebasdep"/>
          <w:sz w:val="16"/>
        </w:rPr>
        <w:footnoteRef/>
      </w:r>
      <w:r>
        <w:rPr>
          <w:sz w:val="16"/>
        </w:rPr>
        <w:t>RS 812.212.27 Ordonnance sur les médicaments vétérinaires</w:t>
      </w:r>
      <w:r>
        <w:t xml:space="preserve"> (</w:t>
      </w:r>
      <w:proofErr w:type="spellStart"/>
      <w:r w:rsidR="00E814A6">
        <w:fldChar w:fldCharType="begin"/>
      </w:r>
      <w:r w:rsidR="00E814A6">
        <w:instrText xml:space="preserve"> HYPERLINK "https://www.fedlex.admin.ch/eli/cc/2004/592/fr" </w:instrText>
      </w:r>
      <w:r w:rsidR="00E814A6">
        <w:fldChar w:fldCharType="separate"/>
      </w:r>
      <w:r>
        <w:rPr>
          <w:rStyle w:val="Lienhypertexte"/>
          <w:sz w:val="16"/>
        </w:rPr>
        <w:t>OMédV</w:t>
      </w:r>
      <w:proofErr w:type="spellEnd"/>
      <w:r w:rsidR="00E814A6">
        <w:rPr>
          <w:rStyle w:val="Lienhypertexte"/>
          <w:sz w:val="16"/>
        </w:rPr>
        <w:fldChar w:fldCharType="end"/>
      </w:r>
      <w:r>
        <w:rPr>
          <w:sz w:val="16"/>
        </w:rPr>
        <w:t>)</w:t>
      </w:r>
    </w:p>
  </w:footnote>
  <w:footnote w:id="2">
    <w:p w14:paraId="3C8A0405" w14:textId="77777777" w:rsidR="00AD2972" w:rsidRDefault="00AD2972" w:rsidP="00AD2972">
      <w:pPr>
        <w:pStyle w:val="Notedebasdepage"/>
      </w:pPr>
      <w:r>
        <w:rPr>
          <w:rStyle w:val="Appelnotedebasdep"/>
          <w:sz w:val="16"/>
        </w:rPr>
        <w:footnoteRef/>
      </w:r>
      <w:r>
        <w:rPr>
          <w:sz w:val="16"/>
        </w:rPr>
        <w:t>RS 817.032 Ordonnance sur le plan de contrôle national pluriannuel de la chaîne agroalimentaire et des objets usuels (</w:t>
      </w:r>
      <w:hyperlink r:id="rId1" w:history="1">
        <w:r>
          <w:rPr>
            <w:rStyle w:val="Lienhypertexte"/>
            <w:sz w:val="16"/>
          </w:rPr>
          <w:t>OPCNP</w:t>
        </w:r>
      </w:hyperlink>
      <w:r>
        <w:rPr>
          <w:sz w:val="16"/>
        </w:rPr>
        <w:t>)</w:t>
      </w:r>
    </w:p>
  </w:footnote>
  <w:footnote w:id="3">
    <w:p w14:paraId="630AD260" w14:textId="77777777" w:rsidR="00A8070F" w:rsidRDefault="00A8070F" w:rsidP="00A8070F">
      <w:pPr>
        <w:pStyle w:val="Notedebasdepage"/>
        <w:rPr>
          <w:sz w:val="16"/>
        </w:rPr>
      </w:pPr>
      <w:r>
        <w:rPr>
          <w:rStyle w:val="Appelnotedebasdep"/>
          <w:sz w:val="16"/>
        </w:rPr>
        <w:footnoteRef/>
      </w:r>
      <w:r>
        <w:rPr>
          <w:sz w:val="16"/>
        </w:rPr>
        <w:t xml:space="preserve"> Marque de validation visée à l’art. 65, par. 1, let. </w:t>
      </w:r>
      <w:proofErr w:type="gramStart"/>
      <w:r>
        <w:rPr>
          <w:sz w:val="16"/>
        </w:rPr>
        <w:t>i</w:t>
      </w:r>
      <w:proofErr w:type="gramEnd"/>
      <w:r>
        <w:rPr>
          <w:sz w:val="16"/>
        </w:rPr>
        <w:t>, al. </w:t>
      </w:r>
      <w:proofErr w:type="gramStart"/>
      <w:r>
        <w:rPr>
          <w:sz w:val="16"/>
        </w:rPr>
        <w:t>i</w:t>
      </w:r>
      <w:proofErr w:type="gramEnd"/>
      <w:r>
        <w:rPr>
          <w:sz w:val="16"/>
        </w:rPr>
        <w:t>, du règlement délégué 2019/2035 de l’UE</w:t>
      </w:r>
    </w:p>
  </w:footnote>
  <w:footnote w:id="4">
    <w:p w14:paraId="313586CA" w14:textId="77777777" w:rsidR="00A8070F" w:rsidRDefault="00A8070F" w:rsidP="00A8070F">
      <w:pPr>
        <w:pStyle w:val="Notedebasdepage"/>
      </w:pPr>
      <w:r>
        <w:rPr>
          <w:rStyle w:val="Appelnotedebasdep"/>
          <w:sz w:val="16"/>
        </w:rPr>
        <w:footnoteRef/>
      </w:r>
      <w:r>
        <w:rPr>
          <w:sz w:val="16"/>
        </w:rPr>
        <w:t xml:space="preserve"> Art. 12 de la loi sur les épizooties (RS 916.40 ;</w:t>
      </w:r>
      <w:r>
        <w:t xml:space="preserve"> </w:t>
      </w:r>
      <w:hyperlink r:id="rId2" w:history="1">
        <w:r>
          <w:rPr>
            <w:rStyle w:val="Lienhypertexte"/>
            <w:sz w:val="16"/>
          </w:rPr>
          <w:t>LFE</w:t>
        </w:r>
      </w:hyperlink>
      <w:r>
        <w:rPr>
          <w:sz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98" w:type="dxa"/>
      <w:tblInd w:w="341"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298"/>
    </w:tblGrid>
    <w:tr w:rsidR="00441ECC" w14:paraId="4431634D" w14:textId="77777777">
      <w:trPr>
        <w:trHeight w:val="567"/>
      </w:trPr>
      <w:tc>
        <w:tcPr>
          <w:tcW w:w="9298" w:type="dxa"/>
        </w:tcPr>
        <w:p w14:paraId="7591AC0A" w14:textId="77777777" w:rsidR="00441ECC" w:rsidRDefault="00441ECC" w:rsidP="006357C2">
          <w:pPr>
            <w:pStyle w:val="09enttepage2"/>
          </w:pPr>
          <w:r w:rsidRPr="00891EB3">
            <w:t xml:space="preserve">Service </w:t>
          </w:r>
          <w:r>
            <w:t>de la sécurité alimentaire et des affaires vétérinaires</w:t>
          </w:r>
          <w:r w:rsidRPr="00891EB3">
            <w:t xml:space="preserve"> </w:t>
          </w:r>
          <w:r>
            <w:rPr>
              <w:b w:val="0"/>
            </w:rPr>
            <w:t>SAAV</w:t>
          </w:r>
          <w:r w:rsidRPr="00891EB3">
            <w:t xml:space="preserve"> </w:t>
          </w:r>
        </w:p>
        <w:p w14:paraId="7081F218" w14:textId="77777777" w:rsidR="00441ECC" w:rsidRPr="0064336A" w:rsidRDefault="00441ECC" w:rsidP="006357C2">
          <w:pPr>
            <w:pStyle w:val="09enttepage2"/>
            <w:rPr>
              <w:rStyle w:val="Numrodepage"/>
            </w:rPr>
          </w:pPr>
          <w:r w:rsidRPr="0064336A">
            <w:rPr>
              <w:b w:val="0"/>
              <w:lang w:val="de-DE"/>
            </w:rPr>
            <w:t xml:space="preserve">Page </w:t>
          </w:r>
          <w:r w:rsidR="00E57D87" w:rsidRPr="0064336A">
            <w:rPr>
              <w:b w:val="0"/>
              <w:lang w:val="de-DE"/>
            </w:rPr>
            <w:fldChar w:fldCharType="begin"/>
          </w:r>
          <w:r w:rsidRPr="0064336A">
            <w:rPr>
              <w:b w:val="0"/>
              <w:lang w:val="de-DE"/>
            </w:rPr>
            <w:instrText xml:space="preserve"> PAGE </w:instrText>
          </w:r>
          <w:r w:rsidR="00E57D87" w:rsidRPr="0064336A">
            <w:rPr>
              <w:b w:val="0"/>
              <w:lang w:val="de-DE"/>
            </w:rPr>
            <w:fldChar w:fldCharType="separate"/>
          </w:r>
          <w:r>
            <w:rPr>
              <w:b w:val="0"/>
              <w:noProof/>
              <w:lang w:val="de-DE"/>
            </w:rPr>
            <w:t>2</w:t>
          </w:r>
          <w:r w:rsidR="00E57D87" w:rsidRPr="0064336A">
            <w:rPr>
              <w:b w:val="0"/>
              <w:lang w:val="de-DE"/>
            </w:rPr>
            <w:fldChar w:fldCharType="end"/>
          </w:r>
          <w:r w:rsidRPr="0064336A">
            <w:rPr>
              <w:b w:val="0"/>
              <w:lang w:val="de-DE"/>
            </w:rPr>
            <w:t xml:space="preserve"> </w:t>
          </w:r>
          <w:r w:rsidRPr="0064336A">
            <w:rPr>
              <w:b w:val="0"/>
            </w:rPr>
            <w:t>de</w:t>
          </w:r>
          <w:r w:rsidRPr="0064336A">
            <w:rPr>
              <w:b w:val="0"/>
              <w:lang w:val="de-DE"/>
            </w:rPr>
            <w:t xml:space="preserve"> </w:t>
          </w:r>
          <w:r w:rsidR="00E57D87" w:rsidRPr="0064336A">
            <w:rPr>
              <w:b w:val="0"/>
              <w:lang w:val="de-DE"/>
            </w:rPr>
            <w:fldChar w:fldCharType="begin"/>
          </w:r>
          <w:r w:rsidRPr="0064336A">
            <w:rPr>
              <w:b w:val="0"/>
              <w:lang w:val="de-DE"/>
            </w:rPr>
            <w:instrText xml:space="preserve"> NUMPAGES  </w:instrText>
          </w:r>
          <w:r w:rsidR="00E57D87" w:rsidRPr="0064336A">
            <w:rPr>
              <w:b w:val="0"/>
              <w:lang w:val="de-DE"/>
            </w:rPr>
            <w:fldChar w:fldCharType="separate"/>
          </w:r>
          <w:r w:rsidR="00AD0D7F">
            <w:rPr>
              <w:b w:val="0"/>
              <w:noProof/>
              <w:lang w:val="de-DE"/>
            </w:rPr>
            <w:t>1</w:t>
          </w:r>
          <w:r w:rsidR="00E57D87" w:rsidRPr="0064336A">
            <w:rPr>
              <w:b w:val="0"/>
              <w:lang w:val="de-DE"/>
            </w:rPr>
            <w:fldChar w:fldCharType="end"/>
          </w:r>
          <w:r>
            <w:rPr>
              <w:noProof/>
              <w:lang w:eastAsia="fr-CH"/>
            </w:rPr>
            <w:drawing>
              <wp:anchor distT="0" distB="0" distL="114300" distR="114300" simplePos="0" relativeHeight="251656704" behindDoc="0" locked="1" layoutInCell="1" allowOverlap="1" wp14:anchorId="29264703" wp14:editId="3C7F025A">
                <wp:simplePos x="0" y="0"/>
                <wp:positionH relativeFrom="page">
                  <wp:posOffset>-215265</wp:posOffset>
                </wp:positionH>
                <wp:positionV relativeFrom="page">
                  <wp:posOffset>25400</wp:posOffset>
                </wp:positionV>
                <wp:extent cx="116205" cy="220980"/>
                <wp:effectExtent l="19050" t="0" r="0" b="0"/>
                <wp:wrapNone/>
                <wp:docPr id="38" name="Picture 2" descr="ecusson_seite_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son_seite_2_300.jpg"/>
                        <pic:cNvPicPr>
                          <a:picLocks noChangeAspect="1" noChangeArrowheads="1"/>
                        </pic:cNvPicPr>
                      </pic:nvPicPr>
                      <pic:blipFill>
                        <a:blip r:embed="rId1"/>
                        <a:srcRect/>
                        <a:stretch>
                          <a:fillRect/>
                        </a:stretch>
                      </pic:blipFill>
                      <pic:spPr bwMode="auto">
                        <a:xfrm>
                          <a:off x="0" y="0"/>
                          <a:ext cx="116205" cy="220980"/>
                        </a:xfrm>
                        <a:prstGeom prst="rect">
                          <a:avLst/>
                        </a:prstGeom>
                        <a:noFill/>
                        <a:ln w="9525">
                          <a:noFill/>
                          <a:miter lim="800000"/>
                          <a:headEnd/>
                          <a:tailEnd/>
                        </a:ln>
                      </pic:spPr>
                    </pic:pic>
                  </a:graphicData>
                </a:graphic>
              </wp:anchor>
            </w:drawing>
          </w:r>
        </w:p>
      </w:tc>
    </w:tr>
  </w:tbl>
  <w:p w14:paraId="35BB600F" w14:textId="77777777" w:rsidR="00441ECC" w:rsidRDefault="00441ECC" w:rsidP="006357C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CellMar>
        <w:left w:w="0" w:type="dxa"/>
        <w:right w:w="57" w:type="dxa"/>
      </w:tblCellMar>
      <w:tblLook w:val="01E0" w:firstRow="1" w:lastRow="1" w:firstColumn="1" w:lastColumn="1" w:noHBand="0" w:noVBand="0"/>
    </w:tblPr>
    <w:tblGrid>
      <w:gridCol w:w="5500"/>
      <w:gridCol w:w="4139"/>
    </w:tblGrid>
    <w:tr w:rsidR="00441ECC" w:rsidRPr="004A0F2D" w14:paraId="4EB909D0" w14:textId="77777777">
      <w:trPr>
        <w:trHeight w:val="1701"/>
      </w:trPr>
      <w:tc>
        <w:tcPr>
          <w:tcW w:w="5500" w:type="dxa"/>
        </w:tcPr>
        <w:p w14:paraId="6AFA0AD9" w14:textId="77777777" w:rsidR="00441ECC" w:rsidRDefault="00441ECC" w:rsidP="00524D35">
          <w:pPr>
            <w:pStyle w:val="TM1"/>
            <w:spacing w:after="180"/>
            <w:rPr>
              <w:rFonts w:ascii="Times New Roman" w:hAnsi="Times New Roman"/>
              <w:noProof/>
              <w:szCs w:val="24"/>
              <w:lang w:eastAsia="fr-FR"/>
            </w:rPr>
          </w:pPr>
          <w:r>
            <w:rPr>
              <w:rFonts w:ascii="Times New Roman" w:hAnsi="Times New Roman"/>
              <w:noProof/>
              <w:szCs w:val="24"/>
              <w:lang w:eastAsia="fr-CH"/>
            </w:rPr>
            <w:drawing>
              <wp:anchor distT="0" distB="0" distL="114300" distR="114300" simplePos="0" relativeHeight="251657728" behindDoc="0" locked="0" layoutInCell="1" allowOverlap="1" wp14:anchorId="6F89FC60" wp14:editId="1BA3EC3C">
                <wp:simplePos x="0" y="0"/>
                <wp:positionH relativeFrom="page">
                  <wp:posOffset>-3175</wp:posOffset>
                </wp:positionH>
                <wp:positionV relativeFrom="page">
                  <wp:posOffset>635</wp:posOffset>
                </wp:positionV>
                <wp:extent cx="935990" cy="795655"/>
                <wp:effectExtent l="19050" t="0" r="0" b="0"/>
                <wp:wrapNone/>
                <wp:docPr id="39" name="Image 6"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_fr_300.jpg"/>
                        <pic:cNvPicPr>
                          <a:picLocks noChangeAspect="1" noChangeArrowheads="1"/>
                        </pic:cNvPicPr>
                      </pic:nvPicPr>
                      <pic:blipFill>
                        <a:blip r:embed="rId1"/>
                        <a:srcRect/>
                        <a:stretch>
                          <a:fillRect/>
                        </a:stretch>
                      </pic:blipFill>
                      <pic:spPr bwMode="auto">
                        <a:xfrm>
                          <a:off x="0" y="0"/>
                          <a:ext cx="935990" cy="795655"/>
                        </a:xfrm>
                        <a:prstGeom prst="rect">
                          <a:avLst/>
                        </a:prstGeom>
                        <a:noFill/>
                        <a:ln w="9525">
                          <a:noFill/>
                          <a:miter lim="800000"/>
                          <a:headEnd/>
                          <a:tailEnd/>
                        </a:ln>
                      </pic:spPr>
                    </pic:pic>
                  </a:graphicData>
                </a:graphic>
              </wp:anchor>
            </w:drawing>
          </w:r>
        </w:p>
        <w:p w14:paraId="471DF7A4" w14:textId="77777777" w:rsidR="00A8070F" w:rsidRPr="00A8070F" w:rsidRDefault="00A8070F" w:rsidP="00A8070F">
          <w:pPr>
            <w:rPr>
              <w:lang w:eastAsia="fr-FR"/>
            </w:rPr>
          </w:pPr>
        </w:p>
        <w:p w14:paraId="4557FBF3" w14:textId="77777777" w:rsidR="00A8070F" w:rsidRPr="00A8070F" w:rsidRDefault="00A8070F" w:rsidP="00A8070F">
          <w:pPr>
            <w:rPr>
              <w:lang w:eastAsia="fr-FR"/>
            </w:rPr>
          </w:pPr>
        </w:p>
        <w:p w14:paraId="74A09807" w14:textId="77777777" w:rsidR="00A8070F" w:rsidRPr="00A8070F" w:rsidRDefault="00A8070F" w:rsidP="00A8070F">
          <w:pPr>
            <w:rPr>
              <w:lang w:eastAsia="fr-FR"/>
            </w:rPr>
          </w:pPr>
        </w:p>
        <w:p w14:paraId="0F134872" w14:textId="77777777" w:rsidR="00A8070F" w:rsidRPr="00A8070F" w:rsidRDefault="00A8070F" w:rsidP="00A8070F">
          <w:pPr>
            <w:rPr>
              <w:lang w:eastAsia="fr-FR"/>
            </w:rPr>
          </w:pPr>
        </w:p>
        <w:p w14:paraId="2B32CA0B" w14:textId="77777777" w:rsidR="00A8070F" w:rsidRPr="00A8070F" w:rsidRDefault="00A8070F" w:rsidP="00A8070F">
          <w:pPr>
            <w:rPr>
              <w:lang w:eastAsia="fr-FR"/>
            </w:rPr>
          </w:pPr>
        </w:p>
        <w:p w14:paraId="3602E3C7" w14:textId="77777777" w:rsidR="00A8070F" w:rsidRPr="00A8070F" w:rsidRDefault="00A8070F" w:rsidP="00A8070F">
          <w:pPr>
            <w:rPr>
              <w:lang w:eastAsia="fr-FR"/>
            </w:rPr>
          </w:pPr>
        </w:p>
        <w:p w14:paraId="34B3AF82" w14:textId="77777777" w:rsidR="00A8070F" w:rsidRPr="00A8070F" w:rsidRDefault="00A8070F" w:rsidP="00A8070F">
          <w:pPr>
            <w:rPr>
              <w:lang w:eastAsia="fr-FR"/>
            </w:rPr>
          </w:pPr>
        </w:p>
        <w:p w14:paraId="5CD0648E" w14:textId="77777777" w:rsidR="00A8070F" w:rsidRDefault="00A8070F" w:rsidP="00A8070F">
          <w:pPr>
            <w:rPr>
              <w:rFonts w:ascii="Times New Roman" w:hAnsi="Times New Roman"/>
              <w:noProof/>
              <w:szCs w:val="24"/>
              <w:lang w:eastAsia="fr-FR"/>
            </w:rPr>
          </w:pPr>
        </w:p>
        <w:p w14:paraId="506B5E88" w14:textId="41AE7221" w:rsidR="00A8070F" w:rsidRPr="00A8070F" w:rsidRDefault="00A8070F" w:rsidP="00A8070F">
          <w:pPr>
            <w:tabs>
              <w:tab w:val="left" w:pos="1358"/>
            </w:tabs>
            <w:rPr>
              <w:lang w:eastAsia="fr-FR"/>
            </w:rPr>
          </w:pPr>
          <w:r>
            <w:rPr>
              <w:lang w:eastAsia="fr-FR"/>
            </w:rPr>
            <w:tab/>
          </w:r>
        </w:p>
      </w:tc>
      <w:tc>
        <w:tcPr>
          <w:tcW w:w="4139" w:type="dxa"/>
        </w:tcPr>
        <w:p w14:paraId="42166FEE" w14:textId="77777777" w:rsidR="00441ECC" w:rsidRDefault="00441ECC" w:rsidP="006357C2">
          <w:pPr>
            <w:pStyle w:val="01entteetbasdepage"/>
            <w:rPr>
              <w:b/>
              <w:lang w:val="fr-FR"/>
            </w:rPr>
          </w:pPr>
          <w:r w:rsidRPr="003E0C17">
            <w:rPr>
              <w:b/>
              <w:lang w:val="fr-FR"/>
            </w:rPr>
            <w:t xml:space="preserve">Service de la </w:t>
          </w:r>
          <w:r>
            <w:rPr>
              <w:b/>
              <w:lang w:val="fr-FR"/>
            </w:rPr>
            <w:t xml:space="preserve">sécurité alimentaire </w:t>
          </w:r>
        </w:p>
        <w:p w14:paraId="71D0E635" w14:textId="77777777" w:rsidR="00441ECC" w:rsidRPr="008947A4" w:rsidRDefault="00441ECC" w:rsidP="006357C2">
          <w:pPr>
            <w:pStyle w:val="01entteetbasdepage"/>
            <w:rPr>
              <w:b/>
            </w:rPr>
          </w:pPr>
          <w:proofErr w:type="gramStart"/>
          <w:r>
            <w:rPr>
              <w:b/>
              <w:lang w:val="fr-FR"/>
            </w:rPr>
            <w:t>et</w:t>
          </w:r>
          <w:proofErr w:type="gramEnd"/>
          <w:r>
            <w:rPr>
              <w:b/>
              <w:lang w:val="fr-FR"/>
            </w:rPr>
            <w:t xml:space="preserve"> </w:t>
          </w:r>
          <w:r w:rsidRPr="008947A4">
            <w:rPr>
              <w:b/>
            </w:rPr>
            <w:t>des affaires vétérinaires</w:t>
          </w:r>
          <w:r w:rsidRPr="008947A4">
            <w:t xml:space="preserve"> SAAV</w:t>
          </w:r>
        </w:p>
        <w:p w14:paraId="761C7CE8" w14:textId="77777777" w:rsidR="00441ECC" w:rsidRDefault="00441ECC" w:rsidP="006357C2">
          <w:pPr>
            <w:pStyle w:val="01entteetbasdepage"/>
            <w:rPr>
              <w:b/>
              <w:lang w:val="de-CH"/>
            </w:rPr>
          </w:pPr>
          <w:r>
            <w:rPr>
              <w:b/>
              <w:lang w:val="de-CH"/>
            </w:rPr>
            <w:t xml:space="preserve">Amt für Lebensmittelsicherheit </w:t>
          </w:r>
        </w:p>
        <w:p w14:paraId="3DF0C1A6" w14:textId="77777777" w:rsidR="00441ECC" w:rsidRPr="008947A4" w:rsidRDefault="00441ECC" w:rsidP="006357C2">
          <w:pPr>
            <w:pStyle w:val="01entteetbasdepage"/>
            <w:rPr>
              <w:lang w:val="de-CH"/>
            </w:rPr>
          </w:pPr>
          <w:r w:rsidRPr="008947A4">
            <w:rPr>
              <w:b/>
              <w:lang w:val="de-CH"/>
            </w:rPr>
            <w:t xml:space="preserve">und Veterinärwesen </w:t>
          </w:r>
          <w:r w:rsidRPr="008947A4">
            <w:rPr>
              <w:lang w:val="de-CH"/>
            </w:rPr>
            <w:t>LSVW</w:t>
          </w:r>
        </w:p>
        <w:p w14:paraId="5841D066" w14:textId="77777777" w:rsidR="00441ECC" w:rsidRPr="008947A4" w:rsidRDefault="00441ECC" w:rsidP="006357C2">
          <w:pPr>
            <w:pStyle w:val="01entteetbasdepage"/>
            <w:rPr>
              <w:lang w:val="de-CH"/>
            </w:rPr>
          </w:pPr>
        </w:p>
        <w:p w14:paraId="6FE4C3C0" w14:textId="77777777" w:rsidR="00441ECC" w:rsidRPr="00074909" w:rsidRDefault="00441ECC" w:rsidP="006357C2">
          <w:pPr>
            <w:pStyle w:val="01entteetbasdepage"/>
          </w:pPr>
          <w:r w:rsidRPr="00074909">
            <w:t>Santé animale</w:t>
          </w:r>
        </w:p>
        <w:p w14:paraId="36368FC4" w14:textId="77777777" w:rsidR="00441ECC" w:rsidRPr="00074909" w:rsidRDefault="00441ECC" w:rsidP="006357C2">
          <w:pPr>
            <w:pStyle w:val="01entteetbasdepage"/>
          </w:pPr>
        </w:p>
        <w:p w14:paraId="66362526" w14:textId="77777777" w:rsidR="00441ECC" w:rsidRDefault="003D46D6" w:rsidP="006357C2">
          <w:pPr>
            <w:pStyle w:val="01entteetbasdepage"/>
          </w:pPr>
          <w:r>
            <w:t>Impasse de la Colline 4, 1762 Givisiez</w:t>
          </w:r>
        </w:p>
        <w:p w14:paraId="463BFF91" w14:textId="77777777" w:rsidR="003D46D6" w:rsidRPr="0066340D" w:rsidRDefault="003D46D6" w:rsidP="006357C2">
          <w:pPr>
            <w:pStyle w:val="01entteetbasdepage"/>
          </w:pPr>
        </w:p>
        <w:p w14:paraId="06C83293" w14:textId="0BF83123" w:rsidR="00441ECC" w:rsidRPr="00920A79" w:rsidRDefault="00441ECC" w:rsidP="006357C2">
          <w:pPr>
            <w:pStyle w:val="01entteetbasdepage"/>
          </w:pPr>
          <w:r>
            <w:t xml:space="preserve">T +41 </w:t>
          </w:r>
          <w:r w:rsidRPr="00920A79">
            <w:t xml:space="preserve">26 305 </w:t>
          </w:r>
          <w:r>
            <w:t xml:space="preserve">80 70, </w:t>
          </w:r>
        </w:p>
        <w:p w14:paraId="4948DD29" w14:textId="77777777" w:rsidR="00441ECC" w:rsidRDefault="00441ECC" w:rsidP="006357C2">
          <w:pPr>
            <w:pStyle w:val="01entteetbasdepage"/>
          </w:pPr>
          <w:r>
            <w:t>www.fr.ch/saav</w:t>
          </w:r>
        </w:p>
        <w:p w14:paraId="0B594ABC" w14:textId="77777777" w:rsidR="00441ECC" w:rsidRDefault="00441ECC" w:rsidP="006357C2">
          <w:pPr>
            <w:pStyle w:val="01entteetbasdepage"/>
          </w:pPr>
        </w:p>
        <w:p w14:paraId="7B94C3CB" w14:textId="77777777" w:rsidR="00441ECC" w:rsidRDefault="00441ECC" w:rsidP="006357C2">
          <w:pPr>
            <w:pStyle w:val="01entteetbasdepage"/>
          </w:pPr>
          <w:r>
            <w:t>—</w:t>
          </w:r>
        </w:p>
        <w:p w14:paraId="0A535244" w14:textId="56194571" w:rsidR="00AD2972" w:rsidRDefault="00AD2972" w:rsidP="00AD2972">
          <w:pPr>
            <w:pStyle w:val="Default"/>
            <w:rPr>
              <w:sz w:val="16"/>
              <w:szCs w:val="16"/>
            </w:rPr>
          </w:pPr>
        </w:p>
        <w:p w14:paraId="3987AAF5" w14:textId="77777777" w:rsidR="00AD2972" w:rsidRDefault="00AD2972" w:rsidP="00AD2972">
          <w:pPr>
            <w:pStyle w:val="Default"/>
            <w:rPr>
              <w:sz w:val="16"/>
              <w:szCs w:val="16"/>
            </w:rPr>
          </w:pPr>
          <w:r>
            <w:rPr>
              <w:b/>
              <w:bCs/>
              <w:sz w:val="16"/>
              <w:szCs w:val="16"/>
            </w:rPr>
            <w:t xml:space="preserve">Tél </w:t>
          </w:r>
          <w:proofErr w:type="gramStart"/>
          <w:r>
            <w:rPr>
              <w:b/>
              <w:bCs/>
              <w:sz w:val="16"/>
              <w:szCs w:val="16"/>
            </w:rPr>
            <w:t>direct:</w:t>
          </w:r>
          <w:proofErr w:type="gramEnd"/>
          <w:r>
            <w:rPr>
              <w:b/>
              <w:bCs/>
              <w:sz w:val="16"/>
              <w:szCs w:val="16"/>
            </w:rPr>
            <w:t xml:space="preserve"> </w:t>
          </w:r>
          <w:r>
            <w:rPr>
              <w:sz w:val="16"/>
              <w:szCs w:val="16"/>
            </w:rPr>
            <w:t xml:space="preserve">026 305 80 70 </w:t>
          </w:r>
        </w:p>
        <w:p w14:paraId="1528371D" w14:textId="24B651F2" w:rsidR="00441ECC" w:rsidRDefault="00AD2972" w:rsidP="00AD2972">
          <w:pPr>
            <w:pStyle w:val="01entteetbasdepage"/>
          </w:pPr>
          <w:proofErr w:type="gramStart"/>
          <w:r>
            <w:rPr>
              <w:b/>
              <w:bCs/>
              <w:szCs w:val="16"/>
            </w:rPr>
            <w:t>Courriel:</w:t>
          </w:r>
          <w:proofErr w:type="gramEnd"/>
          <w:r>
            <w:rPr>
              <w:b/>
              <w:bCs/>
              <w:szCs w:val="16"/>
            </w:rPr>
            <w:t xml:space="preserve"> </w:t>
          </w:r>
          <w:r>
            <w:rPr>
              <w:color w:val="0000FF"/>
              <w:szCs w:val="16"/>
            </w:rPr>
            <w:t>saav-sa@fr.ch</w:t>
          </w:r>
        </w:p>
        <w:p w14:paraId="42D70A75" w14:textId="77777777" w:rsidR="00441ECC" w:rsidRPr="00E5117F" w:rsidRDefault="00441ECC" w:rsidP="006357C2">
          <w:pPr>
            <w:pStyle w:val="01entteetbasdepage"/>
            <w:rPr>
              <w:rStyle w:val="Lienhypertexte"/>
            </w:rPr>
          </w:pPr>
        </w:p>
      </w:tc>
    </w:tr>
  </w:tbl>
  <w:p w14:paraId="2BBA4C34" w14:textId="77777777" w:rsidR="00441ECC" w:rsidRDefault="00441ECC" w:rsidP="006357C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85pt;height:9.85pt" o:bullet="t">
        <v:imagedata r:id="rId1" o:title="ecusson"/>
      </v:shape>
    </w:pict>
  </w:numPicBullet>
  <w:abstractNum w:abstractNumId="0" w15:restartNumberingAfterBreak="0">
    <w:nsid w:val="FFFFFF7D"/>
    <w:multiLevelType w:val="singleLevel"/>
    <w:tmpl w:val="F19814F2"/>
    <w:lvl w:ilvl="0">
      <w:start w:val="1"/>
      <w:numFmt w:val="decimal"/>
      <w:lvlText w:val="%1."/>
      <w:lvlJc w:val="left"/>
      <w:pPr>
        <w:tabs>
          <w:tab w:val="num" w:pos="1209"/>
        </w:tabs>
        <w:ind w:left="1209" w:hanging="360"/>
      </w:pPr>
    </w:lvl>
  </w:abstractNum>
  <w:abstractNum w:abstractNumId="1" w15:restartNumberingAfterBreak="0">
    <w:nsid w:val="048645B7"/>
    <w:multiLevelType w:val="multilevel"/>
    <w:tmpl w:val="589E2B9E"/>
    <w:lvl w:ilvl="0">
      <w:start w:val="1"/>
      <w:numFmt w:val="bullet"/>
      <w:lvlText w:val=""/>
      <w:lvlPicBulletId w:val="0"/>
      <w:lvlJc w:val="left"/>
      <w:pPr>
        <w:tabs>
          <w:tab w:val="num" w:pos="227"/>
        </w:tabs>
        <w:ind w:left="227" w:hanging="227"/>
      </w:pPr>
      <w:rPr>
        <w:rFonts w:ascii="Symbol" w:hAnsi="Symbol" w:hint="default"/>
        <w:b w:val="0"/>
        <w:i w:val="0"/>
        <w:caps w:val="0"/>
        <w:strike w:val="0"/>
        <w:dstrike w:val="0"/>
        <w:vanish w:val="0"/>
        <w:color w:val="2F60AC"/>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583E2F"/>
    <w:multiLevelType w:val="hybridMultilevel"/>
    <w:tmpl w:val="DF54310E"/>
    <w:lvl w:ilvl="0" w:tplc="7232654E">
      <w:start w:val="1"/>
      <w:numFmt w:val="decimalZero"/>
      <w:pStyle w:val="10dnumrotation4eniveau"/>
      <w:lvlText w:val="%1."/>
      <w:lvlJc w:val="left"/>
      <w:pPr>
        <w:tabs>
          <w:tab w:val="num" w:pos="1475"/>
        </w:tabs>
        <w:ind w:left="1475" w:hanging="369"/>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635E8"/>
    <w:multiLevelType w:val="multilevel"/>
    <w:tmpl w:val="D518B810"/>
    <w:lvl w:ilvl="0">
      <w:start w:val="1"/>
      <w:numFmt w:val="bullet"/>
      <w:lvlText w:val=""/>
      <w:lvlPicBulletId w:val="0"/>
      <w:lvlJc w:val="left"/>
      <w:pPr>
        <w:tabs>
          <w:tab w:val="num" w:pos="227"/>
        </w:tabs>
        <w:ind w:left="227" w:hanging="227"/>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3E17F6"/>
    <w:multiLevelType w:val="hybridMultilevel"/>
    <w:tmpl w:val="600E6E44"/>
    <w:lvl w:ilvl="0" w:tplc="100C0001">
      <w:start w:val="1"/>
      <w:numFmt w:val="bullet"/>
      <w:lvlText w:val=""/>
      <w:lvlJc w:val="left"/>
      <w:pPr>
        <w:ind w:left="643"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2E33261"/>
    <w:multiLevelType w:val="multilevel"/>
    <w:tmpl w:val="52F6392A"/>
    <w:lvl w:ilvl="0">
      <w:numFmt w:val="bullet"/>
      <w:lvlText w:val="+"/>
      <w:lvlJc w:val="left"/>
      <w:pPr>
        <w:tabs>
          <w:tab w:val="num" w:pos="680"/>
        </w:tabs>
        <w:ind w:left="680" w:hanging="226"/>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BD72DA"/>
    <w:multiLevelType w:val="multilevel"/>
    <w:tmpl w:val="A7422CAC"/>
    <w:lvl w:ilvl="0">
      <w:start w:val="1"/>
      <w:numFmt w:val="bullet"/>
      <w:lvlText w:val="›"/>
      <w:lvlJc w:val="left"/>
      <w:pPr>
        <w:tabs>
          <w:tab w:val="num" w:pos="454"/>
        </w:tabs>
        <w:ind w:left="454" w:firstLine="0"/>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7" w15:restartNumberingAfterBreak="0">
    <w:nsid w:val="44232D12"/>
    <w:multiLevelType w:val="multilevel"/>
    <w:tmpl w:val="D27670FA"/>
    <w:lvl w:ilvl="0">
      <w:numFmt w:val="bullet"/>
      <w:lvlText w:val="/"/>
      <w:lvlJc w:val="left"/>
      <w:pPr>
        <w:tabs>
          <w:tab w:val="num" w:pos="680"/>
        </w:tabs>
        <w:ind w:left="680" w:hanging="226"/>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F20B99"/>
    <w:multiLevelType w:val="multilevel"/>
    <w:tmpl w:val="A3B49B20"/>
    <w:lvl w:ilvl="0">
      <w:start w:val="1"/>
      <w:numFmt w:val="bullet"/>
      <w:lvlText w:val=""/>
      <w:lvlPicBulletId w:val="0"/>
      <w:lvlJc w:val="left"/>
      <w:pPr>
        <w:tabs>
          <w:tab w:val="num" w:pos="357"/>
        </w:tabs>
        <w:ind w:left="142" w:hanging="142"/>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9FE48D2"/>
    <w:multiLevelType w:val="multilevel"/>
    <w:tmpl w:val="180A8C7C"/>
    <w:lvl w:ilvl="0">
      <w:start w:val="1"/>
      <w:numFmt w:val="bullet"/>
      <w:lvlText w:val="»"/>
      <w:lvlJc w:val="left"/>
      <w:pPr>
        <w:tabs>
          <w:tab w:val="num" w:pos="454"/>
        </w:tabs>
        <w:ind w:left="454" w:hanging="227"/>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10" w15:restartNumberingAfterBreak="0">
    <w:nsid w:val="4E64299C"/>
    <w:multiLevelType w:val="multilevel"/>
    <w:tmpl w:val="DC36BE4C"/>
    <w:lvl w:ilvl="0">
      <w:numFmt w:val="bullet"/>
      <w:lvlText w:val="+"/>
      <w:lvlJc w:val="left"/>
      <w:pPr>
        <w:tabs>
          <w:tab w:val="num" w:pos="680"/>
        </w:tabs>
        <w:ind w:left="680" w:hanging="226"/>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6A1B12"/>
    <w:multiLevelType w:val="multilevel"/>
    <w:tmpl w:val="3996AFE0"/>
    <w:lvl w:ilvl="0">
      <w:start w:val="1"/>
      <w:numFmt w:val="upperRoman"/>
      <w:pStyle w:val="10cnumrotation3eniveau"/>
      <w:lvlText w:val="%1."/>
      <w:lvlJc w:val="left"/>
      <w:pPr>
        <w:tabs>
          <w:tab w:val="num" w:pos="1106"/>
        </w:tabs>
        <w:ind w:left="1106" w:hanging="369"/>
      </w:pPr>
      <w:rPr>
        <w:rFonts w:ascii="Times New Roman" w:hAnsi="Times New Roman" w:hint="default"/>
        <w:b w:val="0"/>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361"/>
        </w:tabs>
        <w:ind w:left="1361" w:hanging="992"/>
      </w:pPr>
      <w:rPr>
        <w:rFonts w:ascii="Times New Roman" w:hAnsi="Times New Roman" w:hint="default"/>
        <w:b w:val="0"/>
        <w:i w:val="0"/>
        <w:caps/>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361"/>
        </w:tabs>
        <w:ind w:left="1361" w:hanging="992"/>
      </w:pPr>
      <w:rPr>
        <w:rFonts w:ascii="Times New Roman" w:hAnsi="Times New Roman"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361"/>
        </w:tabs>
        <w:ind w:left="1361" w:hanging="992"/>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361"/>
        </w:tabs>
        <w:ind w:left="1361" w:hanging="992"/>
      </w:pPr>
      <w:rPr>
        <w:rFonts w:ascii="Times New Roman" w:hAnsi="Times New Roman" w:hint="default"/>
        <w:b w:val="0"/>
        <w:i/>
        <w:caps w:val="0"/>
        <w:strike w:val="0"/>
        <w:dstrike w:val="0"/>
        <w:vanish w:val="0"/>
        <w:color w:val="auto"/>
        <w:spacing w:val="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102"/>
        </w:tabs>
        <w:ind w:left="3102" w:hanging="936"/>
      </w:pPr>
      <w:rPr>
        <w:rFonts w:hint="default"/>
      </w:rPr>
    </w:lvl>
    <w:lvl w:ilvl="6">
      <w:start w:val="1"/>
      <w:numFmt w:val="decimal"/>
      <w:lvlText w:val="%1.%2.%3.%4.%5.%6.%7."/>
      <w:lvlJc w:val="left"/>
      <w:pPr>
        <w:tabs>
          <w:tab w:val="num" w:pos="3966"/>
        </w:tabs>
        <w:ind w:left="3606" w:hanging="1080"/>
      </w:pPr>
      <w:rPr>
        <w:rFonts w:hint="default"/>
      </w:rPr>
    </w:lvl>
    <w:lvl w:ilvl="7">
      <w:start w:val="1"/>
      <w:numFmt w:val="decimal"/>
      <w:lvlText w:val="%1.%2.%3.%4.%5.%6.%7.%8."/>
      <w:lvlJc w:val="left"/>
      <w:pPr>
        <w:tabs>
          <w:tab w:val="num" w:pos="4326"/>
        </w:tabs>
        <w:ind w:left="4110" w:hanging="1224"/>
      </w:pPr>
      <w:rPr>
        <w:rFonts w:hint="default"/>
      </w:rPr>
    </w:lvl>
    <w:lvl w:ilvl="8">
      <w:start w:val="1"/>
      <w:numFmt w:val="decimal"/>
      <w:lvlText w:val="%1.%2.%3.%4.%5.%6.%7.%8.%9."/>
      <w:lvlJc w:val="left"/>
      <w:pPr>
        <w:tabs>
          <w:tab w:val="num" w:pos="4686"/>
        </w:tabs>
        <w:ind w:left="4686" w:hanging="1440"/>
      </w:pPr>
      <w:rPr>
        <w:rFonts w:hint="default"/>
      </w:rPr>
    </w:lvl>
  </w:abstractNum>
  <w:abstractNum w:abstractNumId="12" w15:restartNumberingAfterBreak="0">
    <w:nsid w:val="57260FD6"/>
    <w:multiLevelType w:val="hybridMultilevel"/>
    <w:tmpl w:val="6D20CB4C"/>
    <w:lvl w:ilvl="0" w:tplc="E168CDEA">
      <w:start w:val="1"/>
      <w:numFmt w:val="lowerLetter"/>
      <w:pStyle w:val="10bnumrotation2eniveau"/>
      <w:lvlText w:val="%1."/>
      <w:lvlJc w:val="left"/>
      <w:pPr>
        <w:tabs>
          <w:tab w:val="num" w:pos="737"/>
        </w:tabs>
        <w:ind w:left="737" w:hanging="368"/>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AB6D52"/>
    <w:multiLevelType w:val="multilevel"/>
    <w:tmpl w:val="CA628CDA"/>
    <w:lvl w:ilvl="0">
      <w:start w:val="1"/>
      <w:numFmt w:val="bullet"/>
      <w:lvlText w:val=""/>
      <w:lvlPicBulletId w:val="0"/>
      <w:lvlJc w:val="left"/>
      <w:pPr>
        <w:tabs>
          <w:tab w:val="num" w:pos="454"/>
        </w:tabs>
        <w:ind w:left="454" w:hanging="227"/>
      </w:pPr>
      <w:rPr>
        <w:rFonts w:ascii="Symbol" w:hAnsi="Symbol" w:hint="default"/>
        <w:b/>
        <w:i w:val="0"/>
        <w:color w:val="2F60AC"/>
        <w:sz w:val="17"/>
        <w:u w:val="no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641417"/>
    <w:multiLevelType w:val="multilevel"/>
    <w:tmpl w:val="9E3ABDAA"/>
    <w:lvl w:ilvl="0">
      <w:numFmt w:val="bullet"/>
      <w:lvlText w:val="_"/>
      <w:lvlJc w:val="left"/>
      <w:pPr>
        <w:tabs>
          <w:tab w:val="num" w:pos="680"/>
        </w:tabs>
        <w:ind w:left="680" w:hanging="226"/>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D92850"/>
    <w:multiLevelType w:val="multilevel"/>
    <w:tmpl w:val="8BB651B4"/>
    <w:lvl w:ilvl="0">
      <w:numFmt w:val="bullet"/>
      <w:lvlText w:val="›"/>
      <w:lvlJc w:val="left"/>
      <w:pPr>
        <w:tabs>
          <w:tab w:val="num" w:pos="680"/>
        </w:tabs>
        <w:ind w:left="680" w:hanging="226"/>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E34DC6"/>
    <w:multiLevelType w:val="multilevel"/>
    <w:tmpl w:val="766A475A"/>
    <w:lvl w:ilvl="0">
      <w:start w:val="1"/>
      <w:numFmt w:val="decimal"/>
      <w:pStyle w:val="Titre1"/>
      <w:lvlText w:val="%1."/>
      <w:lvlJc w:val="left"/>
      <w:pPr>
        <w:tabs>
          <w:tab w:val="num" w:pos="851"/>
        </w:tabs>
        <w:ind w:left="851" w:hanging="851"/>
      </w:pPr>
      <w:rPr>
        <w:rFonts w:ascii="Arial" w:hAnsi="Arial" w:hint="default"/>
        <w:b/>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lvlText w:val="%1.%2."/>
      <w:lvlJc w:val="left"/>
      <w:pPr>
        <w:tabs>
          <w:tab w:val="num" w:pos="851"/>
        </w:tabs>
        <w:ind w:left="851" w:hanging="851"/>
      </w:pPr>
      <w:rPr>
        <w:rFonts w:ascii="Arial" w:hAnsi="Arial" w:hint="default"/>
        <w:b/>
        <w:i w:val="0"/>
        <w:caps w:val="0"/>
        <w:strike w:val="0"/>
        <w:dstrike w:val="0"/>
        <w:vanish w:val="0"/>
        <w:color w:val="767878"/>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
      <w:lvlText w:val="%1.%2.%3."/>
      <w:lvlJc w:val="left"/>
      <w:pPr>
        <w:tabs>
          <w:tab w:val="num" w:pos="851"/>
        </w:tabs>
        <w:ind w:left="851"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itre4"/>
      <w:lvlText w:val="%1.%2.%3.%4."/>
      <w:lvlJc w:val="left"/>
      <w:pPr>
        <w:tabs>
          <w:tab w:val="num" w:pos="851"/>
        </w:tabs>
        <w:ind w:left="851" w:hanging="851"/>
      </w:pPr>
      <w:rPr>
        <w:rFonts w:ascii="Arial" w:hAnsi="Arial"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Titre5"/>
      <w:lvlText w:val="%1.%2.%3.%4.%5."/>
      <w:lvlJc w:val="left"/>
      <w:pPr>
        <w:tabs>
          <w:tab w:val="num" w:pos="992"/>
        </w:tabs>
        <w:ind w:left="992" w:hanging="992"/>
      </w:pPr>
      <w:rPr>
        <w:rFonts w:ascii="Arial" w:hAnsi="Arial" w:hint="default"/>
        <w:b w:val="0"/>
        <w:i/>
        <w:caps w:val="0"/>
        <w:strike w:val="0"/>
        <w:dstrike w:val="0"/>
        <w:vanish w:val="0"/>
        <w:color w:val="auto"/>
        <w:spacing w:val="0"/>
        <w:kern w:val="0"/>
        <w:position w:val="0"/>
        <w:sz w:val="24"/>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17" w15:restartNumberingAfterBreak="0">
    <w:nsid w:val="5FF211D0"/>
    <w:multiLevelType w:val="multilevel"/>
    <w:tmpl w:val="8FF086D6"/>
    <w:lvl w:ilvl="0">
      <w:start w:val="1"/>
      <w:numFmt w:val="bullet"/>
      <w:lvlText w:val="›"/>
      <w:lvlJc w:val="left"/>
      <w:pPr>
        <w:tabs>
          <w:tab w:val="num" w:pos="454"/>
        </w:tabs>
        <w:ind w:left="454" w:hanging="227"/>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18" w15:restartNumberingAfterBreak="0">
    <w:nsid w:val="5FFB6583"/>
    <w:multiLevelType w:val="hybridMultilevel"/>
    <w:tmpl w:val="59F6CDE2"/>
    <w:lvl w:ilvl="0" w:tplc="C3EEF458">
      <w:start w:val="1"/>
      <w:numFmt w:val="upperRoman"/>
      <w:pStyle w:val="11Chapitre"/>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34C1E34"/>
    <w:multiLevelType w:val="multilevel"/>
    <w:tmpl w:val="FC1671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4474ACA"/>
    <w:multiLevelType w:val="hybridMultilevel"/>
    <w:tmpl w:val="4E5EED5E"/>
    <w:lvl w:ilvl="0" w:tplc="56D6BDDC">
      <w:start w:val="1"/>
      <w:numFmt w:val="bullet"/>
      <w:pStyle w:val="07puces2"/>
      <w:lvlText w:val="&gt;"/>
      <w:lvlJc w:val="left"/>
      <w:pPr>
        <w:ind w:left="587" w:hanging="360"/>
      </w:pPr>
      <w:rPr>
        <w:rFonts w:ascii="Times New Roman" w:hAnsi="Times New Roman" w:cs="Times New Roman"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 w15:restartNumberingAfterBreak="0">
    <w:nsid w:val="65DC676D"/>
    <w:multiLevelType w:val="multilevel"/>
    <w:tmpl w:val="E96EC220"/>
    <w:lvl w:ilvl="0">
      <w:start w:val="1"/>
      <w:numFmt w:val="bullet"/>
      <w:lvlText w:val="›"/>
      <w:lvlJc w:val="left"/>
      <w:pPr>
        <w:tabs>
          <w:tab w:val="num" w:pos="908"/>
        </w:tabs>
        <w:ind w:left="908" w:hanging="227"/>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22" w15:restartNumberingAfterBreak="0">
    <w:nsid w:val="697A4428"/>
    <w:multiLevelType w:val="hybridMultilevel"/>
    <w:tmpl w:val="33F47C16"/>
    <w:lvl w:ilvl="0" w:tplc="12942732">
      <w:start w:val="1"/>
      <w:numFmt w:val="bullet"/>
      <w:pStyle w:val="07puces"/>
      <w:lvlText w:val="&gt;"/>
      <w:lvlJc w:val="left"/>
      <w:pPr>
        <w:ind w:left="360" w:hanging="360"/>
      </w:pPr>
      <w:rPr>
        <w:rFonts w:ascii="Times New Roman" w:hAnsi="Times New Roman" w:cs="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3E0F1A"/>
    <w:multiLevelType w:val="hybridMultilevel"/>
    <w:tmpl w:val="D784A5DC"/>
    <w:lvl w:ilvl="0" w:tplc="E7F2D4BC">
      <w:start w:val="1"/>
      <w:numFmt w:val="decimal"/>
      <w:pStyle w:val="10numrotation"/>
      <w:lvlText w:val="%1."/>
      <w:lvlJc w:val="left"/>
      <w:pPr>
        <w:tabs>
          <w:tab w:val="num" w:pos="369"/>
        </w:tabs>
        <w:ind w:left="369" w:hanging="369"/>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C25091C"/>
    <w:multiLevelType w:val="multilevel"/>
    <w:tmpl w:val="17DE13FA"/>
    <w:lvl w:ilvl="0">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C07FBC"/>
    <w:multiLevelType w:val="multilevel"/>
    <w:tmpl w:val="BCD85DF2"/>
    <w:lvl w:ilvl="0">
      <w:start w:val="1"/>
      <w:numFmt w:val="bullet"/>
      <w:lvlText w:val="›"/>
      <w:lvlJc w:val="left"/>
      <w:pPr>
        <w:tabs>
          <w:tab w:val="num" w:pos="454"/>
        </w:tabs>
        <w:ind w:left="454" w:hanging="227"/>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856DF1"/>
    <w:multiLevelType w:val="hybridMultilevel"/>
    <w:tmpl w:val="2DA8CF16"/>
    <w:lvl w:ilvl="0" w:tplc="5F5EECB2">
      <w:start w:val="1"/>
      <w:numFmt w:val="bullet"/>
      <w:pStyle w:val="07puces3"/>
      <w:lvlText w:val="&gt;"/>
      <w:lvlJc w:val="left"/>
      <w:pPr>
        <w:ind w:left="814" w:hanging="360"/>
      </w:pPr>
      <w:rPr>
        <w:rFonts w:ascii="Times New Roman" w:hAnsi="Times New Roman" w:cs="Times New Roman" w:hint="default"/>
        <w:b w:val="0"/>
        <w:i w:val="0"/>
        <w:caps w:val="0"/>
        <w:strike w:val="0"/>
        <w:dstrike w:val="0"/>
        <w:vanish w:val="0"/>
        <w:color w:val="7F7F7F"/>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236F04"/>
    <w:multiLevelType w:val="hybridMultilevel"/>
    <w:tmpl w:val="997E0DBA"/>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8" w15:restartNumberingAfterBreak="0">
    <w:nsid w:val="7A404AD3"/>
    <w:multiLevelType w:val="multilevel"/>
    <w:tmpl w:val="CB086674"/>
    <w:lvl w:ilvl="0">
      <w:start w:val="1"/>
      <w:numFmt w:val="bullet"/>
      <w:lvlText w:val="»"/>
      <w:lvlJc w:val="left"/>
      <w:pPr>
        <w:tabs>
          <w:tab w:val="num" w:pos="227"/>
        </w:tabs>
        <w:ind w:left="227" w:hanging="227"/>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CDD7722"/>
    <w:multiLevelType w:val="multilevel"/>
    <w:tmpl w:val="A1B2C066"/>
    <w:lvl w:ilvl="0">
      <w:start w:val="1"/>
      <w:numFmt w:val="bullet"/>
      <w:lvlText w:val=""/>
      <w:lvlPicBulletId w:val="0"/>
      <w:lvlJc w:val="left"/>
      <w:pPr>
        <w:tabs>
          <w:tab w:val="num" w:pos="646"/>
        </w:tabs>
        <w:ind w:left="425" w:hanging="141"/>
      </w:pPr>
      <w:rPr>
        <w:rFonts w:ascii="Symbol" w:hAnsi="Symbol" w:hint="default"/>
        <w:b/>
        <w:i w:val="0"/>
        <w:color w:val="2F60AC"/>
        <w:sz w:val="17"/>
        <w:u w:val="no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2"/>
  </w:num>
  <w:num w:numId="3">
    <w:abstractNumId w:val="26"/>
  </w:num>
  <w:num w:numId="4">
    <w:abstractNumId w:val="23"/>
  </w:num>
  <w:num w:numId="5">
    <w:abstractNumId w:val="18"/>
  </w:num>
  <w:num w:numId="6">
    <w:abstractNumId w:val="8"/>
  </w:num>
  <w:num w:numId="7">
    <w:abstractNumId w:val="29"/>
  </w:num>
  <w:num w:numId="8">
    <w:abstractNumId w:val="19"/>
  </w:num>
  <w:num w:numId="9">
    <w:abstractNumId w:val="3"/>
  </w:num>
  <w:num w:numId="10">
    <w:abstractNumId w:val="13"/>
  </w:num>
  <w:num w:numId="11">
    <w:abstractNumId w:val="25"/>
  </w:num>
  <w:num w:numId="12">
    <w:abstractNumId w:val="14"/>
  </w:num>
  <w:num w:numId="13">
    <w:abstractNumId w:val="20"/>
  </w:num>
  <w:num w:numId="14">
    <w:abstractNumId w:val="21"/>
  </w:num>
  <w:num w:numId="15">
    <w:abstractNumId w:val="6"/>
  </w:num>
  <w:num w:numId="16">
    <w:abstractNumId w:val="7"/>
  </w:num>
  <w:num w:numId="17">
    <w:abstractNumId w:val="10"/>
  </w:num>
  <w:num w:numId="18">
    <w:abstractNumId w:val="28"/>
  </w:num>
  <w:num w:numId="19">
    <w:abstractNumId w:val="17"/>
  </w:num>
  <w:num w:numId="20">
    <w:abstractNumId w:val="5"/>
  </w:num>
  <w:num w:numId="21">
    <w:abstractNumId w:val="12"/>
  </w:num>
  <w:num w:numId="22">
    <w:abstractNumId w:val="11"/>
  </w:num>
  <w:num w:numId="23">
    <w:abstractNumId w:val="2"/>
  </w:num>
  <w:num w:numId="24">
    <w:abstractNumId w:val="1"/>
  </w:num>
  <w:num w:numId="25">
    <w:abstractNumId w:val="9"/>
  </w:num>
  <w:num w:numId="26">
    <w:abstractNumId w:val="15"/>
  </w:num>
  <w:num w:numId="27">
    <w:abstractNumId w:val="24"/>
  </w:num>
  <w:num w:numId="28">
    <w:abstractNumId w:val="0"/>
  </w:num>
  <w:num w:numId="29">
    <w:abstractNumId w:val="4"/>
  </w:num>
  <w:num w:numId="30">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LockTheme/>
  <w:styleLockQFSet/>
  <w:defaultTabStop w:val="709"/>
  <w:hyphenationZone w:val="425"/>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972"/>
    <w:rsid w:val="00000526"/>
    <w:rsid w:val="000071C4"/>
    <w:rsid w:val="00012DA9"/>
    <w:rsid w:val="00030067"/>
    <w:rsid w:val="00066678"/>
    <w:rsid w:val="00074909"/>
    <w:rsid w:val="000B11A6"/>
    <w:rsid w:val="000D2222"/>
    <w:rsid w:val="000F4E55"/>
    <w:rsid w:val="001045A5"/>
    <w:rsid w:val="001259A5"/>
    <w:rsid w:val="00142023"/>
    <w:rsid w:val="00143C72"/>
    <w:rsid w:val="00145D3E"/>
    <w:rsid w:val="00164C2E"/>
    <w:rsid w:val="001A4486"/>
    <w:rsid w:val="001B6648"/>
    <w:rsid w:val="001C40D9"/>
    <w:rsid w:val="001D64BE"/>
    <w:rsid w:val="001E2E21"/>
    <w:rsid w:val="001E5818"/>
    <w:rsid w:val="00224C44"/>
    <w:rsid w:val="0023290C"/>
    <w:rsid w:val="00255406"/>
    <w:rsid w:val="00273169"/>
    <w:rsid w:val="002776FD"/>
    <w:rsid w:val="002C2289"/>
    <w:rsid w:val="002E73EF"/>
    <w:rsid w:val="002F1D58"/>
    <w:rsid w:val="003025F1"/>
    <w:rsid w:val="00325A71"/>
    <w:rsid w:val="0033045C"/>
    <w:rsid w:val="00337A0E"/>
    <w:rsid w:val="003477D1"/>
    <w:rsid w:val="0039188E"/>
    <w:rsid w:val="00394ACB"/>
    <w:rsid w:val="003A3FD9"/>
    <w:rsid w:val="003B261D"/>
    <w:rsid w:val="003C16C4"/>
    <w:rsid w:val="003D46D6"/>
    <w:rsid w:val="003D47D7"/>
    <w:rsid w:val="003E0C17"/>
    <w:rsid w:val="0042047E"/>
    <w:rsid w:val="00441ECC"/>
    <w:rsid w:val="0045106F"/>
    <w:rsid w:val="004573D3"/>
    <w:rsid w:val="00457613"/>
    <w:rsid w:val="00475853"/>
    <w:rsid w:val="0048154D"/>
    <w:rsid w:val="004D5C7D"/>
    <w:rsid w:val="004F33A8"/>
    <w:rsid w:val="004F3F9B"/>
    <w:rsid w:val="00524D35"/>
    <w:rsid w:val="005250F5"/>
    <w:rsid w:val="005416E2"/>
    <w:rsid w:val="0055271A"/>
    <w:rsid w:val="00553DD9"/>
    <w:rsid w:val="005544AF"/>
    <w:rsid w:val="00564125"/>
    <w:rsid w:val="00566368"/>
    <w:rsid w:val="005C731C"/>
    <w:rsid w:val="005D0A01"/>
    <w:rsid w:val="005D1915"/>
    <w:rsid w:val="005D7804"/>
    <w:rsid w:val="005D7987"/>
    <w:rsid w:val="005E7080"/>
    <w:rsid w:val="0060373F"/>
    <w:rsid w:val="00603DBE"/>
    <w:rsid w:val="00606C0C"/>
    <w:rsid w:val="00631861"/>
    <w:rsid w:val="006357C2"/>
    <w:rsid w:val="006539CD"/>
    <w:rsid w:val="0066010D"/>
    <w:rsid w:val="0066340D"/>
    <w:rsid w:val="00664F0F"/>
    <w:rsid w:val="006806B1"/>
    <w:rsid w:val="00685508"/>
    <w:rsid w:val="00690757"/>
    <w:rsid w:val="006A7FE1"/>
    <w:rsid w:val="006B0B4D"/>
    <w:rsid w:val="006C74CB"/>
    <w:rsid w:val="006F04B5"/>
    <w:rsid w:val="006F05E8"/>
    <w:rsid w:val="006F2AF8"/>
    <w:rsid w:val="0073032A"/>
    <w:rsid w:val="007511AB"/>
    <w:rsid w:val="00756251"/>
    <w:rsid w:val="00776208"/>
    <w:rsid w:val="00785BEA"/>
    <w:rsid w:val="007966B4"/>
    <w:rsid w:val="007A14FA"/>
    <w:rsid w:val="007C4AE5"/>
    <w:rsid w:val="008010C1"/>
    <w:rsid w:val="0080542E"/>
    <w:rsid w:val="00852D4A"/>
    <w:rsid w:val="0088770D"/>
    <w:rsid w:val="00890176"/>
    <w:rsid w:val="008923B3"/>
    <w:rsid w:val="008947A4"/>
    <w:rsid w:val="008E669A"/>
    <w:rsid w:val="008F5BCE"/>
    <w:rsid w:val="00904277"/>
    <w:rsid w:val="0093417D"/>
    <w:rsid w:val="009445D5"/>
    <w:rsid w:val="009522F5"/>
    <w:rsid w:val="00987DCD"/>
    <w:rsid w:val="009D5FDB"/>
    <w:rsid w:val="009E2DC4"/>
    <w:rsid w:val="009F59D7"/>
    <w:rsid w:val="00A24FF3"/>
    <w:rsid w:val="00A46B17"/>
    <w:rsid w:val="00A476BE"/>
    <w:rsid w:val="00A529A9"/>
    <w:rsid w:val="00A6615D"/>
    <w:rsid w:val="00A8070F"/>
    <w:rsid w:val="00A871DB"/>
    <w:rsid w:val="00AA4BC7"/>
    <w:rsid w:val="00AC6CD5"/>
    <w:rsid w:val="00AD0D7F"/>
    <w:rsid w:val="00AD2972"/>
    <w:rsid w:val="00B10FEF"/>
    <w:rsid w:val="00B1195A"/>
    <w:rsid w:val="00B15D7A"/>
    <w:rsid w:val="00B223B9"/>
    <w:rsid w:val="00B33D94"/>
    <w:rsid w:val="00B460D1"/>
    <w:rsid w:val="00B47903"/>
    <w:rsid w:val="00B64773"/>
    <w:rsid w:val="00B96A96"/>
    <w:rsid w:val="00BA3B5A"/>
    <w:rsid w:val="00BB627E"/>
    <w:rsid w:val="00BD0F62"/>
    <w:rsid w:val="00C01FE5"/>
    <w:rsid w:val="00C04BE0"/>
    <w:rsid w:val="00C2379C"/>
    <w:rsid w:val="00C23D6D"/>
    <w:rsid w:val="00C24429"/>
    <w:rsid w:val="00C67709"/>
    <w:rsid w:val="00C807D2"/>
    <w:rsid w:val="00CA58B1"/>
    <w:rsid w:val="00CB2BC7"/>
    <w:rsid w:val="00CE7C5F"/>
    <w:rsid w:val="00D06A7D"/>
    <w:rsid w:val="00D625A0"/>
    <w:rsid w:val="00DB26F3"/>
    <w:rsid w:val="00DB3A75"/>
    <w:rsid w:val="00DB6606"/>
    <w:rsid w:val="00DC078C"/>
    <w:rsid w:val="00DC1F34"/>
    <w:rsid w:val="00DD63D5"/>
    <w:rsid w:val="00E11DE6"/>
    <w:rsid w:val="00E56958"/>
    <w:rsid w:val="00E56F2E"/>
    <w:rsid w:val="00E57D87"/>
    <w:rsid w:val="00E814A6"/>
    <w:rsid w:val="00E90ADD"/>
    <w:rsid w:val="00EA611F"/>
    <w:rsid w:val="00EB6284"/>
    <w:rsid w:val="00EC122D"/>
    <w:rsid w:val="00ED4E5E"/>
    <w:rsid w:val="00ED5C9C"/>
    <w:rsid w:val="00ED65E8"/>
    <w:rsid w:val="00ED7C8C"/>
    <w:rsid w:val="00EE1132"/>
    <w:rsid w:val="00EF5B8C"/>
    <w:rsid w:val="00EF5B96"/>
    <w:rsid w:val="00F30136"/>
    <w:rsid w:val="00F51C64"/>
    <w:rsid w:val="00F54661"/>
    <w:rsid w:val="00F5592C"/>
    <w:rsid w:val="00F73D4C"/>
    <w:rsid w:val="00F93ACF"/>
    <w:rsid w:val="00F94E5D"/>
    <w:rsid w:val="00F9552F"/>
    <w:rsid w:val="00F96B97"/>
    <w:rsid w:val="00F9773D"/>
    <w:rsid w:val="00FA34EC"/>
    <w:rsid w:val="00FA632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76882F99"/>
  <w15:docId w15:val="{FA23CEB2-CD6A-4D7E-908C-957F04B66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2972"/>
    <w:pPr>
      <w:spacing w:line="260" w:lineRule="atLeast"/>
    </w:pPr>
    <w:rPr>
      <w:lang w:eastAsia="de-CH"/>
    </w:rPr>
  </w:style>
  <w:style w:type="paragraph" w:styleId="Titre1">
    <w:name w:val="heading 1"/>
    <w:basedOn w:val="Normal"/>
    <w:next w:val="Normal"/>
    <w:qFormat/>
    <w:locked/>
    <w:rsid w:val="0093417D"/>
    <w:pPr>
      <w:widowControl w:val="0"/>
      <w:numPr>
        <w:numId w:val="1"/>
      </w:numPr>
      <w:spacing w:after="100"/>
      <w:outlineLvl w:val="0"/>
    </w:pPr>
    <w:rPr>
      <w:b/>
      <w:kern w:val="32"/>
    </w:rPr>
  </w:style>
  <w:style w:type="paragraph" w:styleId="Titre2">
    <w:name w:val="heading 2"/>
    <w:basedOn w:val="Normal"/>
    <w:next w:val="Normal"/>
    <w:qFormat/>
    <w:locked/>
    <w:rsid w:val="0093417D"/>
    <w:pPr>
      <w:widowControl w:val="0"/>
      <w:numPr>
        <w:ilvl w:val="1"/>
        <w:numId w:val="1"/>
      </w:numPr>
      <w:spacing w:after="100"/>
      <w:outlineLvl w:val="1"/>
    </w:pPr>
    <w:rPr>
      <w:b/>
      <w:color w:val="767878"/>
    </w:rPr>
  </w:style>
  <w:style w:type="paragraph" w:styleId="Titre3">
    <w:name w:val="heading 3"/>
    <w:basedOn w:val="Normal"/>
    <w:next w:val="Normal"/>
    <w:autoRedefine/>
    <w:qFormat/>
    <w:locked/>
    <w:rsid w:val="0093417D"/>
    <w:pPr>
      <w:widowControl w:val="0"/>
      <w:numPr>
        <w:ilvl w:val="2"/>
        <w:numId w:val="1"/>
      </w:numPr>
      <w:spacing w:after="100"/>
      <w:outlineLvl w:val="2"/>
    </w:pPr>
  </w:style>
  <w:style w:type="paragraph" w:styleId="Titre4">
    <w:name w:val="heading 4"/>
    <w:basedOn w:val="Normal"/>
    <w:next w:val="Normal"/>
    <w:link w:val="Titre4Car"/>
    <w:uiPriority w:val="9"/>
    <w:qFormat/>
    <w:locked/>
    <w:rsid w:val="0093417D"/>
    <w:pPr>
      <w:keepNext/>
      <w:numPr>
        <w:ilvl w:val="3"/>
        <w:numId w:val="1"/>
      </w:numPr>
      <w:spacing w:after="100"/>
      <w:outlineLvl w:val="3"/>
    </w:pPr>
    <w:rPr>
      <w:bCs/>
      <w:i/>
      <w:szCs w:val="28"/>
    </w:rPr>
  </w:style>
  <w:style w:type="paragraph" w:styleId="Titre5">
    <w:name w:val="heading 5"/>
    <w:basedOn w:val="Normal"/>
    <w:next w:val="Normal"/>
    <w:link w:val="Titre5Car"/>
    <w:uiPriority w:val="9"/>
    <w:qFormat/>
    <w:locked/>
    <w:rsid w:val="0093417D"/>
    <w:pPr>
      <w:numPr>
        <w:ilvl w:val="4"/>
        <w:numId w:val="1"/>
      </w:numPr>
      <w:spacing w:after="100"/>
      <w:outlineLvl w:val="4"/>
    </w:pPr>
    <w:rPr>
      <w:bCs/>
      <w:i/>
      <w:iCs/>
      <w:szCs w:val="26"/>
    </w:rPr>
  </w:style>
  <w:style w:type="paragraph" w:styleId="Titre6">
    <w:name w:val="heading 6"/>
    <w:basedOn w:val="Normal"/>
    <w:next w:val="Normal"/>
    <w:link w:val="Titre6Car"/>
    <w:qFormat/>
    <w:locked/>
    <w:rsid w:val="00E06965"/>
    <w:pPr>
      <w:spacing w:before="240" w:after="60"/>
      <w:outlineLvl w:val="5"/>
    </w:pPr>
    <w:rPr>
      <w:rFonts w:ascii="Cambria" w:hAnsi="Cambria"/>
      <w:b/>
      <w:bCs/>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semiHidden/>
    <w:locked/>
    <w:rsid w:val="00042B29"/>
    <w:rPr>
      <w:color w:val="0000FF"/>
      <w:u w:val="single"/>
    </w:rPr>
  </w:style>
  <w:style w:type="paragraph" w:styleId="TM1">
    <w:name w:val="toc 1"/>
    <w:basedOn w:val="Normal"/>
    <w:next w:val="Normal"/>
    <w:autoRedefine/>
    <w:semiHidden/>
    <w:locked/>
    <w:rsid w:val="00155AF3"/>
    <w:pPr>
      <w:spacing w:line="260" w:lineRule="exact"/>
    </w:pPr>
  </w:style>
  <w:style w:type="paragraph" w:styleId="TM2">
    <w:name w:val="toc 2"/>
    <w:basedOn w:val="Titre2"/>
    <w:next w:val="Normal"/>
    <w:autoRedefine/>
    <w:semiHidden/>
    <w:locked/>
    <w:rsid w:val="00155AF3"/>
    <w:pPr>
      <w:numPr>
        <w:ilvl w:val="0"/>
        <w:numId w:val="0"/>
      </w:numPr>
      <w:spacing w:after="0"/>
      <w:ind w:left="198"/>
    </w:pPr>
    <w:rPr>
      <w:b w:val="0"/>
    </w:rPr>
  </w:style>
  <w:style w:type="paragraph" w:styleId="TM3">
    <w:name w:val="toc 3"/>
    <w:basedOn w:val="Normal"/>
    <w:next w:val="Normal"/>
    <w:autoRedefine/>
    <w:semiHidden/>
    <w:locked/>
    <w:rsid w:val="00155AF3"/>
    <w:pPr>
      <w:spacing w:line="260" w:lineRule="exact"/>
      <w:ind w:left="397"/>
    </w:pPr>
  </w:style>
  <w:style w:type="character" w:styleId="Numrodepage">
    <w:name w:val="page number"/>
    <w:basedOn w:val="Policepardfaut"/>
    <w:semiHidden/>
    <w:locked/>
    <w:rsid w:val="00042B29"/>
    <w:rPr>
      <w:rFonts w:ascii="Arial" w:hAnsi="Arial"/>
      <w:sz w:val="16"/>
    </w:rPr>
  </w:style>
  <w:style w:type="paragraph" w:customStyle="1" w:styleId="01entteetbasdepage">
    <w:name w:val="01_en_tête_et_bas_de_page"/>
    <w:qFormat/>
    <w:rsid w:val="003E0C17"/>
    <w:pPr>
      <w:spacing w:line="220" w:lineRule="exact"/>
    </w:pPr>
    <w:rPr>
      <w:sz w:val="16"/>
      <w:szCs w:val="24"/>
      <w:lang w:eastAsia="fr-FR"/>
    </w:rPr>
  </w:style>
  <w:style w:type="paragraph" w:customStyle="1" w:styleId="09enttepage2">
    <w:name w:val="09_en_tête_page_2"/>
    <w:basedOn w:val="01entteetbasdepage"/>
    <w:qFormat/>
    <w:rsid w:val="0093417D"/>
    <w:pPr>
      <w:spacing w:line="200" w:lineRule="exact"/>
    </w:pPr>
    <w:rPr>
      <w:b/>
    </w:rPr>
  </w:style>
  <w:style w:type="paragraph" w:customStyle="1" w:styleId="05objet">
    <w:name w:val="05_objet"/>
    <w:qFormat/>
    <w:rsid w:val="003E0C17"/>
    <w:pPr>
      <w:spacing w:after="180" w:line="280" w:lineRule="exact"/>
    </w:pPr>
    <w:rPr>
      <w:b/>
      <w:sz w:val="24"/>
      <w:szCs w:val="24"/>
      <w:lang w:eastAsia="fr-FR"/>
    </w:rPr>
  </w:style>
  <w:style w:type="paragraph" w:customStyle="1" w:styleId="06atexteprincipal">
    <w:name w:val="06a_texte_principal"/>
    <w:qFormat/>
    <w:rsid w:val="003E0C17"/>
    <w:pPr>
      <w:spacing w:after="180" w:line="280" w:lineRule="exact"/>
    </w:pPr>
    <w:rPr>
      <w:rFonts w:ascii="Times New Roman" w:hAnsi="Times New Roman"/>
      <w:sz w:val="24"/>
      <w:szCs w:val="24"/>
      <w:lang w:eastAsia="fr-FR"/>
    </w:rPr>
  </w:style>
  <w:style w:type="character" w:customStyle="1" w:styleId="Titre4Car">
    <w:name w:val="Titre 4 Car"/>
    <w:basedOn w:val="Policepardfaut"/>
    <w:link w:val="Titre4"/>
    <w:uiPriority w:val="9"/>
    <w:rsid w:val="0093417D"/>
    <w:rPr>
      <w:rFonts w:ascii="Arial" w:hAnsi="Arial"/>
      <w:bCs/>
      <w:i/>
      <w:sz w:val="24"/>
      <w:szCs w:val="28"/>
      <w:lang w:val="fr-CH" w:eastAsia="fr-FR" w:bidi="ar-SA"/>
    </w:rPr>
  </w:style>
  <w:style w:type="paragraph" w:customStyle="1" w:styleId="07puces">
    <w:name w:val="07_puces"/>
    <w:qFormat/>
    <w:rsid w:val="003E0C17"/>
    <w:pPr>
      <w:numPr>
        <w:numId w:val="2"/>
      </w:numPr>
      <w:spacing w:line="280" w:lineRule="exact"/>
      <w:ind w:left="227" w:hanging="227"/>
    </w:pPr>
    <w:rPr>
      <w:rFonts w:ascii="Times New Roman" w:hAnsi="Times New Roman"/>
      <w:sz w:val="24"/>
      <w:szCs w:val="24"/>
      <w:lang w:eastAsia="fr-FR"/>
    </w:rPr>
  </w:style>
  <w:style w:type="paragraph" w:customStyle="1" w:styleId="08annexecontactrenseignementsetc">
    <w:name w:val="08_annexe_contact_renseignements_etc."/>
    <w:qFormat/>
    <w:rsid w:val="0093417D"/>
    <w:pPr>
      <w:spacing w:line="220" w:lineRule="exact"/>
    </w:pPr>
    <w:rPr>
      <w:sz w:val="16"/>
      <w:szCs w:val="24"/>
      <w:lang w:eastAsia="fr-FR"/>
    </w:rPr>
  </w:style>
  <w:style w:type="paragraph" w:styleId="En-tte">
    <w:name w:val="header"/>
    <w:basedOn w:val="Normal"/>
    <w:semiHidden/>
    <w:locked/>
    <w:rsid w:val="00042B29"/>
    <w:pPr>
      <w:tabs>
        <w:tab w:val="center" w:pos="4536"/>
        <w:tab w:val="right" w:pos="9072"/>
      </w:tabs>
    </w:pPr>
  </w:style>
  <w:style w:type="paragraph" w:styleId="Pieddepage">
    <w:name w:val="footer"/>
    <w:basedOn w:val="Normal"/>
    <w:semiHidden/>
    <w:locked/>
    <w:rsid w:val="00042B29"/>
    <w:pPr>
      <w:tabs>
        <w:tab w:val="center" w:pos="4536"/>
        <w:tab w:val="right" w:pos="9072"/>
      </w:tabs>
    </w:pPr>
  </w:style>
  <w:style w:type="character" w:customStyle="1" w:styleId="Titre5Car">
    <w:name w:val="Titre 5 Car"/>
    <w:basedOn w:val="Policepardfaut"/>
    <w:link w:val="Titre5"/>
    <w:uiPriority w:val="9"/>
    <w:rsid w:val="0093417D"/>
    <w:rPr>
      <w:rFonts w:ascii="Arial" w:hAnsi="Arial"/>
      <w:bCs/>
      <w:i/>
      <w:iCs/>
      <w:sz w:val="24"/>
      <w:szCs w:val="26"/>
      <w:lang w:val="fr-CH" w:eastAsia="fr-FR" w:bidi="ar-SA"/>
    </w:rPr>
  </w:style>
  <w:style w:type="paragraph" w:customStyle="1" w:styleId="rpertoire1">
    <w:name w:val="répertoire_1"/>
    <w:basedOn w:val="TM1"/>
    <w:qFormat/>
    <w:locked/>
    <w:rsid w:val="0093417D"/>
    <w:pPr>
      <w:spacing w:after="100" w:line="280" w:lineRule="exact"/>
    </w:pPr>
    <w:rPr>
      <w:b/>
      <w:sz w:val="24"/>
    </w:rPr>
  </w:style>
  <w:style w:type="paragraph" w:customStyle="1" w:styleId="rpertoire2">
    <w:name w:val="répertoire_2"/>
    <w:basedOn w:val="TM2"/>
    <w:qFormat/>
    <w:locked/>
    <w:rsid w:val="0093417D"/>
    <w:pPr>
      <w:spacing w:after="100"/>
      <w:ind w:left="0"/>
    </w:pPr>
    <w:rPr>
      <w:color w:val="auto"/>
    </w:rPr>
  </w:style>
  <w:style w:type="paragraph" w:customStyle="1" w:styleId="rpertoire3">
    <w:name w:val="répertoire_3"/>
    <w:basedOn w:val="TM3"/>
    <w:qFormat/>
    <w:locked/>
    <w:rsid w:val="0093417D"/>
    <w:pPr>
      <w:spacing w:after="100" w:line="280" w:lineRule="exact"/>
      <w:ind w:left="0"/>
    </w:pPr>
    <w:rPr>
      <w:i/>
      <w:sz w:val="24"/>
    </w:rPr>
  </w:style>
  <w:style w:type="paragraph" w:customStyle="1" w:styleId="07puces2">
    <w:name w:val="07_puces_2"/>
    <w:basedOn w:val="Normal"/>
    <w:qFormat/>
    <w:rsid w:val="00DB3A75"/>
    <w:pPr>
      <w:numPr>
        <w:numId w:val="13"/>
      </w:numPr>
      <w:ind w:left="454" w:hanging="227"/>
    </w:pPr>
    <w:rPr>
      <w:rFonts w:ascii="Times New Roman" w:hAnsi="Times New Roman"/>
      <w:sz w:val="24"/>
    </w:rPr>
  </w:style>
  <w:style w:type="paragraph" w:customStyle="1" w:styleId="07puces3">
    <w:name w:val="07_puces_3"/>
    <w:basedOn w:val="07puces2"/>
    <w:qFormat/>
    <w:rsid w:val="003E0C17"/>
    <w:pPr>
      <w:numPr>
        <w:numId w:val="3"/>
      </w:numPr>
      <w:ind w:left="681" w:hanging="227"/>
    </w:pPr>
  </w:style>
  <w:style w:type="paragraph" w:styleId="TM4">
    <w:name w:val="toc 4"/>
    <w:basedOn w:val="Normal"/>
    <w:next w:val="Normal"/>
    <w:autoRedefine/>
    <w:semiHidden/>
    <w:locked/>
    <w:rsid w:val="00155AF3"/>
    <w:pPr>
      <w:spacing w:line="260" w:lineRule="exact"/>
      <w:ind w:left="595"/>
    </w:pPr>
  </w:style>
  <w:style w:type="paragraph" w:styleId="TM5">
    <w:name w:val="toc 5"/>
    <w:basedOn w:val="Normal"/>
    <w:next w:val="Normal"/>
    <w:autoRedefine/>
    <w:semiHidden/>
    <w:locked/>
    <w:rsid w:val="00155AF3"/>
    <w:pPr>
      <w:spacing w:line="260" w:lineRule="exact"/>
      <w:ind w:left="794"/>
    </w:pPr>
  </w:style>
  <w:style w:type="character" w:styleId="Lienhypertextesuivivisit">
    <w:name w:val="FollowedHyperlink"/>
    <w:basedOn w:val="Policepardfaut"/>
    <w:semiHidden/>
    <w:locked/>
    <w:rsid w:val="00532108"/>
    <w:rPr>
      <w:color w:val="800080"/>
      <w:u w:val="single"/>
    </w:rPr>
  </w:style>
  <w:style w:type="paragraph" w:customStyle="1" w:styleId="06btexteprincipalsansespacebloc">
    <w:name w:val="06b_texte_principal_sans_espace_bloc"/>
    <w:basedOn w:val="06atexteprincipal"/>
    <w:qFormat/>
    <w:rsid w:val="003E0C17"/>
    <w:pPr>
      <w:spacing w:after="0"/>
    </w:pPr>
  </w:style>
  <w:style w:type="paragraph" w:customStyle="1" w:styleId="04date">
    <w:name w:val="04_date"/>
    <w:basedOn w:val="06atexteprincipal"/>
    <w:qFormat/>
    <w:rsid w:val="00E11DE6"/>
    <w:pPr>
      <w:spacing w:after="0"/>
    </w:pPr>
    <w:rPr>
      <w:i/>
    </w:rPr>
  </w:style>
  <w:style w:type="paragraph" w:customStyle="1" w:styleId="03adressedestinataire">
    <w:name w:val="03_adresse_destinataire"/>
    <w:basedOn w:val="06atexteprincipal"/>
    <w:qFormat/>
    <w:rsid w:val="003E0C17"/>
    <w:pPr>
      <w:framePr w:wrap="around" w:vAnchor="page" w:hAnchor="page" w:x="1362" w:y="2553"/>
      <w:spacing w:after="0"/>
      <w:suppressOverlap/>
    </w:pPr>
  </w:style>
  <w:style w:type="paragraph" w:customStyle="1" w:styleId="02expditeurfentre">
    <w:name w:val="02_expéditeur_fenêtre"/>
    <w:autoRedefine/>
    <w:qFormat/>
    <w:rsid w:val="00337A0E"/>
    <w:pPr>
      <w:keepLines/>
      <w:framePr w:wrap="around" w:vAnchor="page" w:hAnchor="page" w:x="1419" w:y="2439"/>
      <w:spacing w:line="170" w:lineRule="exact"/>
      <w:suppressOverlap/>
    </w:pPr>
    <w:rPr>
      <w:sz w:val="12"/>
      <w:szCs w:val="24"/>
      <w:lang w:eastAsia="fr-FR"/>
    </w:rPr>
  </w:style>
  <w:style w:type="character" w:customStyle="1" w:styleId="Titre6Car">
    <w:name w:val="Titre 6 Car"/>
    <w:basedOn w:val="Policepardfaut"/>
    <w:link w:val="Titre6"/>
    <w:semiHidden/>
    <w:rsid w:val="00E06965"/>
    <w:rPr>
      <w:rFonts w:ascii="Cambria" w:eastAsia="Times New Roman" w:hAnsi="Cambria" w:cs="Times New Roman"/>
      <w:b/>
      <w:bCs/>
      <w:sz w:val="22"/>
      <w:szCs w:val="22"/>
      <w:lang w:val="de-CH" w:eastAsia="fr-FR"/>
    </w:rPr>
  </w:style>
  <w:style w:type="paragraph" w:customStyle="1" w:styleId="10numrotation">
    <w:name w:val="10_numérotation"/>
    <w:basedOn w:val="Normal"/>
    <w:qFormat/>
    <w:rsid w:val="00DB3A75"/>
    <w:pPr>
      <w:numPr>
        <w:numId w:val="4"/>
      </w:numPr>
    </w:pPr>
    <w:rPr>
      <w:rFonts w:ascii="Times New Roman" w:hAnsi="Times New Roman"/>
      <w:sz w:val="24"/>
    </w:rPr>
  </w:style>
  <w:style w:type="paragraph" w:customStyle="1" w:styleId="11Chapitre">
    <w:name w:val="11_Chapitre"/>
    <w:basedOn w:val="Titre1"/>
    <w:next w:val="06atexteprincipal"/>
    <w:qFormat/>
    <w:rsid w:val="0093417D"/>
    <w:pPr>
      <w:numPr>
        <w:numId w:val="5"/>
      </w:numPr>
      <w:ind w:left="851" w:hanging="851"/>
    </w:pPr>
  </w:style>
  <w:style w:type="paragraph" w:customStyle="1" w:styleId="KeinLeerraum1">
    <w:name w:val="Kein Leerraum1"/>
    <w:rsid w:val="0093417D"/>
    <w:pPr>
      <w:spacing w:line="280" w:lineRule="exact"/>
    </w:pPr>
    <w:rPr>
      <w:rFonts w:ascii="Times New Roman" w:hAnsi="Times New Roman"/>
      <w:sz w:val="24"/>
      <w:szCs w:val="24"/>
      <w:lang w:eastAsia="fr-FR"/>
    </w:rPr>
  </w:style>
  <w:style w:type="paragraph" w:customStyle="1" w:styleId="10bnumrotation2eniveau">
    <w:name w:val="10b_numérotation_2e_niveau"/>
    <w:qFormat/>
    <w:rsid w:val="0093417D"/>
    <w:pPr>
      <w:numPr>
        <w:numId w:val="21"/>
      </w:numPr>
      <w:spacing w:line="280" w:lineRule="exact"/>
      <w:ind w:left="738" w:hanging="369"/>
    </w:pPr>
    <w:rPr>
      <w:rFonts w:ascii="Times New Roman" w:hAnsi="Times New Roman"/>
      <w:sz w:val="24"/>
      <w:szCs w:val="24"/>
      <w:lang w:eastAsia="fr-FR"/>
    </w:rPr>
  </w:style>
  <w:style w:type="paragraph" w:customStyle="1" w:styleId="10cnumrotation3eniveau">
    <w:name w:val="10c_numérotation_3e_niveau"/>
    <w:qFormat/>
    <w:rsid w:val="0093417D"/>
    <w:pPr>
      <w:numPr>
        <w:numId w:val="22"/>
      </w:numPr>
      <w:spacing w:line="280" w:lineRule="exact"/>
    </w:pPr>
    <w:rPr>
      <w:rFonts w:ascii="Times New Roman" w:hAnsi="Times New Roman"/>
      <w:sz w:val="24"/>
      <w:szCs w:val="24"/>
      <w:lang w:eastAsia="fr-FR"/>
    </w:rPr>
  </w:style>
  <w:style w:type="paragraph" w:customStyle="1" w:styleId="10dnumrotation4eniveau">
    <w:name w:val="10d_numérotation_4e_niveau"/>
    <w:qFormat/>
    <w:rsid w:val="0093417D"/>
    <w:pPr>
      <w:numPr>
        <w:numId w:val="23"/>
      </w:numPr>
      <w:spacing w:line="280" w:lineRule="exact"/>
    </w:pPr>
    <w:rPr>
      <w:rFonts w:ascii="Times New Roman" w:hAnsi="Times New Roman"/>
      <w:sz w:val="24"/>
      <w:szCs w:val="24"/>
      <w:lang w:eastAsia="fr-FR"/>
    </w:rPr>
  </w:style>
  <w:style w:type="paragraph" w:customStyle="1" w:styleId="Concerne">
    <w:name w:val="Concerne"/>
    <w:basedOn w:val="Normal"/>
    <w:autoRedefine/>
    <w:rsid w:val="00ED65E8"/>
    <w:pPr>
      <w:tabs>
        <w:tab w:val="left" w:pos="6237"/>
      </w:tabs>
      <w:spacing w:before="600"/>
      <w:ind w:left="284"/>
    </w:pPr>
    <w:rPr>
      <w:b/>
      <w:bCs/>
      <w:sz w:val="24"/>
    </w:rPr>
  </w:style>
  <w:style w:type="paragraph" w:customStyle="1" w:styleId="corpsdelettre">
    <w:name w:val="corps de lettre"/>
    <w:basedOn w:val="Normal"/>
    <w:rsid w:val="00ED65E8"/>
    <w:pPr>
      <w:tabs>
        <w:tab w:val="left" w:pos="1134"/>
      </w:tabs>
      <w:spacing w:before="120" w:after="120"/>
      <w:ind w:left="284"/>
    </w:pPr>
    <w:rPr>
      <w:szCs w:val="22"/>
    </w:rPr>
  </w:style>
  <w:style w:type="paragraph" w:customStyle="1" w:styleId="Titredelettre">
    <w:name w:val="Titre de lettre"/>
    <w:basedOn w:val="Normal"/>
    <w:next w:val="corpsdelettre"/>
    <w:rsid w:val="00ED65E8"/>
    <w:pPr>
      <w:spacing w:before="720"/>
      <w:ind w:left="284"/>
    </w:pPr>
  </w:style>
  <w:style w:type="character" w:styleId="Textedelespacerserv">
    <w:name w:val="Placeholder Text"/>
    <w:basedOn w:val="Policepardfaut"/>
    <w:uiPriority w:val="99"/>
    <w:semiHidden/>
    <w:rsid w:val="00631861"/>
    <w:rPr>
      <w:color w:val="808080"/>
    </w:rPr>
  </w:style>
  <w:style w:type="paragraph" w:styleId="Textedebulles">
    <w:name w:val="Balloon Text"/>
    <w:basedOn w:val="Normal"/>
    <w:link w:val="TextedebullesCar"/>
    <w:rsid w:val="00631861"/>
    <w:rPr>
      <w:rFonts w:ascii="Tahoma" w:hAnsi="Tahoma" w:cs="Tahoma"/>
      <w:sz w:val="16"/>
      <w:szCs w:val="16"/>
    </w:rPr>
  </w:style>
  <w:style w:type="character" w:customStyle="1" w:styleId="TextedebullesCar">
    <w:name w:val="Texte de bulles Car"/>
    <w:basedOn w:val="Policepardfaut"/>
    <w:link w:val="Textedebulles"/>
    <w:rsid w:val="00631861"/>
    <w:rPr>
      <w:rFonts w:ascii="Tahoma" w:hAnsi="Tahoma" w:cs="Tahoma"/>
      <w:sz w:val="16"/>
      <w:szCs w:val="16"/>
      <w:lang w:val="fr-FR" w:eastAsia="en-US"/>
    </w:rPr>
  </w:style>
  <w:style w:type="paragraph" w:customStyle="1" w:styleId="Default">
    <w:name w:val="Default"/>
    <w:rsid w:val="00AD2972"/>
    <w:pPr>
      <w:autoSpaceDE w:val="0"/>
      <w:autoSpaceDN w:val="0"/>
      <w:adjustRightInd w:val="0"/>
    </w:pPr>
    <w:rPr>
      <w:rFonts w:cs="Arial"/>
      <w:color w:val="000000"/>
      <w:sz w:val="24"/>
      <w:szCs w:val="24"/>
    </w:rPr>
  </w:style>
  <w:style w:type="table" w:styleId="Grilledutableau">
    <w:name w:val="Table Grid"/>
    <w:basedOn w:val="TableauNormal"/>
    <w:uiPriority w:val="59"/>
    <w:rsid w:val="00AD2972"/>
    <w:rPr>
      <w:rFonts w:ascii="Times New Roman" w:hAnsi="Times New Roman"/>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D2972"/>
    <w:pPr>
      <w:ind w:left="720"/>
      <w:contextualSpacing/>
    </w:pPr>
  </w:style>
  <w:style w:type="paragraph" w:styleId="Notedebasdepage">
    <w:name w:val="footnote text"/>
    <w:basedOn w:val="Normal"/>
    <w:link w:val="NotedebasdepageCar"/>
    <w:uiPriority w:val="99"/>
    <w:semiHidden/>
    <w:unhideWhenUsed/>
    <w:rsid w:val="00AD2972"/>
    <w:pPr>
      <w:spacing w:line="240" w:lineRule="auto"/>
    </w:pPr>
  </w:style>
  <w:style w:type="character" w:customStyle="1" w:styleId="NotedebasdepageCar">
    <w:name w:val="Note de bas de page Car"/>
    <w:basedOn w:val="Policepardfaut"/>
    <w:link w:val="Notedebasdepage"/>
    <w:uiPriority w:val="99"/>
    <w:semiHidden/>
    <w:rsid w:val="00AD2972"/>
    <w:rPr>
      <w:lang w:eastAsia="de-CH"/>
    </w:rPr>
  </w:style>
  <w:style w:type="character" w:styleId="Appelnotedebasdep">
    <w:name w:val="footnote reference"/>
    <w:basedOn w:val="Policepardfaut"/>
    <w:uiPriority w:val="99"/>
    <w:semiHidden/>
    <w:unhideWhenUsed/>
    <w:rsid w:val="00AD29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0498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fedlex.admin.ch/eli/cc/1966/1565_1621_1604/fr" TargetMode="External"/><Relationship Id="rId1" Type="http://schemas.openxmlformats.org/officeDocument/2006/relationships/hyperlink" Target="https://www.fedlex.admin.ch/eli/cc/2020/459/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09_SAN\LT_EnTete-Portrait-Sant&#233;%20animale_F.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CBC8B-B885-4137-AB43-AC8E63537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LT_EnTete-Portrait-Santé animale_F</Template>
  <TotalTime>0</TotalTime>
  <Pages>3</Pages>
  <Words>692</Words>
  <Characters>3812</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Correspondance</vt:lpstr>
    </vt:vector>
  </TitlesOfParts>
  <Company>MACMAC Media SA</Company>
  <LinksUpToDate>false</LinksUpToDate>
  <CharactersWithSpaces>4496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Correspondance</dc:title>
  <dc:creator>Savary Catherine</dc:creator>
  <cp:lastModifiedBy>Rime Angélique</cp:lastModifiedBy>
  <cp:revision>2</cp:revision>
  <cp:lastPrinted>2010-10-01T13:35:00Z</cp:lastPrinted>
  <dcterms:created xsi:type="dcterms:W3CDTF">2022-04-06T12:28:00Z</dcterms:created>
  <dcterms:modified xsi:type="dcterms:W3CDTF">2022-04-06T12:28:00Z</dcterms:modified>
</cp:coreProperties>
</file>