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763408" w14:textId="77777777" w:rsidR="00F66B18" w:rsidRDefault="00BA277C" w:rsidP="00BA277C">
      <w:pPr>
        <w:rPr>
          <w:rFonts w:ascii="Arial" w:hAnsi="Arial" w:cs="Arial"/>
          <w:b/>
          <w:sz w:val="24"/>
          <w:szCs w:val="24"/>
        </w:rPr>
      </w:pPr>
      <w:r w:rsidRPr="00A516A6">
        <w:rPr>
          <w:rFonts w:ascii="Arial" w:hAnsi="Arial" w:cs="Arial"/>
          <w:b/>
          <w:sz w:val="24"/>
          <w:szCs w:val="24"/>
        </w:rPr>
        <w:t>Informations aux candidats en situation d’échec à la procédure de qualification</w:t>
      </w:r>
    </w:p>
    <w:p w14:paraId="1AB6FF6F" w14:textId="77777777" w:rsidR="00F66B18" w:rsidRPr="00F66B18" w:rsidRDefault="00F66B18" w:rsidP="00F66B18">
      <w:pPr>
        <w:rPr>
          <w:rFonts w:ascii="Arial" w:hAnsi="Arial" w:cs="Arial"/>
          <w:bCs/>
          <w:i/>
          <w:iCs/>
          <w:sz w:val="16"/>
          <w:szCs w:val="16"/>
        </w:rPr>
      </w:pPr>
      <w:r w:rsidRPr="00F66B18">
        <w:rPr>
          <w:rFonts w:ascii="Arial" w:hAnsi="Arial" w:cs="Arial"/>
          <w:bCs/>
          <w:i/>
          <w:iCs/>
          <w:sz w:val="16"/>
          <w:szCs w:val="16"/>
        </w:rPr>
        <w:t>Dans le but de faciliter la lecture du texte ci-dessous, le masculin est utilisé en tant que formule neutre qui englobe les deux genres.</w:t>
      </w:r>
    </w:p>
    <w:p w14:paraId="797207B5" w14:textId="77777777" w:rsidR="00BA277C" w:rsidRPr="004540C0" w:rsidRDefault="00BA277C" w:rsidP="00BA277C">
      <w:pPr>
        <w:rPr>
          <w:b/>
          <w:sz w:val="16"/>
          <w:szCs w:val="16"/>
        </w:rPr>
      </w:pPr>
      <w:r>
        <w:rPr>
          <w:rFonts w:ascii="Arial" w:hAnsi="Arial" w:cs="Arial"/>
          <w:b/>
          <w:sz w:val="24"/>
          <w:szCs w:val="24"/>
        </w:rPr>
        <w:br/>
      </w:r>
    </w:p>
    <w:p w14:paraId="269EA869" w14:textId="77777777" w:rsidR="00BA277C" w:rsidRPr="00E02AD4" w:rsidRDefault="00BA277C" w:rsidP="00CE0260">
      <w:pPr>
        <w:rPr>
          <w:sz w:val="22"/>
          <w:szCs w:val="22"/>
        </w:rPr>
      </w:pPr>
      <w:r w:rsidRPr="00A516A6">
        <w:rPr>
          <w:rFonts w:ascii="Arial" w:hAnsi="Arial" w:cs="Arial"/>
          <w:b/>
        </w:rPr>
        <w:t>Résultats de l’examen</w:t>
      </w:r>
      <w:r w:rsidRPr="00D1500D">
        <w:rPr>
          <w:b/>
        </w:rPr>
        <w:br/>
      </w:r>
      <w:r w:rsidRPr="00E02AD4">
        <w:rPr>
          <w:sz w:val="22"/>
          <w:szCs w:val="22"/>
        </w:rPr>
        <w:t>L’ordonnance sur la formation professionnelle initiale fixe les conditions qui doivent être remplies pour que celui-ci soit considéré comme réussi.</w:t>
      </w:r>
    </w:p>
    <w:p w14:paraId="2FAF8F26" w14:textId="77777777" w:rsidR="00E02AD4" w:rsidRPr="00E02AD4" w:rsidRDefault="00E02AD4" w:rsidP="00BA277C"/>
    <w:p w14:paraId="7D1377D2" w14:textId="77777777" w:rsidR="007D61D0" w:rsidRDefault="00BA277C" w:rsidP="00BA277C">
      <w:pPr>
        <w:rPr>
          <w:rFonts w:ascii="Arial" w:hAnsi="Arial" w:cs="Arial"/>
          <w:b/>
        </w:rPr>
      </w:pPr>
      <w:r w:rsidRPr="00A516A6">
        <w:rPr>
          <w:rFonts w:ascii="Arial" w:hAnsi="Arial" w:cs="Arial"/>
          <w:b/>
        </w:rPr>
        <w:t xml:space="preserve">Réinscription </w:t>
      </w:r>
      <w:r w:rsidR="007D61D0">
        <w:rPr>
          <w:rFonts w:ascii="Arial" w:hAnsi="Arial" w:cs="Arial"/>
          <w:b/>
        </w:rPr>
        <w:t>à l’examen final</w:t>
      </w:r>
    </w:p>
    <w:p w14:paraId="6EE8BD61" w14:textId="77777777" w:rsidR="00BA277C" w:rsidRPr="00E02AD4" w:rsidRDefault="00BA277C" w:rsidP="00BA277C">
      <w:pPr>
        <w:rPr>
          <w:sz w:val="22"/>
          <w:szCs w:val="22"/>
        </w:rPr>
      </w:pPr>
      <w:r w:rsidRPr="00E02AD4">
        <w:rPr>
          <w:sz w:val="22"/>
          <w:szCs w:val="22"/>
        </w:rPr>
        <w:t>Vous pouvez vous réinscrire pour la prochaine session d’examen au moyen du bulletin annexé. Veuillez respecter le délai d’inscription.</w:t>
      </w:r>
    </w:p>
    <w:p w14:paraId="71B62972" w14:textId="77777777" w:rsidR="00E02AD4" w:rsidRPr="00E02AD4" w:rsidRDefault="00E02AD4" w:rsidP="00BA277C"/>
    <w:p w14:paraId="7460FA50" w14:textId="77777777" w:rsidR="00BA277C" w:rsidRDefault="00BA277C" w:rsidP="00BA277C">
      <w:r w:rsidRPr="00A516A6">
        <w:rPr>
          <w:rFonts w:ascii="Arial" w:hAnsi="Arial" w:cs="Arial"/>
          <w:b/>
        </w:rPr>
        <w:t>Suite de la formation</w:t>
      </w:r>
    </w:p>
    <w:p w14:paraId="476FD1AA" w14:textId="77777777" w:rsidR="00BA277C" w:rsidRPr="00E02AD4" w:rsidRDefault="00BA277C" w:rsidP="00CE0260">
      <w:pPr>
        <w:pStyle w:val="Paragraphedeliste"/>
        <w:numPr>
          <w:ilvl w:val="0"/>
          <w:numId w:val="28"/>
        </w:numPr>
        <w:ind w:left="357" w:firstLine="0"/>
        <w:rPr>
          <w:sz w:val="22"/>
          <w:szCs w:val="22"/>
        </w:rPr>
      </w:pPr>
      <w:r w:rsidRPr="00E02AD4">
        <w:rPr>
          <w:sz w:val="22"/>
          <w:szCs w:val="22"/>
        </w:rPr>
        <w:t xml:space="preserve">Vous avez la possibilité de prolonger d’une année la durée de votre contrat d’apprentissage actuel. </w:t>
      </w:r>
    </w:p>
    <w:p w14:paraId="27CB3150" w14:textId="77777777" w:rsidR="00BA277C" w:rsidRPr="00E02AD4" w:rsidRDefault="00BA277C" w:rsidP="007B4437">
      <w:pPr>
        <w:pStyle w:val="Paragraphedeliste"/>
        <w:numPr>
          <w:ilvl w:val="0"/>
          <w:numId w:val="28"/>
        </w:numPr>
        <w:spacing w:after="200"/>
        <w:ind w:left="709" w:hanging="352"/>
        <w:rPr>
          <w:sz w:val="22"/>
          <w:szCs w:val="22"/>
        </w:rPr>
      </w:pPr>
      <w:r w:rsidRPr="00E02AD4">
        <w:rPr>
          <w:sz w:val="22"/>
          <w:szCs w:val="22"/>
        </w:rPr>
        <w:t xml:space="preserve">Vous pouvez signer un nouveau contrat d’apprentissage dans une autre entreprise formatrice pour </w:t>
      </w:r>
      <w:r w:rsidR="007B4437">
        <w:rPr>
          <w:sz w:val="22"/>
          <w:szCs w:val="22"/>
        </w:rPr>
        <w:t>un</w:t>
      </w:r>
      <w:r w:rsidRPr="00E02AD4">
        <w:rPr>
          <w:sz w:val="22"/>
          <w:szCs w:val="22"/>
        </w:rPr>
        <w:t>e durée d’un an.</w:t>
      </w:r>
    </w:p>
    <w:p w14:paraId="392F99A3" w14:textId="77777777" w:rsidR="00BA277C" w:rsidRPr="00E02AD4" w:rsidRDefault="00BA277C" w:rsidP="007B4437">
      <w:pPr>
        <w:pStyle w:val="Paragraphedeliste"/>
        <w:numPr>
          <w:ilvl w:val="0"/>
          <w:numId w:val="28"/>
        </w:numPr>
        <w:tabs>
          <w:tab w:val="left" w:pos="142"/>
          <w:tab w:val="left" w:pos="709"/>
        </w:tabs>
        <w:spacing w:after="200"/>
        <w:ind w:left="709" w:hanging="352"/>
        <w:rPr>
          <w:sz w:val="22"/>
          <w:szCs w:val="22"/>
        </w:rPr>
      </w:pPr>
      <w:r w:rsidRPr="00E02AD4">
        <w:rPr>
          <w:sz w:val="22"/>
          <w:szCs w:val="22"/>
        </w:rPr>
        <w:t>Il vous est également possible de vous inscrire sans contrat d’apprentissage. Dans ce cas, les frais de cours et d’examen sont à votre charge. En tant que candidat libre, vous n’avez pas l’obligation de fréquenter les cours (en cas de répétition des connaissances professionnelles et/ou culture générale) mais nous vous conseillons de le faire.</w:t>
      </w:r>
    </w:p>
    <w:p w14:paraId="7225D84E" w14:textId="77777777" w:rsidR="00BA277C" w:rsidRPr="00E02AD4" w:rsidRDefault="00BA277C" w:rsidP="00BA277C">
      <w:pPr>
        <w:rPr>
          <w:sz w:val="22"/>
          <w:szCs w:val="22"/>
        </w:rPr>
      </w:pPr>
      <w:r w:rsidRPr="00A516A6">
        <w:rPr>
          <w:rFonts w:ascii="Arial" w:hAnsi="Arial" w:cs="Arial"/>
          <w:b/>
        </w:rPr>
        <w:t>Répétition de l’examen</w:t>
      </w:r>
      <w:r w:rsidRPr="00D1500D">
        <w:rPr>
          <w:b/>
        </w:rPr>
        <w:br/>
      </w:r>
      <w:r w:rsidRPr="00E02AD4">
        <w:rPr>
          <w:sz w:val="22"/>
          <w:szCs w:val="22"/>
        </w:rPr>
        <w:t>La répétition de votre examen aura lieu lors de la prochaine session. Lorsqu’une moyenne de branche est insuffisante, toute la branche doit être répétée. Les notes de positions suffisantes ne sont pas prises en compte lors de la répétition.</w:t>
      </w:r>
    </w:p>
    <w:p w14:paraId="30E81D3A" w14:textId="77777777" w:rsidR="00E02AD4" w:rsidRPr="00E02AD4" w:rsidRDefault="00E02AD4" w:rsidP="00BA277C">
      <w:pPr>
        <w:rPr>
          <w:sz w:val="22"/>
          <w:szCs w:val="22"/>
        </w:rPr>
      </w:pPr>
    </w:p>
    <w:p w14:paraId="53B5FB55" w14:textId="77777777" w:rsidR="00464404" w:rsidRPr="00E02AD4" w:rsidRDefault="00E02AD4" w:rsidP="00E02AD4">
      <w:pPr>
        <w:rPr>
          <w:rFonts w:ascii="Times New Roman" w:hAnsi="Times New Roman"/>
          <w:sz w:val="22"/>
          <w:szCs w:val="22"/>
        </w:rPr>
      </w:pPr>
      <w:r w:rsidRPr="00A516A6">
        <w:rPr>
          <w:rFonts w:ascii="Arial" w:hAnsi="Arial" w:cs="Arial"/>
          <w:b/>
        </w:rPr>
        <w:t>Consultation des travaux d’examen</w:t>
      </w:r>
      <w:r w:rsidRPr="00A516A6">
        <w:rPr>
          <w:rFonts w:ascii="Arial" w:hAnsi="Arial" w:cs="Arial"/>
          <w:b/>
        </w:rPr>
        <w:br/>
      </w:r>
      <w:r w:rsidRPr="00E02AD4">
        <w:rPr>
          <w:sz w:val="22"/>
          <w:szCs w:val="22"/>
        </w:rPr>
        <w:t>Nous vous conseillons de consulter v</w:t>
      </w:r>
      <w:r w:rsidR="001A0398">
        <w:rPr>
          <w:sz w:val="22"/>
          <w:szCs w:val="22"/>
        </w:rPr>
        <w:t>os travaux et épreuves. Le chef-</w:t>
      </w:r>
      <w:r w:rsidRPr="00E02AD4">
        <w:rPr>
          <w:sz w:val="22"/>
          <w:szCs w:val="22"/>
        </w:rPr>
        <w:t>expert de votre profession est à votre disposition.</w:t>
      </w:r>
      <w:r w:rsidRPr="00E02AD4">
        <w:rPr>
          <w:sz w:val="22"/>
          <w:szCs w:val="22"/>
        </w:rPr>
        <w:br/>
      </w:r>
    </w:p>
    <w:p w14:paraId="0777CDBD" w14:textId="77777777" w:rsidR="00464404" w:rsidRPr="00BA277C" w:rsidRDefault="00464404" w:rsidP="00464404">
      <w:pPr>
        <w:pStyle w:val="Titre2"/>
        <w:numPr>
          <w:ilvl w:val="0"/>
          <w:numId w:val="0"/>
        </w:numPr>
        <w:rPr>
          <w:color w:val="auto"/>
        </w:rPr>
      </w:pPr>
      <w:r w:rsidRPr="00BA277C">
        <w:rPr>
          <w:color w:val="auto"/>
        </w:rPr>
        <w:t>Pour les branches spécifiques à votre profession</w:t>
      </w:r>
      <w:r w:rsidR="005E6CBB">
        <w:rPr>
          <w:color w:val="auto"/>
        </w:rPr>
        <w:tab/>
      </w:r>
    </w:p>
    <w:p w14:paraId="1A1C87AE" w14:textId="77777777" w:rsidR="00464404" w:rsidRPr="00BA277C" w:rsidRDefault="00B72CB1" w:rsidP="00464404">
      <w:pPr>
        <w:pStyle w:val="Titre2"/>
        <w:numPr>
          <w:ilvl w:val="0"/>
          <w:numId w:val="0"/>
        </w:numPr>
        <w:rPr>
          <w:color w:val="auto"/>
        </w:rPr>
      </w:pPr>
      <w:r w:rsidRPr="00BA277C">
        <w:rPr>
          <w:color w:val="auto"/>
        </w:rPr>
        <w:fldChar w:fldCharType="begin">
          <w:ffData>
            <w:name w:val="Text5"/>
            <w:enabled/>
            <w:calcOnExit w:val="0"/>
            <w:textInput/>
          </w:ffData>
        </w:fldChar>
      </w:r>
      <w:r w:rsidR="00464404" w:rsidRPr="00BA277C">
        <w:rPr>
          <w:color w:val="auto"/>
        </w:rPr>
        <w:instrText xml:space="preserve"> FORMTEXT </w:instrText>
      </w:r>
      <w:r w:rsidRPr="00BA277C">
        <w:rPr>
          <w:color w:val="auto"/>
        </w:rPr>
      </w:r>
      <w:r w:rsidRPr="00BA277C">
        <w:rPr>
          <w:color w:val="auto"/>
        </w:rPr>
        <w:fldChar w:fldCharType="separate"/>
      </w:r>
      <w:r w:rsidR="00464404" w:rsidRPr="00BA277C">
        <w:rPr>
          <w:noProof/>
          <w:color w:val="auto"/>
        </w:rPr>
        <w:t>Titre</w:t>
      </w:r>
      <w:r w:rsidRPr="00BA277C">
        <w:rPr>
          <w:color w:val="auto"/>
        </w:rPr>
        <w:fldChar w:fldCharType="end"/>
      </w:r>
    </w:p>
    <w:p w14:paraId="538DE4A5" w14:textId="77777777" w:rsidR="00464404" w:rsidRPr="009F172B" w:rsidRDefault="00B72CB1" w:rsidP="00464404">
      <w:pPr>
        <w:pStyle w:val="Titre1"/>
        <w:numPr>
          <w:ilvl w:val="0"/>
          <w:numId w:val="0"/>
        </w:numPr>
        <w:tabs>
          <w:tab w:val="left" w:pos="3828"/>
        </w:tabs>
      </w:pPr>
      <w:r>
        <w:fldChar w:fldCharType="begin">
          <w:ffData>
            <w:name w:val="Text6"/>
            <w:enabled/>
            <w:calcOnExit w:val="0"/>
            <w:textInput/>
          </w:ffData>
        </w:fldChar>
      </w:r>
      <w:r w:rsidR="00464404">
        <w:instrText xml:space="preserve"> FORMTEXT </w:instrText>
      </w:r>
      <w:r>
        <w:fldChar w:fldCharType="separate"/>
      </w:r>
      <w:r w:rsidR="00464404">
        <w:rPr>
          <w:noProof/>
        </w:rPr>
        <w:t>Prénom</w:t>
      </w:r>
      <w:r>
        <w:fldChar w:fldCharType="end"/>
      </w:r>
      <w:r w:rsidR="00464404">
        <w:t xml:space="preserve"> </w:t>
      </w:r>
      <w:r>
        <w:fldChar w:fldCharType="begin">
          <w:ffData>
            <w:name w:val="Text7"/>
            <w:enabled/>
            <w:calcOnExit w:val="0"/>
            <w:textInput/>
          </w:ffData>
        </w:fldChar>
      </w:r>
      <w:r w:rsidR="00464404">
        <w:instrText xml:space="preserve"> FORMTEXT </w:instrText>
      </w:r>
      <w:r>
        <w:fldChar w:fldCharType="separate"/>
      </w:r>
      <w:r w:rsidR="00464404">
        <w:rPr>
          <w:noProof/>
        </w:rPr>
        <w:t>Nom</w:t>
      </w:r>
      <w:r>
        <w:fldChar w:fldCharType="end"/>
      </w:r>
      <w:r w:rsidR="00464404" w:rsidRPr="009F172B">
        <w:tab/>
      </w:r>
      <w:r>
        <w:fldChar w:fldCharType="begin">
          <w:ffData>
            <w:name w:val="Text8"/>
            <w:enabled/>
            <w:calcOnExit w:val="0"/>
            <w:textInput/>
          </w:ffData>
        </w:fldChar>
      </w:r>
      <w:r w:rsidR="00464404">
        <w:instrText xml:space="preserve"> FORMTEXT </w:instrText>
      </w:r>
      <w:r>
        <w:fldChar w:fldCharType="separate"/>
      </w:r>
      <w:r w:rsidR="00464404">
        <w:rPr>
          <w:noProof/>
        </w:rPr>
        <w:t>no de tél.</w:t>
      </w:r>
      <w:r>
        <w:fldChar w:fldCharType="end"/>
      </w:r>
    </w:p>
    <w:p w14:paraId="05895DE5" w14:textId="77777777" w:rsidR="00464404" w:rsidRPr="009F172B" w:rsidRDefault="00464404" w:rsidP="00464404">
      <w:pPr>
        <w:jc w:val="both"/>
        <w:rPr>
          <w:rFonts w:ascii="Times New Roman" w:hAnsi="Times New Roman"/>
          <w:sz w:val="22"/>
        </w:rPr>
      </w:pPr>
    </w:p>
    <w:p w14:paraId="01E3C667" w14:textId="77777777" w:rsidR="00464404" w:rsidRPr="00BA277C" w:rsidRDefault="00464404" w:rsidP="00464404">
      <w:pPr>
        <w:pStyle w:val="Titre2"/>
        <w:numPr>
          <w:ilvl w:val="0"/>
          <w:numId w:val="0"/>
        </w:numPr>
        <w:rPr>
          <w:color w:val="auto"/>
        </w:rPr>
      </w:pPr>
      <w:r w:rsidRPr="00BA277C">
        <w:rPr>
          <w:color w:val="auto"/>
        </w:rPr>
        <w:t>Pour la culture générale</w:t>
      </w:r>
    </w:p>
    <w:p w14:paraId="1A3F1757" w14:textId="77777777" w:rsidR="00464404" w:rsidRPr="00BA277C" w:rsidRDefault="00464404" w:rsidP="00464404">
      <w:pPr>
        <w:pStyle w:val="Titre2"/>
        <w:numPr>
          <w:ilvl w:val="0"/>
          <w:numId w:val="0"/>
        </w:numPr>
        <w:rPr>
          <w:color w:val="auto"/>
        </w:rPr>
      </w:pPr>
      <w:r w:rsidRPr="00BA277C">
        <w:rPr>
          <w:color w:val="auto"/>
        </w:rPr>
        <w:t>Ecole professionnelle</w:t>
      </w:r>
    </w:p>
    <w:p w14:paraId="016F27BF" w14:textId="77777777" w:rsidR="00464404" w:rsidRPr="00BA277C" w:rsidRDefault="00B72CB1" w:rsidP="006E5441">
      <w:pPr>
        <w:pStyle w:val="Titre2"/>
        <w:numPr>
          <w:ilvl w:val="0"/>
          <w:numId w:val="0"/>
        </w:numPr>
        <w:tabs>
          <w:tab w:val="left" w:pos="3828"/>
        </w:tabs>
        <w:rPr>
          <w:color w:val="auto"/>
        </w:rPr>
      </w:pPr>
      <w:r w:rsidRPr="00BA277C">
        <w:rPr>
          <w:color w:val="auto"/>
        </w:rPr>
        <w:fldChar w:fldCharType="begin">
          <w:ffData>
            <w:name w:val="Text9"/>
            <w:enabled/>
            <w:calcOnExit w:val="0"/>
            <w:textInput/>
          </w:ffData>
        </w:fldChar>
      </w:r>
      <w:r w:rsidR="00464404" w:rsidRPr="00BA277C">
        <w:rPr>
          <w:color w:val="auto"/>
        </w:rPr>
        <w:instrText xml:space="preserve"> FORMTEXT </w:instrText>
      </w:r>
      <w:r w:rsidRPr="00BA277C">
        <w:rPr>
          <w:color w:val="auto"/>
        </w:rPr>
      </w:r>
      <w:r w:rsidRPr="00BA277C">
        <w:rPr>
          <w:color w:val="auto"/>
        </w:rPr>
        <w:fldChar w:fldCharType="separate"/>
      </w:r>
      <w:r w:rsidR="00464404" w:rsidRPr="00BA277C">
        <w:rPr>
          <w:noProof/>
          <w:color w:val="auto"/>
        </w:rPr>
        <w:t>NP</w:t>
      </w:r>
      <w:r w:rsidRPr="00BA277C">
        <w:rPr>
          <w:color w:val="auto"/>
        </w:rPr>
        <w:fldChar w:fldCharType="end"/>
      </w:r>
      <w:r w:rsidR="00464404" w:rsidRPr="00BA277C">
        <w:rPr>
          <w:color w:val="auto"/>
        </w:rPr>
        <w:t xml:space="preserve"> </w:t>
      </w:r>
      <w:r w:rsidRPr="00BA277C">
        <w:rPr>
          <w:color w:val="auto"/>
        </w:rPr>
        <w:fldChar w:fldCharType="begin">
          <w:ffData>
            <w:name w:val="Text10"/>
            <w:enabled/>
            <w:calcOnExit w:val="0"/>
            <w:textInput/>
          </w:ffData>
        </w:fldChar>
      </w:r>
      <w:r w:rsidR="00464404" w:rsidRPr="00BA277C">
        <w:rPr>
          <w:color w:val="auto"/>
        </w:rPr>
        <w:instrText xml:space="preserve"> FORMTEXT </w:instrText>
      </w:r>
      <w:r w:rsidRPr="00BA277C">
        <w:rPr>
          <w:color w:val="auto"/>
        </w:rPr>
      </w:r>
      <w:r w:rsidRPr="00BA277C">
        <w:rPr>
          <w:color w:val="auto"/>
        </w:rPr>
        <w:fldChar w:fldCharType="separate"/>
      </w:r>
      <w:r w:rsidR="00464404" w:rsidRPr="00BA277C">
        <w:rPr>
          <w:noProof/>
          <w:color w:val="auto"/>
        </w:rPr>
        <w:t>Lieu</w:t>
      </w:r>
      <w:r w:rsidRPr="00BA277C">
        <w:rPr>
          <w:color w:val="auto"/>
        </w:rPr>
        <w:fldChar w:fldCharType="end"/>
      </w:r>
      <w:r w:rsidR="00464404" w:rsidRPr="009F172B">
        <w:tab/>
      </w:r>
      <w:r w:rsidRPr="00BA277C">
        <w:rPr>
          <w:color w:val="auto"/>
        </w:rPr>
        <w:fldChar w:fldCharType="begin">
          <w:ffData>
            <w:name w:val="Text11"/>
            <w:enabled/>
            <w:calcOnExit w:val="0"/>
            <w:textInput/>
          </w:ffData>
        </w:fldChar>
      </w:r>
      <w:r w:rsidR="00464404" w:rsidRPr="00BA277C">
        <w:rPr>
          <w:color w:val="auto"/>
        </w:rPr>
        <w:instrText xml:space="preserve"> FORMTEXT </w:instrText>
      </w:r>
      <w:r w:rsidRPr="00BA277C">
        <w:rPr>
          <w:color w:val="auto"/>
        </w:rPr>
      </w:r>
      <w:r w:rsidRPr="00BA277C">
        <w:rPr>
          <w:color w:val="auto"/>
        </w:rPr>
        <w:fldChar w:fldCharType="separate"/>
      </w:r>
      <w:r w:rsidR="00464404" w:rsidRPr="00BA277C">
        <w:rPr>
          <w:noProof/>
          <w:color w:val="auto"/>
        </w:rPr>
        <w:t>no de tél.</w:t>
      </w:r>
      <w:r w:rsidRPr="00BA277C">
        <w:rPr>
          <w:color w:val="auto"/>
        </w:rPr>
        <w:fldChar w:fldCharType="end"/>
      </w:r>
    </w:p>
    <w:p w14:paraId="20548B47" w14:textId="77777777" w:rsidR="00464404" w:rsidRPr="009F172B" w:rsidRDefault="00464404" w:rsidP="00464404">
      <w:pPr>
        <w:rPr>
          <w:rFonts w:ascii="Times New Roman" w:hAnsi="Times New Roman"/>
          <w:sz w:val="22"/>
        </w:rPr>
      </w:pPr>
    </w:p>
    <w:p w14:paraId="666FE1CF" w14:textId="77777777" w:rsidR="00464404" w:rsidRPr="009F172B" w:rsidRDefault="00464404" w:rsidP="005E6CBB">
      <w:pPr>
        <w:rPr>
          <w:rFonts w:ascii="Times New Roman" w:hAnsi="Times New Roman"/>
          <w:sz w:val="22"/>
        </w:rPr>
      </w:pPr>
      <w:r w:rsidRPr="009F172B">
        <w:rPr>
          <w:rFonts w:ascii="Times New Roman" w:hAnsi="Times New Roman"/>
          <w:sz w:val="22"/>
        </w:rPr>
        <w:t>Si vous souhaitez discuter de la poursuite de votre formation, nous vous prions de contacter le chef de secteur concerné auprès de notre service.</w:t>
      </w:r>
    </w:p>
    <w:p w14:paraId="6D369E52" w14:textId="77777777" w:rsidR="00464404" w:rsidRPr="009F172B" w:rsidRDefault="00464404" w:rsidP="00464404">
      <w:pPr>
        <w:rPr>
          <w:rFonts w:ascii="Times New Roman" w:hAnsi="Times New Roman"/>
          <w:sz w:val="22"/>
        </w:rPr>
      </w:pPr>
    </w:p>
    <w:p w14:paraId="6364A952" w14:textId="77777777" w:rsidR="00464404" w:rsidRPr="00BA277C" w:rsidRDefault="00B72CB1" w:rsidP="00464404">
      <w:pPr>
        <w:pStyle w:val="Titre2"/>
        <w:numPr>
          <w:ilvl w:val="0"/>
          <w:numId w:val="0"/>
        </w:numPr>
        <w:rPr>
          <w:color w:val="auto"/>
        </w:rPr>
      </w:pPr>
      <w:r w:rsidRPr="00BA277C">
        <w:rPr>
          <w:color w:val="auto"/>
        </w:rPr>
        <w:fldChar w:fldCharType="begin">
          <w:ffData>
            <w:name w:val="Text19"/>
            <w:enabled/>
            <w:calcOnExit w:val="0"/>
            <w:textInput/>
          </w:ffData>
        </w:fldChar>
      </w:r>
      <w:r w:rsidR="00464404" w:rsidRPr="00BA277C">
        <w:rPr>
          <w:color w:val="auto"/>
        </w:rPr>
        <w:instrText xml:space="preserve"> FORMTEXT </w:instrText>
      </w:r>
      <w:r w:rsidRPr="00BA277C">
        <w:rPr>
          <w:color w:val="auto"/>
        </w:rPr>
      </w:r>
      <w:r w:rsidRPr="00BA277C">
        <w:rPr>
          <w:color w:val="auto"/>
        </w:rPr>
        <w:fldChar w:fldCharType="separate"/>
      </w:r>
      <w:r w:rsidR="00464404" w:rsidRPr="00BA277C">
        <w:rPr>
          <w:noProof/>
          <w:color w:val="auto"/>
        </w:rPr>
        <w:t>Titre</w:t>
      </w:r>
      <w:r w:rsidRPr="00BA277C">
        <w:rPr>
          <w:color w:val="auto"/>
        </w:rPr>
        <w:fldChar w:fldCharType="end"/>
      </w:r>
    </w:p>
    <w:p w14:paraId="27C0A09B" w14:textId="77777777" w:rsidR="00464404" w:rsidRPr="0031036A" w:rsidRDefault="00B72CB1" w:rsidP="006E5441">
      <w:pPr>
        <w:pStyle w:val="Titre2"/>
        <w:numPr>
          <w:ilvl w:val="0"/>
          <w:numId w:val="0"/>
        </w:numPr>
        <w:tabs>
          <w:tab w:val="left" w:pos="3828"/>
        </w:tabs>
        <w:rPr>
          <w:rFonts w:ascii="Times New Roman" w:hAnsi="Times New Roman"/>
          <w:sz w:val="22"/>
          <w:u w:val="single"/>
          <w:lang w:val="fr-CH"/>
        </w:rPr>
      </w:pPr>
      <w:r w:rsidRPr="00BA277C">
        <w:rPr>
          <w:color w:val="auto"/>
        </w:rPr>
        <w:fldChar w:fldCharType="begin">
          <w:ffData>
            <w:name w:val="Text20"/>
            <w:enabled/>
            <w:calcOnExit w:val="0"/>
            <w:textInput/>
          </w:ffData>
        </w:fldChar>
      </w:r>
      <w:r w:rsidR="00464404" w:rsidRPr="00BA277C">
        <w:rPr>
          <w:color w:val="auto"/>
        </w:rPr>
        <w:instrText xml:space="preserve"> FORMTEXT </w:instrText>
      </w:r>
      <w:r w:rsidRPr="00BA277C">
        <w:rPr>
          <w:color w:val="auto"/>
        </w:rPr>
      </w:r>
      <w:r w:rsidRPr="00BA277C">
        <w:rPr>
          <w:color w:val="auto"/>
        </w:rPr>
        <w:fldChar w:fldCharType="separate"/>
      </w:r>
      <w:r w:rsidR="00464404" w:rsidRPr="00BA277C">
        <w:rPr>
          <w:noProof/>
          <w:color w:val="auto"/>
        </w:rPr>
        <w:t>Prénom</w:t>
      </w:r>
      <w:r w:rsidRPr="00BA277C">
        <w:rPr>
          <w:color w:val="auto"/>
        </w:rPr>
        <w:fldChar w:fldCharType="end"/>
      </w:r>
      <w:r w:rsidR="00464404" w:rsidRPr="00BA277C">
        <w:rPr>
          <w:color w:val="auto"/>
        </w:rPr>
        <w:t xml:space="preserve"> </w:t>
      </w:r>
      <w:r w:rsidRPr="00BA277C">
        <w:rPr>
          <w:color w:val="auto"/>
        </w:rPr>
        <w:fldChar w:fldCharType="begin">
          <w:ffData>
            <w:name w:val="Text21"/>
            <w:enabled/>
            <w:calcOnExit w:val="0"/>
            <w:textInput/>
          </w:ffData>
        </w:fldChar>
      </w:r>
      <w:r w:rsidR="00464404" w:rsidRPr="00BA277C">
        <w:rPr>
          <w:color w:val="auto"/>
        </w:rPr>
        <w:instrText xml:space="preserve"> FORMTEXT </w:instrText>
      </w:r>
      <w:r w:rsidRPr="00BA277C">
        <w:rPr>
          <w:color w:val="auto"/>
        </w:rPr>
      </w:r>
      <w:r w:rsidRPr="00BA277C">
        <w:rPr>
          <w:color w:val="auto"/>
        </w:rPr>
        <w:fldChar w:fldCharType="separate"/>
      </w:r>
      <w:r w:rsidR="00464404" w:rsidRPr="00BA277C">
        <w:rPr>
          <w:noProof/>
          <w:color w:val="auto"/>
        </w:rPr>
        <w:t>Nom</w:t>
      </w:r>
      <w:r w:rsidRPr="00BA277C">
        <w:rPr>
          <w:color w:val="auto"/>
        </w:rPr>
        <w:fldChar w:fldCharType="end"/>
      </w:r>
      <w:r w:rsidR="00464404" w:rsidRPr="009F172B">
        <w:tab/>
      </w:r>
      <w:r w:rsidRPr="00BA277C">
        <w:rPr>
          <w:color w:val="auto"/>
        </w:rPr>
        <w:fldChar w:fldCharType="begin">
          <w:ffData>
            <w:name w:val="Text22"/>
            <w:enabled/>
            <w:calcOnExit w:val="0"/>
            <w:textInput/>
          </w:ffData>
        </w:fldChar>
      </w:r>
      <w:r w:rsidR="00464404" w:rsidRPr="00BA277C">
        <w:rPr>
          <w:color w:val="auto"/>
        </w:rPr>
        <w:instrText xml:space="preserve"> FORMTEXT </w:instrText>
      </w:r>
      <w:r w:rsidRPr="00BA277C">
        <w:rPr>
          <w:color w:val="auto"/>
        </w:rPr>
      </w:r>
      <w:r w:rsidRPr="00BA277C">
        <w:rPr>
          <w:color w:val="auto"/>
        </w:rPr>
        <w:fldChar w:fldCharType="separate"/>
      </w:r>
      <w:r w:rsidR="00464404" w:rsidRPr="00BA277C">
        <w:rPr>
          <w:noProof/>
          <w:color w:val="auto"/>
        </w:rPr>
        <w:t>no de tél.</w:t>
      </w:r>
      <w:r w:rsidRPr="00BA277C">
        <w:rPr>
          <w:color w:val="auto"/>
        </w:rPr>
        <w:fldChar w:fldCharType="end"/>
      </w:r>
    </w:p>
    <w:p w14:paraId="23DE30C7" w14:textId="77777777" w:rsidR="00464404" w:rsidRDefault="00464404" w:rsidP="00BA277C">
      <w:pPr>
        <w:rPr>
          <w:rFonts w:ascii="Arial" w:hAnsi="Arial" w:cs="Arial"/>
          <w:b/>
          <w:sz w:val="24"/>
          <w:szCs w:val="24"/>
          <w:lang w:val="fr-CH"/>
        </w:rPr>
      </w:pPr>
    </w:p>
    <w:p w14:paraId="1E020D4C" w14:textId="77777777" w:rsidR="00464404" w:rsidRDefault="00464404" w:rsidP="00BA277C">
      <w:pPr>
        <w:rPr>
          <w:rFonts w:ascii="Arial" w:hAnsi="Arial" w:cs="Arial"/>
          <w:b/>
          <w:sz w:val="24"/>
          <w:szCs w:val="24"/>
          <w:lang w:val="fr-CH"/>
        </w:rPr>
      </w:pPr>
    </w:p>
    <w:p w14:paraId="4FC4EFA1" w14:textId="77777777" w:rsidR="00E02AD4" w:rsidRDefault="00E02AD4" w:rsidP="00BA277C">
      <w:pPr>
        <w:rPr>
          <w:rFonts w:ascii="Arial" w:hAnsi="Arial" w:cs="Arial"/>
          <w:b/>
          <w:sz w:val="24"/>
          <w:szCs w:val="24"/>
          <w:lang w:val="fr-CH"/>
        </w:rPr>
      </w:pPr>
    </w:p>
    <w:p w14:paraId="5129D738" w14:textId="77777777" w:rsidR="00E02AD4" w:rsidRDefault="00E02AD4" w:rsidP="00BA277C">
      <w:pPr>
        <w:rPr>
          <w:rFonts w:ascii="Arial" w:hAnsi="Arial" w:cs="Arial"/>
          <w:b/>
          <w:sz w:val="24"/>
          <w:szCs w:val="24"/>
          <w:lang w:val="fr-CH"/>
        </w:rPr>
      </w:pPr>
    </w:p>
    <w:p w14:paraId="4D32501E" w14:textId="77777777" w:rsidR="00E02AD4" w:rsidRDefault="00E02AD4" w:rsidP="00BA277C">
      <w:pPr>
        <w:rPr>
          <w:rFonts w:ascii="Arial" w:hAnsi="Arial" w:cs="Arial"/>
          <w:b/>
          <w:sz w:val="24"/>
          <w:szCs w:val="24"/>
          <w:lang w:val="fr-CH"/>
        </w:rPr>
      </w:pPr>
    </w:p>
    <w:p w14:paraId="1E386166" w14:textId="77777777" w:rsidR="00E02AD4" w:rsidRDefault="00E02AD4" w:rsidP="00BA277C">
      <w:pPr>
        <w:rPr>
          <w:rFonts w:ascii="Arial" w:hAnsi="Arial" w:cs="Arial"/>
          <w:b/>
          <w:sz w:val="24"/>
          <w:szCs w:val="24"/>
          <w:lang w:val="fr-CH"/>
        </w:rPr>
      </w:pPr>
    </w:p>
    <w:p w14:paraId="73FD3901" w14:textId="77777777" w:rsidR="00464404" w:rsidRDefault="00464404" w:rsidP="00BA277C">
      <w:pPr>
        <w:rPr>
          <w:rFonts w:ascii="Arial" w:hAnsi="Arial" w:cs="Arial"/>
          <w:b/>
          <w:sz w:val="24"/>
          <w:szCs w:val="24"/>
          <w:lang w:val="fr-CH"/>
        </w:rPr>
      </w:pPr>
    </w:p>
    <w:p w14:paraId="5480C8FC" w14:textId="77777777" w:rsidR="00E02AD4" w:rsidRDefault="00BA277C" w:rsidP="00BA277C">
      <w:pPr>
        <w:rPr>
          <w:rFonts w:ascii="Arial" w:hAnsi="Arial" w:cs="Arial"/>
          <w:b/>
          <w:sz w:val="24"/>
          <w:szCs w:val="24"/>
          <w:lang w:val="de-CH"/>
        </w:rPr>
      </w:pPr>
      <w:r w:rsidRPr="00A516A6">
        <w:rPr>
          <w:rFonts w:ascii="Arial" w:hAnsi="Arial" w:cs="Arial"/>
          <w:b/>
          <w:sz w:val="24"/>
          <w:szCs w:val="24"/>
          <w:lang w:val="de-CH"/>
        </w:rPr>
        <w:t>Information</w:t>
      </w:r>
      <w:r>
        <w:rPr>
          <w:rFonts w:ascii="Arial" w:hAnsi="Arial" w:cs="Arial"/>
          <w:b/>
          <w:sz w:val="24"/>
          <w:szCs w:val="24"/>
          <w:lang w:val="de-CH"/>
        </w:rPr>
        <w:t>en</w:t>
      </w:r>
      <w:r w:rsidRPr="00A516A6">
        <w:rPr>
          <w:rFonts w:ascii="Arial" w:hAnsi="Arial" w:cs="Arial"/>
          <w:b/>
          <w:sz w:val="24"/>
          <w:szCs w:val="24"/>
          <w:lang w:val="de-CH"/>
        </w:rPr>
        <w:t xml:space="preserve"> </w:t>
      </w:r>
      <w:r>
        <w:rPr>
          <w:rFonts w:ascii="Arial" w:hAnsi="Arial" w:cs="Arial"/>
          <w:b/>
          <w:sz w:val="24"/>
          <w:szCs w:val="24"/>
          <w:lang w:val="de-CH"/>
        </w:rPr>
        <w:t>für</w:t>
      </w:r>
      <w:r w:rsidRPr="00A516A6">
        <w:rPr>
          <w:rFonts w:ascii="Arial" w:hAnsi="Arial" w:cs="Arial"/>
          <w:b/>
          <w:sz w:val="24"/>
          <w:szCs w:val="24"/>
          <w:lang w:val="de-CH"/>
        </w:rPr>
        <w:t xml:space="preserve"> die</w:t>
      </w:r>
      <w:r>
        <w:rPr>
          <w:rFonts w:ascii="Arial" w:hAnsi="Arial" w:cs="Arial"/>
          <w:b/>
          <w:sz w:val="24"/>
          <w:szCs w:val="24"/>
          <w:lang w:val="de-CH"/>
        </w:rPr>
        <w:t xml:space="preserve"> Kandidaten bei nichtbestandenem Qualifikationsverfahren</w:t>
      </w:r>
    </w:p>
    <w:p w14:paraId="6BAB3B7E" w14:textId="77777777" w:rsidR="00F66B18" w:rsidRPr="00F66B18" w:rsidRDefault="001F7015" w:rsidP="00F66B18">
      <w:pPr>
        <w:spacing w:after="345"/>
        <w:rPr>
          <w:rFonts w:ascii="Arial" w:hAnsi="Arial" w:cs="Arial"/>
          <w:i/>
          <w:color w:val="222222"/>
          <w:sz w:val="16"/>
          <w:szCs w:val="16"/>
          <w:lang w:val="de-CH"/>
        </w:rPr>
      </w:pPr>
      <w:r>
        <w:rPr>
          <w:rFonts w:ascii="Arial" w:hAnsi="Arial" w:cs="Arial"/>
          <w:i/>
          <w:color w:val="222222"/>
          <w:sz w:val="16"/>
          <w:szCs w:val="16"/>
          <w:lang w:val="de-CH"/>
        </w:rPr>
        <w:t xml:space="preserve">Um das Lesen des unten stehenden Textes zu erleichtern wird ausschliesslich </w:t>
      </w:r>
      <w:r w:rsidR="00F66B18" w:rsidRPr="00F66B18">
        <w:rPr>
          <w:rFonts w:ascii="Arial" w:hAnsi="Arial" w:cs="Arial"/>
          <w:i/>
          <w:color w:val="222222"/>
          <w:sz w:val="16"/>
          <w:szCs w:val="16"/>
          <w:lang w:val="de-CH"/>
        </w:rPr>
        <w:t xml:space="preserve">die </w:t>
      </w:r>
      <w:r w:rsidR="00F66B18" w:rsidRPr="00F66B18">
        <w:rPr>
          <w:rFonts w:ascii="Arial" w:hAnsi="Arial" w:cs="Arial"/>
          <w:bCs/>
          <w:i/>
          <w:color w:val="000000"/>
          <w:sz w:val="16"/>
          <w:szCs w:val="16"/>
          <w:lang w:val="de-CH"/>
        </w:rPr>
        <w:t>männliche Form</w:t>
      </w:r>
      <w:r w:rsidR="00F66B18" w:rsidRPr="00F66B18">
        <w:rPr>
          <w:rFonts w:ascii="Arial" w:hAnsi="Arial" w:cs="Arial"/>
          <w:i/>
          <w:color w:val="222222"/>
          <w:sz w:val="16"/>
          <w:szCs w:val="16"/>
          <w:lang w:val="de-CH"/>
        </w:rPr>
        <w:t xml:space="preserve"> verwendet.</w:t>
      </w:r>
    </w:p>
    <w:p w14:paraId="231649B6" w14:textId="77777777" w:rsidR="00E02AD4" w:rsidRPr="004540C0" w:rsidRDefault="00E02AD4" w:rsidP="00BA277C">
      <w:pPr>
        <w:rPr>
          <w:b/>
          <w:sz w:val="18"/>
          <w:szCs w:val="18"/>
          <w:lang w:val="de-CH"/>
        </w:rPr>
      </w:pPr>
    </w:p>
    <w:p w14:paraId="29168530" w14:textId="77777777" w:rsidR="00E02AD4" w:rsidRPr="00DB6AE5" w:rsidRDefault="00BA277C" w:rsidP="00BA277C">
      <w:pPr>
        <w:rPr>
          <w:sz w:val="22"/>
          <w:szCs w:val="22"/>
          <w:lang w:val="de-CH"/>
        </w:rPr>
      </w:pPr>
      <w:r w:rsidRPr="00A516A6">
        <w:rPr>
          <w:rFonts w:ascii="Arial" w:hAnsi="Arial" w:cs="Arial"/>
          <w:b/>
          <w:lang w:val="de-CH"/>
        </w:rPr>
        <w:t>Prüfungsresultate</w:t>
      </w:r>
      <w:r w:rsidRPr="00A516A6">
        <w:rPr>
          <w:rFonts w:ascii="Arial" w:hAnsi="Arial" w:cs="Arial"/>
          <w:b/>
          <w:lang w:val="de-CH"/>
        </w:rPr>
        <w:br/>
      </w:r>
      <w:r w:rsidRPr="00DB6AE5">
        <w:rPr>
          <w:sz w:val="22"/>
          <w:szCs w:val="22"/>
          <w:lang w:val="de-CH"/>
        </w:rPr>
        <w:t xml:space="preserve">Die Verordnung über die </w:t>
      </w:r>
      <w:r w:rsidR="007D61D0">
        <w:rPr>
          <w:sz w:val="22"/>
          <w:szCs w:val="22"/>
          <w:lang w:val="de-CH"/>
        </w:rPr>
        <w:t>berufliche Grundbildung</w:t>
      </w:r>
      <w:r w:rsidRPr="00DB6AE5">
        <w:rPr>
          <w:sz w:val="22"/>
          <w:szCs w:val="22"/>
          <w:lang w:val="de-CH"/>
        </w:rPr>
        <w:t xml:space="preserve"> </w:t>
      </w:r>
      <w:r w:rsidR="007D61D0">
        <w:rPr>
          <w:sz w:val="22"/>
          <w:szCs w:val="22"/>
          <w:lang w:val="de-CH"/>
        </w:rPr>
        <w:t>legt</w:t>
      </w:r>
      <w:r w:rsidRPr="00DB6AE5">
        <w:rPr>
          <w:sz w:val="22"/>
          <w:szCs w:val="22"/>
          <w:lang w:val="de-CH"/>
        </w:rPr>
        <w:t xml:space="preserve"> die Bedingungen, die für einen erfolgreichen Abschluss erfüllt sein müssen</w:t>
      </w:r>
      <w:r w:rsidR="007D61D0">
        <w:rPr>
          <w:sz w:val="22"/>
          <w:szCs w:val="22"/>
          <w:lang w:val="de-CH"/>
        </w:rPr>
        <w:t>, fest</w:t>
      </w:r>
      <w:r w:rsidRPr="00DB6AE5">
        <w:rPr>
          <w:sz w:val="22"/>
          <w:szCs w:val="22"/>
          <w:lang w:val="de-CH"/>
        </w:rPr>
        <w:t>.</w:t>
      </w:r>
    </w:p>
    <w:p w14:paraId="60005382" w14:textId="77777777" w:rsidR="00E02AD4" w:rsidRPr="00DB6AE5" w:rsidRDefault="00E02AD4" w:rsidP="00BA277C">
      <w:pPr>
        <w:rPr>
          <w:sz w:val="22"/>
          <w:szCs w:val="22"/>
          <w:lang w:val="de-CH"/>
        </w:rPr>
      </w:pPr>
    </w:p>
    <w:p w14:paraId="0790909A" w14:textId="77777777" w:rsidR="00E02AD4" w:rsidRPr="00DB6AE5" w:rsidRDefault="00BA277C" w:rsidP="00BA277C">
      <w:pPr>
        <w:rPr>
          <w:sz w:val="22"/>
          <w:szCs w:val="22"/>
          <w:lang w:val="de-CH"/>
        </w:rPr>
      </w:pPr>
      <w:r w:rsidRPr="00A516A6">
        <w:rPr>
          <w:rFonts w:ascii="Arial" w:hAnsi="Arial" w:cs="Arial"/>
          <w:b/>
          <w:lang w:val="de-CH"/>
        </w:rPr>
        <w:t>Anmeldung zur Prüfungswiederholung</w:t>
      </w:r>
      <w:r w:rsidRPr="00A516A6">
        <w:rPr>
          <w:rFonts w:ascii="Arial" w:hAnsi="Arial" w:cs="Arial"/>
          <w:b/>
          <w:lang w:val="de-CH"/>
        </w:rPr>
        <w:br/>
      </w:r>
      <w:r w:rsidRPr="00DB6AE5">
        <w:rPr>
          <w:sz w:val="22"/>
          <w:szCs w:val="22"/>
          <w:lang w:val="de-CH"/>
        </w:rPr>
        <w:t>Sie können sich mit beiliegendem Formular für die Prüfungswieder</w:t>
      </w:r>
      <w:r w:rsidR="007D61D0">
        <w:rPr>
          <w:sz w:val="22"/>
          <w:szCs w:val="22"/>
          <w:lang w:val="de-CH"/>
        </w:rPr>
        <w:t xml:space="preserve">holung einschreiben. Dabei ist </w:t>
      </w:r>
      <w:r w:rsidRPr="00DB6AE5">
        <w:rPr>
          <w:sz w:val="22"/>
          <w:szCs w:val="22"/>
          <w:lang w:val="de-CH"/>
        </w:rPr>
        <w:t xml:space="preserve">die </w:t>
      </w:r>
      <w:r w:rsidR="001D70E7">
        <w:rPr>
          <w:sz w:val="22"/>
          <w:szCs w:val="22"/>
          <w:lang w:val="de-CH"/>
        </w:rPr>
        <w:t>F</w:t>
      </w:r>
      <w:r w:rsidRPr="00DB6AE5">
        <w:rPr>
          <w:sz w:val="22"/>
          <w:szCs w:val="22"/>
          <w:lang w:val="de-CH"/>
        </w:rPr>
        <w:t xml:space="preserve">rist zu berücksichtigen. </w:t>
      </w:r>
    </w:p>
    <w:p w14:paraId="50080669" w14:textId="77777777" w:rsidR="00E02AD4" w:rsidRPr="004540C0" w:rsidRDefault="00E02AD4" w:rsidP="00BA277C">
      <w:pPr>
        <w:rPr>
          <w:sz w:val="18"/>
          <w:szCs w:val="18"/>
          <w:lang w:val="de-CH"/>
        </w:rPr>
      </w:pPr>
    </w:p>
    <w:p w14:paraId="5EEAD943" w14:textId="77777777" w:rsidR="00BA277C" w:rsidRPr="00A516A6" w:rsidRDefault="00BA277C" w:rsidP="00BA277C">
      <w:pPr>
        <w:rPr>
          <w:rFonts w:ascii="Arial" w:hAnsi="Arial" w:cs="Arial"/>
          <w:b/>
          <w:lang w:val="de-CH"/>
        </w:rPr>
      </w:pPr>
      <w:r w:rsidRPr="00A516A6">
        <w:rPr>
          <w:rFonts w:ascii="Arial" w:hAnsi="Arial" w:cs="Arial"/>
          <w:b/>
          <w:lang w:val="de-CH"/>
        </w:rPr>
        <w:t>Wie weiter ?</w:t>
      </w:r>
    </w:p>
    <w:p w14:paraId="729DC77D" w14:textId="77777777" w:rsidR="00BA277C" w:rsidRPr="00DB6AE5" w:rsidRDefault="00BA277C" w:rsidP="007B4437">
      <w:pPr>
        <w:pStyle w:val="Paragraphedeliste"/>
        <w:numPr>
          <w:ilvl w:val="0"/>
          <w:numId w:val="27"/>
        </w:numPr>
        <w:spacing w:after="200"/>
        <w:ind w:left="714" w:hanging="357"/>
        <w:rPr>
          <w:sz w:val="22"/>
          <w:szCs w:val="22"/>
          <w:lang w:val="de-CH"/>
        </w:rPr>
      </w:pPr>
      <w:r w:rsidRPr="00DB6AE5">
        <w:rPr>
          <w:sz w:val="22"/>
          <w:szCs w:val="22"/>
          <w:lang w:val="de-CH"/>
        </w:rPr>
        <w:t xml:space="preserve">Sie haben die Möglichkeit die Dauer Ihres Lehrvertrages um ein Jahr zu verlängern. </w:t>
      </w:r>
    </w:p>
    <w:p w14:paraId="29FAF2AF" w14:textId="77777777" w:rsidR="00BA277C" w:rsidRPr="00DB6AE5" w:rsidRDefault="00BA277C" w:rsidP="007B4437">
      <w:pPr>
        <w:pStyle w:val="Paragraphedeliste"/>
        <w:numPr>
          <w:ilvl w:val="0"/>
          <w:numId w:val="27"/>
        </w:numPr>
        <w:spacing w:after="200"/>
        <w:ind w:left="714" w:hanging="357"/>
        <w:rPr>
          <w:sz w:val="22"/>
          <w:szCs w:val="22"/>
          <w:lang w:val="de-CH"/>
        </w:rPr>
      </w:pPr>
      <w:r w:rsidRPr="00DB6AE5">
        <w:rPr>
          <w:sz w:val="22"/>
          <w:szCs w:val="22"/>
          <w:lang w:val="de-CH"/>
        </w:rPr>
        <w:t>Sie können einen neuen Lehrvertrag mit einem anderen Ausbildungsbetrieb, für die Dauer von einem Jahr, abschliessen.</w:t>
      </w:r>
    </w:p>
    <w:p w14:paraId="1B3CE92F" w14:textId="77777777" w:rsidR="00BA277C" w:rsidRPr="00DB6AE5" w:rsidRDefault="00BA277C" w:rsidP="007B4437">
      <w:pPr>
        <w:pStyle w:val="Paragraphedeliste"/>
        <w:numPr>
          <w:ilvl w:val="0"/>
          <w:numId w:val="27"/>
        </w:numPr>
        <w:spacing w:after="200"/>
        <w:ind w:left="714" w:hanging="357"/>
        <w:rPr>
          <w:sz w:val="22"/>
          <w:szCs w:val="22"/>
          <w:lang w:val="de-CH"/>
        </w:rPr>
      </w:pPr>
      <w:r w:rsidRPr="00DB6AE5">
        <w:rPr>
          <w:sz w:val="22"/>
          <w:szCs w:val="22"/>
          <w:lang w:val="de-CH"/>
        </w:rPr>
        <w:t xml:space="preserve">Ebenfalls haben Sie die Möglichkeit sich ohne gültigen Lehrvertrag für die Prüfungswiederholung einzuschreiben. In diesem Fall sind die Kurs- und Prüfungskosten zu Ihren Lasten. Als freier Kandidat haben Sie keine Verpflichtung den </w:t>
      </w:r>
      <w:proofErr w:type="spellStart"/>
      <w:r w:rsidRPr="00DB6AE5">
        <w:rPr>
          <w:sz w:val="22"/>
          <w:szCs w:val="22"/>
          <w:lang w:val="de-CH"/>
        </w:rPr>
        <w:t>berufskundlichen</w:t>
      </w:r>
      <w:proofErr w:type="spellEnd"/>
      <w:r w:rsidRPr="00DB6AE5">
        <w:rPr>
          <w:sz w:val="22"/>
          <w:szCs w:val="22"/>
          <w:lang w:val="de-CH"/>
        </w:rPr>
        <w:t xml:space="preserve"> Unterricht zu besuchen (bei Wiederholung der Berufskenntnisse und/oder der Allgemeinbildung) jedoch empfehlen wir Ihnen dies zu tun.</w:t>
      </w:r>
    </w:p>
    <w:p w14:paraId="0ACA801A" w14:textId="77777777" w:rsidR="00BA277C" w:rsidRPr="00A516A6" w:rsidRDefault="00BA277C" w:rsidP="00BA277C">
      <w:pPr>
        <w:rPr>
          <w:rFonts w:ascii="Arial" w:hAnsi="Arial" w:cs="Arial"/>
          <w:b/>
          <w:lang w:val="de-CH"/>
        </w:rPr>
      </w:pPr>
      <w:r w:rsidRPr="00A516A6">
        <w:rPr>
          <w:rFonts w:ascii="Arial" w:hAnsi="Arial" w:cs="Arial"/>
          <w:b/>
          <w:lang w:val="de-CH"/>
        </w:rPr>
        <w:t>Prüfungswiederholung</w:t>
      </w:r>
    </w:p>
    <w:p w14:paraId="15A118A0" w14:textId="77777777" w:rsidR="00BA277C" w:rsidRPr="00DB6AE5" w:rsidRDefault="00BA277C" w:rsidP="00BA277C">
      <w:pPr>
        <w:rPr>
          <w:sz w:val="22"/>
          <w:szCs w:val="22"/>
          <w:lang w:val="de-CH"/>
        </w:rPr>
      </w:pPr>
      <w:r w:rsidRPr="00DB6AE5">
        <w:rPr>
          <w:sz w:val="22"/>
          <w:szCs w:val="22"/>
          <w:lang w:val="de-CH"/>
        </w:rPr>
        <w:t>Die Prüfung kann anlässlich der nächsten offiziellen Prüfungssession repetiert werden. Bei ungenügendem Durchschnitt muss der gesamte Qualifikationsbereich in diesem Fach wiederholt werden. Die genügenden Positionsnoten werden bei der Wiederholung nicht berücksichtigt.</w:t>
      </w:r>
    </w:p>
    <w:p w14:paraId="603A67EC" w14:textId="77777777" w:rsidR="00464404" w:rsidRPr="001D70E7" w:rsidRDefault="00464404" w:rsidP="00BA277C">
      <w:pPr>
        <w:rPr>
          <w:rFonts w:ascii="Times New Roman" w:hAnsi="Times New Roman"/>
          <w:sz w:val="22"/>
          <w:szCs w:val="22"/>
          <w:lang w:val="de-CH"/>
        </w:rPr>
      </w:pPr>
    </w:p>
    <w:p w14:paraId="3BB1B29C" w14:textId="77777777" w:rsidR="00E02AD4" w:rsidRPr="00DB6AE5" w:rsidRDefault="00E02AD4" w:rsidP="00E02AD4">
      <w:pPr>
        <w:rPr>
          <w:sz w:val="22"/>
          <w:szCs w:val="22"/>
          <w:lang w:val="de-CH"/>
        </w:rPr>
      </w:pPr>
      <w:r w:rsidRPr="00A516A6">
        <w:rPr>
          <w:rFonts w:ascii="Arial" w:hAnsi="Arial" w:cs="Arial"/>
          <w:b/>
          <w:lang w:val="de-CH"/>
        </w:rPr>
        <w:t>Einsehen der Prüfungsarbeiten</w:t>
      </w:r>
      <w:r w:rsidRPr="00A516A6">
        <w:rPr>
          <w:rFonts w:ascii="Arial" w:hAnsi="Arial" w:cs="Arial"/>
          <w:b/>
          <w:lang w:val="de-CH"/>
        </w:rPr>
        <w:br/>
      </w:r>
      <w:r w:rsidRPr="00DB6AE5">
        <w:rPr>
          <w:sz w:val="22"/>
          <w:szCs w:val="22"/>
          <w:lang w:val="de-CH"/>
        </w:rPr>
        <w:t>Wir empfehlen Ihnen, Ihre Prüfungsarbeiten einzusehen. Der Chef-Experte in Ihrem Beruf steht Ihnen zur Verfügung.</w:t>
      </w:r>
    </w:p>
    <w:p w14:paraId="2B1DD766" w14:textId="77777777" w:rsidR="00464404" w:rsidRPr="00DB6AE5" w:rsidRDefault="00464404" w:rsidP="00BA277C">
      <w:pPr>
        <w:rPr>
          <w:rFonts w:ascii="Times New Roman" w:hAnsi="Times New Roman"/>
          <w:sz w:val="22"/>
          <w:szCs w:val="22"/>
          <w:lang w:val="de-CH"/>
        </w:rPr>
      </w:pPr>
    </w:p>
    <w:p w14:paraId="32DD3DE5" w14:textId="77777777" w:rsidR="00BA277C" w:rsidRPr="00464404" w:rsidRDefault="00464404" w:rsidP="00BA277C">
      <w:pPr>
        <w:pStyle w:val="Titre2"/>
        <w:numPr>
          <w:ilvl w:val="0"/>
          <w:numId w:val="0"/>
        </w:numPr>
        <w:rPr>
          <w:color w:val="auto"/>
          <w:lang w:val="de-CH"/>
        </w:rPr>
      </w:pPr>
      <w:r w:rsidRPr="00464404">
        <w:rPr>
          <w:color w:val="auto"/>
          <w:lang w:val="de-CH"/>
        </w:rPr>
        <w:t>Für die berufsspezifischen Prüfungsresultate</w:t>
      </w:r>
    </w:p>
    <w:p w14:paraId="6C9C4BDC" w14:textId="77777777" w:rsidR="00F66B18" w:rsidRPr="006E5441" w:rsidRDefault="00B72CB1" w:rsidP="00F66B18">
      <w:pPr>
        <w:pStyle w:val="Titre2"/>
        <w:numPr>
          <w:ilvl w:val="0"/>
          <w:numId w:val="0"/>
        </w:numPr>
        <w:rPr>
          <w:color w:val="auto"/>
          <w:lang w:val="de-CH"/>
        </w:rPr>
      </w:pPr>
      <w:r w:rsidRPr="00BA277C">
        <w:rPr>
          <w:color w:val="auto"/>
        </w:rPr>
        <w:fldChar w:fldCharType="begin">
          <w:ffData>
            <w:name w:val="Text5"/>
            <w:enabled/>
            <w:calcOnExit w:val="0"/>
            <w:textInput/>
          </w:ffData>
        </w:fldChar>
      </w:r>
      <w:r w:rsidR="00F66B18" w:rsidRPr="006E5441">
        <w:rPr>
          <w:color w:val="auto"/>
          <w:lang w:val="de-CH"/>
        </w:rPr>
        <w:instrText xml:space="preserve"> FORMTEXT </w:instrText>
      </w:r>
      <w:r w:rsidRPr="00BA277C">
        <w:rPr>
          <w:color w:val="auto"/>
        </w:rPr>
      </w:r>
      <w:r w:rsidRPr="00BA277C">
        <w:rPr>
          <w:color w:val="auto"/>
        </w:rPr>
        <w:fldChar w:fldCharType="separate"/>
      </w:r>
      <w:r w:rsidR="00F66B18" w:rsidRPr="006E5441">
        <w:rPr>
          <w:noProof/>
          <w:color w:val="auto"/>
          <w:lang w:val="de-CH"/>
        </w:rPr>
        <w:t>Titre</w:t>
      </w:r>
      <w:r w:rsidRPr="00BA277C">
        <w:rPr>
          <w:color w:val="auto"/>
        </w:rPr>
        <w:fldChar w:fldCharType="end"/>
      </w:r>
    </w:p>
    <w:p w14:paraId="431736AD" w14:textId="77777777" w:rsidR="00F66B18" w:rsidRPr="006E5441" w:rsidRDefault="00B72CB1" w:rsidP="00F66B18">
      <w:pPr>
        <w:pStyle w:val="Titre1"/>
        <w:numPr>
          <w:ilvl w:val="0"/>
          <w:numId w:val="0"/>
        </w:numPr>
        <w:tabs>
          <w:tab w:val="left" w:pos="3828"/>
        </w:tabs>
        <w:rPr>
          <w:lang w:val="de-CH"/>
        </w:rPr>
      </w:pPr>
      <w:r>
        <w:fldChar w:fldCharType="begin">
          <w:ffData>
            <w:name w:val="Text6"/>
            <w:enabled/>
            <w:calcOnExit w:val="0"/>
            <w:textInput/>
          </w:ffData>
        </w:fldChar>
      </w:r>
      <w:r w:rsidR="00F66B18" w:rsidRPr="006E5441">
        <w:rPr>
          <w:lang w:val="de-CH"/>
        </w:rPr>
        <w:instrText xml:space="preserve"> FORMTEXT </w:instrText>
      </w:r>
      <w:r>
        <w:fldChar w:fldCharType="separate"/>
      </w:r>
      <w:r w:rsidR="00F66B18" w:rsidRPr="006E5441">
        <w:rPr>
          <w:noProof/>
          <w:lang w:val="de-CH"/>
        </w:rPr>
        <w:t>Prénom</w:t>
      </w:r>
      <w:r>
        <w:fldChar w:fldCharType="end"/>
      </w:r>
      <w:r w:rsidR="00F66B18" w:rsidRPr="006E5441">
        <w:rPr>
          <w:lang w:val="de-CH"/>
        </w:rPr>
        <w:t xml:space="preserve"> </w:t>
      </w:r>
      <w:r>
        <w:fldChar w:fldCharType="begin">
          <w:ffData>
            <w:name w:val="Text7"/>
            <w:enabled/>
            <w:calcOnExit w:val="0"/>
            <w:textInput/>
          </w:ffData>
        </w:fldChar>
      </w:r>
      <w:r w:rsidR="00F66B18" w:rsidRPr="006E5441">
        <w:rPr>
          <w:lang w:val="de-CH"/>
        </w:rPr>
        <w:instrText xml:space="preserve"> FORMTEXT </w:instrText>
      </w:r>
      <w:r>
        <w:fldChar w:fldCharType="separate"/>
      </w:r>
      <w:r w:rsidR="00F66B18" w:rsidRPr="006E5441">
        <w:rPr>
          <w:noProof/>
          <w:lang w:val="de-CH"/>
        </w:rPr>
        <w:t>Nom</w:t>
      </w:r>
      <w:r>
        <w:fldChar w:fldCharType="end"/>
      </w:r>
      <w:r w:rsidR="00F66B18" w:rsidRPr="006E5441">
        <w:rPr>
          <w:lang w:val="de-CH"/>
        </w:rPr>
        <w:tab/>
      </w:r>
      <w:r>
        <w:fldChar w:fldCharType="begin">
          <w:ffData>
            <w:name w:val="Text8"/>
            <w:enabled/>
            <w:calcOnExit w:val="0"/>
            <w:textInput/>
          </w:ffData>
        </w:fldChar>
      </w:r>
      <w:r w:rsidR="00F66B18" w:rsidRPr="006E5441">
        <w:rPr>
          <w:lang w:val="de-CH"/>
        </w:rPr>
        <w:instrText xml:space="preserve"> FORMTEXT </w:instrText>
      </w:r>
      <w:r>
        <w:fldChar w:fldCharType="separate"/>
      </w:r>
      <w:r w:rsidR="00F66B18" w:rsidRPr="006E5441">
        <w:rPr>
          <w:noProof/>
          <w:lang w:val="de-CH"/>
        </w:rPr>
        <w:t>no de tél.</w:t>
      </w:r>
      <w:r>
        <w:fldChar w:fldCharType="end"/>
      </w:r>
    </w:p>
    <w:p w14:paraId="6C995925" w14:textId="77777777" w:rsidR="00BA277C" w:rsidRPr="006E5441" w:rsidRDefault="00BA277C" w:rsidP="00BA277C">
      <w:pPr>
        <w:jc w:val="both"/>
        <w:rPr>
          <w:rFonts w:ascii="Times New Roman" w:hAnsi="Times New Roman"/>
          <w:sz w:val="22"/>
          <w:lang w:val="de-CH"/>
        </w:rPr>
      </w:pPr>
    </w:p>
    <w:p w14:paraId="51FDD986" w14:textId="77777777" w:rsidR="00BA277C" w:rsidRPr="00464404" w:rsidRDefault="00464404" w:rsidP="00BA277C">
      <w:pPr>
        <w:pStyle w:val="Titre2"/>
        <w:numPr>
          <w:ilvl w:val="0"/>
          <w:numId w:val="0"/>
        </w:numPr>
        <w:rPr>
          <w:color w:val="auto"/>
          <w:lang w:val="de-CH"/>
        </w:rPr>
      </w:pPr>
      <w:r w:rsidRPr="00464404">
        <w:rPr>
          <w:color w:val="auto"/>
          <w:lang w:val="de-CH"/>
        </w:rPr>
        <w:t>Für die Allgemeinbildung</w:t>
      </w:r>
    </w:p>
    <w:p w14:paraId="128ED7E7" w14:textId="77777777" w:rsidR="00BA277C" w:rsidRPr="00464404" w:rsidRDefault="00464404" w:rsidP="00BA277C">
      <w:pPr>
        <w:pStyle w:val="Titre2"/>
        <w:numPr>
          <w:ilvl w:val="0"/>
          <w:numId w:val="0"/>
        </w:numPr>
        <w:rPr>
          <w:color w:val="auto"/>
          <w:lang w:val="de-CH"/>
        </w:rPr>
      </w:pPr>
      <w:r w:rsidRPr="00464404">
        <w:rPr>
          <w:color w:val="auto"/>
          <w:lang w:val="de-CH"/>
        </w:rPr>
        <w:t>Berufsfachschule</w:t>
      </w:r>
    </w:p>
    <w:p w14:paraId="0CFD73D1" w14:textId="77777777" w:rsidR="00F66B18" w:rsidRPr="006E5441" w:rsidRDefault="00B72CB1" w:rsidP="00A26D98">
      <w:pPr>
        <w:pStyle w:val="Titre2"/>
        <w:numPr>
          <w:ilvl w:val="0"/>
          <w:numId w:val="0"/>
        </w:numPr>
        <w:tabs>
          <w:tab w:val="left" w:pos="3828"/>
        </w:tabs>
        <w:rPr>
          <w:color w:val="auto"/>
          <w:lang w:val="de-CH"/>
        </w:rPr>
      </w:pPr>
      <w:r w:rsidRPr="00BA277C">
        <w:rPr>
          <w:color w:val="auto"/>
        </w:rPr>
        <w:fldChar w:fldCharType="begin">
          <w:ffData>
            <w:name w:val="Text9"/>
            <w:enabled/>
            <w:calcOnExit w:val="0"/>
            <w:textInput/>
          </w:ffData>
        </w:fldChar>
      </w:r>
      <w:r w:rsidR="00F66B18" w:rsidRPr="006E5441">
        <w:rPr>
          <w:color w:val="auto"/>
          <w:lang w:val="de-CH"/>
        </w:rPr>
        <w:instrText xml:space="preserve"> FORMTEXT </w:instrText>
      </w:r>
      <w:r w:rsidRPr="00BA277C">
        <w:rPr>
          <w:color w:val="auto"/>
        </w:rPr>
      </w:r>
      <w:r w:rsidRPr="00BA277C">
        <w:rPr>
          <w:color w:val="auto"/>
        </w:rPr>
        <w:fldChar w:fldCharType="separate"/>
      </w:r>
      <w:r w:rsidR="00F66B18" w:rsidRPr="006E5441">
        <w:rPr>
          <w:noProof/>
          <w:color w:val="auto"/>
          <w:lang w:val="de-CH"/>
        </w:rPr>
        <w:t>NP</w:t>
      </w:r>
      <w:r w:rsidRPr="00BA277C">
        <w:rPr>
          <w:color w:val="auto"/>
        </w:rPr>
        <w:fldChar w:fldCharType="end"/>
      </w:r>
      <w:r w:rsidR="00F66B18" w:rsidRPr="006E5441">
        <w:rPr>
          <w:color w:val="auto"/>
          <w:lang w:val="de-CH"/>
        </w:rPr>
        <w:t xml:space="preserve"> </w:t>
      </w:r>
      <w:r w:rsidRPr="00BA277C">
        <w:rPr>
          <w:color w:val="auto"/>
        </w:rPr>
        <w:fldChar w:fldCharType="begin">
          <w:ffData>
            <w:name w:val="Text10"/>
            <w:enabled/>
            <w:calcOnExit w:val="0"/>
            <w:textInput/>
          </w:ffData>
        </w:fldChar>
      </w:r>
      <w:r w:rsidR="00F66B18" w:rsidRPr="006E5441">
        <w:rPr>
          <w:color w:val="auto"/>
          <w:lang w:val="de-CH"/>
        </w:rPr>
        <w:instrText xml:space="preserve"> FORMTEXT </w:instrText>
      </w:r>
      <w:r w:rsidRPr="00BA277C">
        <w:rPr>
          <w:color w:val="auto"/>
        </w:rPr>
      </w:r>
      <w:r w:rsidRPr="00BA277C">
        <w:rPr>
          <w:color w:val="auto"/>
        </w:rPr>
        <w:fldChar w:fldCharType="separate"/>
      </w:r>
      <w:r w:rsidR="00F66B18" w:rsidRPr="006E5441">
        <w:rPr>
          <w:noProof/>
          <w:color w:val="auto"/>
          <w:lang w:val="de-CH"/>
        </w:rPr>
        <w:t>Lieu</w:t>
      </w:r>
      <w:r w:rsidRPr="00BA277C">
        <w:rPr>
          <w:color w:val="auto"/>
        </w:rPr>
        <w:fldChar w:fldCharType="end"/>
      </w:r>
      <w:r w:rsidR="00F66B18" w:rsidRPr="006E5441">
        <w:rPr>
          <w:lang w:val="de-CH"/>
        </w:rPr>
        <w:tab/>
      </w:r>
      <w:r w:rsidRPr="00BA277C">
        <w:rPr>
          <w:color w:val="auto"/>
        </w:rPr>
        <w:fldChar w:fldCharType="begin">
          <w:ffData>
            <w:name w:val="Text11"/>
            <w:enabled/>
            <w:calcOnExit w:val="0"/>
            <w:textInput/>
          </w:ffData>
        </w:fldChar>
      </w:r>
      <w:r w:rsidR="00F66B18" w:rsidRPr="006E5441">
        <w:rPr>
          <w:color w:val="auto"/>
          <w:lang w:val="de-CH"/>
        </w:rPr>
        <w:instrText xml:space="preserve"> FORMTEXT </w:instrText>
      </w:r>
      <w:r w:rsidRPr="00BA277C">
        <w:rPr>
          <w:color w:val="auto"/>
        </w:rPr>
      </w:r>
      <w:r w:rsidRPr="00BA277C">
        <w:rPr>
          <w:color w:val="auto"/>
        </w:rPr>
        <w:fldChar w:fldCharType="separate"/>
      </w:r>
      <w:r w:rsidR="00F66B18" w:rsidRPr="006E5441">
        <w:rPr>
          <w:noProof/>
          <w:color w:val="auto"/>
          <w:lang w:val="de-CH"/>
        </w:rPr>
        <w:t>no de tél.</w:t>
      </w:r>
      <w:r w:rsidRPr="00BA277C">
        <w:rPr>
          <w:color w:val="auto"/>
        </w:rPr>
        <w:fldChar w:fldCharType="end"/>
      </w:r>
    </w:p>
    <w:p w14:paraId="7250C38F" w14:textId="77777777" w:rsidR="00BA277C" w:rsidRPr="006E5441" w:rsidRDefault="00BA277C" w:rsidP="00BA277C">
      <w:pPr>
        <w:rPr>
          <w:rFonts w:ascii="Times New Roman" w:hAnsi="Times New Roman"/>
          <w:sz w:val="22"/>
          <w:lang w:val="de-CH"/>
        </w:rPr>
      </w:pPr>
    </w:p>
    <w:p w14:paraId="1F6B2C5A" w14:textId="77777777" w:rsidR="00464404" w:rsidRPr="009F172B" w:rsidRDefault="00464404" w:rsidP="005E6CBB">
      <w:pPr>
        <w:rPr>
          <w:rFonts w:ascii="Times New Roman" w:hAnsi="Times New Roman"/>
          <w:bCs/>
          <w:sz w:val="22"/>
          <w:szCs w:val="22"/>
          <w:lang w:val="de-CH"/>
        </w:rPr>
      </w:pPr>
      <w:r w:rsidRPr="009F172B">
        <w:rPr>
          <w:rFonts w:ascii="Times New Roman" w:hAnsi="Times New Roman"/>
          <w:bCs/>
          <w:sz w:val="22"/>
          <w:szCs w:val="22"/>
          <w:lang w:val="de-CH"/>
        </w:rPr>
        <w:t xml:space="preserve">Wünschen Sie Informationen über zusätzliche Möglichkeiten zu einem anerkannten Berufsabschluss zu gelangen, bitten wir Sie, den zuständigen </w:t>
      </w:r>
      <w:proofErr w:type="spellStart"/>
      <w:r w:rsidRPr="009F172B">
        <w:rPr>
          <w:rFonts w:ascii="Times New Roman" w:hAnsi="Times New Roman"/>
          <w:bCs/>
          <w:sz w:val="22"/>
          <w:szCs w:val="22"/>
          <w:lang w:val="de-CH"/>
        </w:rPr>
        <w:t>Sektorchef</w:t>
      </w:r>
      <w:proofErr w:type="spellEnd"/>
      <w:r w:rsidRPr="009F172B">
        <w:rPr>
          <w:rFonts w:ascii="Times New Roman" w:hAnsi="Times New Roman"/>
          <w:bCs/>
          <w:sz w:val="22"/>
          <w:szCs w:val="22"/>
          <w:lang w:val="de-CH"/>
        </w:rPr>
        <w:t xml:space="preserve"> zu kontaktieren.</w:t>
      </w:r>
    </w:p>
    <w:p w14:paraId="6D9145A5" w14:textId="77777777" w:rsidR="00BA277C" w:rsidRPr="00464404" w:rsidRDefault="00BA277C" w:rsidP="00BA277C">
      <w:pPr>
        <w:rPr>
          <w:rFonts w:ascii="Times New Roman" w:hAnsi="Times New Roman"/>
          <w:sz w:val="22"/>
          <w:lang w:val="de-CH"/>
        </w:rPr>
      </w:pPr>
    </w:p>
    <w:p w14:paraId="7929B9AF" w14:textId="77777777" w:rsidR="00F66B18" w:rsidRPr="00BA277C" w:rsidRDefault="00B72CB1" w:rsidP="00F66B18">
      <w:pPr>
        <w:pStyle w:val="Titre2"/>
        <w:numPr>
          <w:ilvl w:val="0"/>
          <w:numId w:val="0"/>
        </w:numPr>
        <w:rPr>
          <w:color w:val="auto"/>
        </w:rPr>
      </w:pPr>
      <w:r w:rsidRPr="00BA277C">
        <w:rPr>
          <w:color w:val="auto"/>
        </w:rPr>
        <w:fldChar w:fldCharType="begin">
          <w:ffData>
            <w:name w:val="Text19"/>
            <w:enabled/>
            <w:calcOnExit w:val="0"/>
            <w:textInput/>
          </w:ffData>
        </w:fldChar>
      </w:r>
      <w:r w:rsidR="00F66B18" w:rsidRPr="00BA277C">
        <w:rPr>
          <w:color w:val="auto"/>
        </w:rPr>
        <w:instrText xml:space="preserve"> FORMTEXT </w:instrText>
      </w:r>
      <w:r w:rsidRPr="00BA277C">
        <w:rPr>
          <w:color w:val="auto"/>
        </w:rPr>
      </w:r>
      <w:r w:rsidRPr="00BA277C">
        <w:rPr>
          <w:color w:val="auto"/>
        </w:rPr>
        <w:fldChar w:fldCharType="separate"/>
      </w:r>
      <w:r w:rsidR="00F66B18" w:rsidRPr="00BA277C">
        <w:rPr>
          <w:noProof/>
          <w:color w:val="auto"/>
        </w:rPr>
        <w:t>Titre</w:t>
      </w:r>
      <w:r w:rsidRPr="00BA277C">
        <w:rPr>
          <w:color w:val="auto"/>
        </w:rPr>
        <w:fldChar w:fldCharType="end"/>
      </w:r>
    </w:p>
    <w:p w14:paraId="50C55A65" w14:textId="77777777" w:rsidR="00F66B18" w:rsidRPr="0031036A" w:rsidRDefault="00B72CB1" w:rsidP="00A26D98">
      <w:pPr>
        <w:pStyle w:val="Titre2"/>
        <w:numPr>
          <w:ilvl w:val="0"/>
          <w:numId w:val="0"/>
        </w:numPr>
        <w:tabs>
          <w:tab w:val="left" w:pos="3828"/>
        </w:tabs>
        <w:rPr>
          <w:rFonts w:ascii="Times New Roman" w:hAnsi="Times New Roman"/>
          <w:sz w:val="22"/>
          <w:u w:val="single"/>
          <w:lang w:val="fr-CH"/>
        </w:rPr>
      </w:pPr>
      <w:r w:rsidRPr="00BA277C">
        <w:rPr>
          <w:color w:val="auto"/>
        </w:rPr>
        <w:fldChar w:fldCharType="begin">
          <w:ffData>
            <w:name w:val="Text20"/>
            <w:enabled/>
            <w:calcOnExit w:val="0"/>
            <w:textInput/>
          </w:ffData>
        </w:fldChar>
      </w:r>
      <w:r w:rsidR="00F66B18" w:rsidRPr="00BA277C">
        <w:rPr>
          <w:color w:val="auto"/>
        </w:rPr>
        <w:instrText xml:space="preserve"> FORMTEXT </w:instrText>
      </w:r>
      <w:r w:rsidRPr="00BA277C">
        <w:rPr>
          <w:color w:val="auto"/>
        </w:rPr>
      </w:r>
      <w:r w:rsidRPr="00BA277C">
        <w:rPr>
          <w:color w:val="auto"/>
        </w:rPr>
        <w:fldChar w:fldCharType="separate"/>
      </w:r>
      <w:r w:rsidR="00F66B18" w:rsidRPr="00BA277C">
        <w:rPr>
          <w:noProof/>
          <w:color w:val="auto"/>
        </w:rPr>
        <w:t>Prénom</w:t>
      </w:r>
      <w:r w:rsidRPr="00BA277C">
        <w:rPr>
          <w:color w:val="auto"/>
        </w:rPr>
        <w:fldChar w:fldCharType="end"/>
      </w:r>
      <w:r w:rsidR="00F66B18" w:rsidRPr="00BA277C">
        <w:rPr>
          <w:color w:val="auto"/>
        </w:rPr>
        <w:t xml:space="preserve"> </w:t>
      </w:r>
      <w:r w:rsidRPr="00BA277C">
        <w:rPr>
          <w:color w:val="auto"/>
        </w:rPr>
        <w:fldChar w:fldCharType="begin">
          <w:ffData>
            <w:name w:val="Text21"/>
            <w:enabled/>
            <w:calcOnExit w:val="0"/>
            <w:textInput/>
          </w:ffData>
        </w:fldChar>
      </w:r>
      <w:r w:rsidR="00F66B18" w:rsidRPr="00BA277C">
        <w:rPr>
          <w:color w:val="auto"/>
        </w:rPr>
        <w:instrText xml:space="preserve"> FORMTEXT </w:instrText>
      </w:r>
      <w:r w:rsidRPr="00BA277C">
        <w:rPr>
          <w:color w:val="auto"/>
        </w:rPr>
      </w:r>
      <w:r w:rsidRPr="00BA277C">
        <w:rPr>
          <w:color w:val="auto"/>
        </w:rPr>
        <w:fldChar w:fldCharType="separate"/>
      </w:r>
      <w:r w:rsidR="00F66B18" w:rsidRPr="00BA277C">
        <w:rPr>
          <w:noProof/>
          <w:color w:val="auto"/>
        </w:rPr>
        <w:t>Nom</w:t>
      </w:r>
      <w:r w:rsidRPr="00BA277C">
        <w:rPr>
          <w:color w:val="auto"/>
        </w:rPr>
        <w:fldChar w:fldCharType="end"/>
      </w:r>
      <w:r w:rsidR="00F66B18" w:rsidRPr="009F172B">
        <w:tab/>
      </w:r>
      <w:r w:rsidRPr="00BA277C">
        <w:rPr>
          <w:color w:val="auto"/>
        </w:rPr>
        <w:fldChar w:fldCharType="begin">
          <w:ffData>
            <w:name w:val="Text22"/>
            <w:enabled/>
            <w:calcOnExit w:val="0"/>
            <w:textInput/>
          </w:ffData>
        </w:fldChar>
      </w:r>
      <w:r w:rsidR="00F66B18" w:rsidRPr="00BA277C">
        <w:rPr>
          <w:color w:val="auto"/>
        </w:rPr>
        <w:instrText xml:space="preserve"> FORMTEXT </w:instrText>
      </w:r>
      <w:r w:rsidRPr="00BA277C">
        <w:rPr>
          <w:color w:val="auto"/>
        </w:rPr>
      </w:r>
      <w:r w:rsidRPr="00BA277C">
        <w:rPr>
          <w:color w:val="auto"/>
        </w:rPr>
        <w:fldChar w:fldCharType="separate"/>
      </w:r>
      <w:r w:rsidR="00F66B18" w:rsidRPr="00BA277C">
        <w:rPr>
          <w:noProof/>
          <w:color w:val="auto"/>
        </w:rPr>
        <w:t>no de tél.</w:t>
      </w:r>
      <w:r w:rsidRPr="00BA277C">
        <w:rPr>
          <w:color w:val="auto"/>
        </w:rPr>
        <w:fldChar w:fldCharType="end"/>
      </w:r>
    </w:p>
    <w:p w14:paraId="3E29BD38" w14:textId="77777777" w:rsidR="00BA277C" w:rsidRPr="00BA277C" w:rsidRDefault="00BA277C" w:rsidP="00BA277C">
      <w:pPr>
        <w:rPr>
          <w:rFonts w:ascii="Times New Roman" w:hAnsi="Times New Roman"/>
          <w:sz w:val="22"/>
          <w:lang w:val="fr-CH"/>
        </w:rPr>
      </w:pPr>
    </w:p>
    <w:sectPr w:rsidR="00BA277C" w:rsidRPr="00BA277C" w:rsidSect="00EA2892">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233" w:right="851" w:bottom="1134" w:left="1418" w:header="652"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7DB7D" w14:textId="77777777" w:rsidR="00EA2892" w:rsidRDefault="00EA2892" w:rsidP="005A53E6">
      <w:r>
        <w:separator/>
      </w:r>
    </w:p>
  </w:endnote>
  <w:endnote w:type="continuationSeparator" w:id="0">
    <w:p w14:paraId="6A39DA43" w14:textId="77777777" w:rsidR="00EA2892" w:rsidRDefault="00EA2892" w:rsidP="005A5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3E884" w14:textId="77777777" w:rsidR="00044232" w:rsidRDefault="0004423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6939F" w14:textId="77777777" w:rsidR="00EA2892" w:rsidRPr="00BF50CB" w:rsidRDefault="00EA2892" w:rsidP="00EA2892">
    <w:pPr>
      <w:pStyle w:val="01entteetbasdepage"/>
      <w:rPr>
        <w:lang w:val="fr-CH"/>
      </w:rPr>
    </w:pPr>
    <w:r w:rsidRPr="00BF50CB">
      <w:rPr>
        <w:lang w:val="fr-CH"/>
      </w:rPr>
      <w:t>—</w:t>
    </w:r>
  </w:p>
  <w:p w14:paraId="3849F8CE" w14:textId="77777777" w:rsidR="00EA2892" w:rsidRPr="002430CF" w:rsidRDefault="00EA2892" w:rsidP="00EA2892">
    <w:pPr>
      <w:pStyle w:val="01entteetbasdepage"/>
      <w:rPr>
        <w:b/>
        <w:noProof/>
        <w:lang w:eastAsia="de-DE"/>
      </w:rPr>
    </w:pPr>
    <w:r w:rsidRPr="002430CF">
      <w:rPr>
        <w:noProof/>
        <w:lang w:eastAsia="de-DE"/>
      </w:rPr>
      <w:t xml:space="preserve">Direction de l’économie et de l’emploi </w:t>
    </w:r>
    <w:r w:rsidRPr="002430CF">
      <w:rPr>
        <w:b/>
        <w:noProof/>
        <w:lang w:eastAsia="de-DE"/>
      </w:rPr>
      <w:t>DEE</w:t>
    </w:r>
  </w:p>
  <w:p w14:paraId="08DAB99A" w14:textId="77777777" w:rsidR="00EA2892" w:rsidRPr="00550CEE" w:rsidRDefault="00EA2892" w:rsidP="00EA2892">
    <w:pPr>
      <w:pStyle w:val="01entteetbasdepage"/>
      <w:rPr>
        <w:b/>
        <w:lang w:val="de-CH"/>
      </w:rPr>
    </w:pPr>
    <w:r w:rsidRPr="002430CF">
      <w:rPr>
        <w:noProof/>
        <w:lang w:val="de-DE" w:eastAsia="de-DE"/>
      </w:rPr>
      <w:t xml:space="preserve">Volkswirtschaftsdirektion </w:t>
    </w:r>
    <w:r w:rsidRPr="002430CF">
      <w:rPr>
        <w:b/>
        <w:noProof/>
        <w:lang w:val="de-DE" w:eastAsia="de-DE"/>
      </w:rPr>
      <w:t xml:space="preserve">VWD </w:t>
    </w:r>
  </w:p>
  <w:p w14:paraId="4A0EF65A" w14:textId="77777777" w:rsidR="00EA2892" w:rsidRDefault="00EA289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6608D" w14:textId="77777777" w:rsidR="00EA2892" w:rsidRPr="00BF50CB" w:rsidRDefault="00EA2892" w:rsidP="005A53E6">
    <w:pPr>
      <w:pStyle w:val="01entteetbasdepage"/>
      <w:rPr>
        <w:lang w:val="fr-CH"/>
      </w:rPr>
    </w:pPr>
    <w:r w:rsidRPr="00BF50CB">
      <w:rPr>
        <w:lang w:val="fr-CH"/>
      </w:rPr>
      <w:t>—</w:t>
    </w:r>
  </w:p>
  <w:p w14:paraId="5692E241" w14:textId="77777777" w:rsidR="00EA2892" w:rsidRPr="002430CF" w:rsidRDefault="00EA2892" w:rsidP="00550CEE">
    <w:pPr>
      <w:pStyle w:val="01entteetbasdepage"/>
      <w:rPr>
        <w:b/>
        <w:noProof/>
        <w:lang w:eastAsia="de-DE"/>
      </w:rPr>
    </w:pPr>
    <w:r w:rsidRPr="002430CF">
      <w:rPr>
        <w:noProof/>
        <w:lang w:eastAsia="de-DE"/>
      </w:rPr>
      <w:t xml:space="preserve">Direction de l’économie et de l’emploi </w:t>
    </w:r>
    <w:r w:rsidRPr="002430CF">
      <w:rPr>
        <w:b/>
        <w:noProof/>
        <w:lang w:eastAsia="de-DE"/>
      </w:rPr>
      <w:t>DEE</w:t>
    </w:r>
  </w:p>
  <w:p w14:paraId="5BFEBA11" w14:textId="77777777" w:rsidR="00EA2892" w:rsidRPr="00550CEE" w:rsidRDefault="00EA2892" w:rsidP="00550CEE">
    <w:pPr>
      <w:pStyle w:val="01entteetbasdepage"/>
      <w:rPr>
        <w:b/>
        <w:lang w:val="de-CH"/>
      </w:rPr>
    </w:pPr>
    <w:r w:rsidRPr="002430CF">
      <w:rPr>
        <w:noProof/>
        <w:lang w:val="de-DE" w:eastAsia="de-DE"/>
      </w:rPr>
      <w:t xml:space="preserve">Volkswirtschaftsdirektion </w:t>
    </w:r>
    <w:r w:rsidRPr="002430CF">
      <w:rPr>
        <w:b/>
        <w:noProof/>
        <w:lang w:val="de-DE" w:eastAsia="de-DE"/>
      </w:rPr>
      <w:t xml:space="preserve">VWD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D4BFF" w14:textId="77777777" w:rsidR="00EA2892" w:rsidRDefault="00EA2892" w:rsidP="005A53E6">
      <w:r>
        <w:separator/>
      </w:r>
    </w:p>
  </w:footnote>
  <w:footnote w:type="continuationSeparator" w:id="0">
    <w:p w14:paraId="1CD9A293" w14:textId="77777777" w:rsidR="00EA2892" w:rsidRDefault="00EA2892" w:rsidP="005A5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5A6EF" w14:textId="77777777" w:rsidR="00044232" w:rsidRDefault="0004423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98" w:type="dxa"/>
      <w:tblInd w:w="341" w:type="dxa"/>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298"/>
    </w:tblGrid>
    <w:tr w:rsidR="00EA2892" w14:paraId="6EE926D8" w14:textId="77777777">
      <w:trPr>
        <w:trHeight w:val="567"/>
      </w:trPr>
      <w:tc>
        <w:tcPr>
          <w:tcW w:w="9298" w:type="dxa"/>
        </w:tcPr>
        <w:tbl>
          <w:tblPr>
            <w:tblW w:w="9610" w:type="dxa"/>
            <w:tblLayout w:type="fixed"/>
            <w:tblCellMar>
              <w:left w:w="0" w:type="dxa"/>
              <w:right w:w="57" w:type="dxa"/>
            </w:tblCellMar>
            <w:tblLook w:val="01E0" w:firstRow="1" w:lastRow="1" w:firstColumn="1" w:lastColumn="1" w:noHBand="0" w:noVBand="0"/>
          </w:tblPr>
          <w:tblGrid>
            <w:gridCol w:w="5471"/>
            <w:gridCol w:w="4139"/>
          </w:tblGrid>
          <w:tr w:rsidR="00EA2892" w:rsidRPr="004A0F2D" w14:paraId="65F87BC0" w14:textId="77777777" w:rsidTr="00EA2892">
            <w:trPr>
              <w:trHeight w:val="1280"/>
            </w:trPr>
            <w:tc>
              <w:tcPr>
                <w:tcW w:w="5471" w:type="dxa"/>
              </w:tcPr>
              <w:p w14:paraId="10BF2F97" w14:textId="77777777" w:rsidR="00EA2892" w:rsidRDefault="00EA2892" w:rsidP="00EA2892">
                <w:pPr>
                  <w:pStyle w:val="TM1"/>
                  <w:rPr>
                    <w:noProof/>
                  </w:rPr>
                </w:pPr>
                <w:r>
                  <w:rPr>
                    <w:noProof/>
                    <w:lang w:val="fr-CH" w:eastAsia="fr-CH"/>
                  </w:rPr>
                  <w:drawing>
                    <wp:anchor distT="0" distB="0" distL="114300" distR="114300" simplePos="0" relativeHeight="251660288" behindDoc="0" locked="0" layoutInCell="1" allowOverlap="1" wp14:anchorId="4AAD5A2F" wp14:editId="776999D5">
                      <wp:simplePos x="0" y="0"/>
                      <wp:positionH relativeFrom="page">
                        <wp:posOffset>-212090</wp:posOffset>
                      </wp:positionH>
                      <wp:positionV relativeFrom="page">
                        <wp:posOffset>318</wp:posOffset>
                      </wp:positionV>
                      <wp:extent cx="938213" cy="795337"/>
                      <wp:effectExtent l="19050" t="0" r="0" b="0"/>
                      <wp:wrapNone/>
                      <wp:docPr id="1" name="Image 3" descr="logo_fr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r_300.jpg"/>
                              <pic:cNvPicPr>
                                <a:picLocks noChangeAspect="1" noChangeArrowheads="1"/>
                              </pic:cNvPicPr>
                            </pic:nvPicPr>
                            <pic:blipFill>
                              <a:blip r:embed="rId1"/>
                              <a:srcRect/>
                              <a:stretch>
                                <a:fillRect/>
                              </a:stretch>
                            </pic:blipFill>
                            <pic:spPr bwMode="auto">
                              <a:xfrm>
                                <a:off x="0" y="0"/>
                                <a:ext cx="938213" cy="795337"/>
                              </a:xfrm>
                              <a:prstGeom prst="rect">
                                <a:avLst/>
                              </a:prstGeom>
                              <a:noFill/>
                              <a:ln w="9525">
                                <a:noFill/>
                                <a:miter lim="800000"/>
                                <a:headEnd/>
                                <a:tailEnd/>
                              </a:ln>
                            </pic:spPr>
                          </pic:pic>
                        </a:graphicData>
                      </a:graphic>
                    </wp:anchor>
                  </w:drawing>
                </w:r>
              </w:p>
              <w:p w14:paraId="11916AA2" w14:textId="77777777" w:rsidR="00EA2892" w:rsidRPr="00B37266" w:rsidRDefault="00EA2892" w:rsidP="00EA2892"/>
              <w:p w14:paraId="12B473DD" w14:textId="77777777" w:rsidR="00EA2892" w:rsidRPr="00B37266" w:rsidRDefault="00EA2892" w:rsidP="00EA2892"/>
              <w:p w14:paraId="2FCDA2CD" w14:textId="77777777" w:rsidR="00EA2892" w:rsidRPr="00B37266" w:rsidRDefault="00EA2892" w:rsidP="00EA2892">
                <w:pPr>
                  <w:jc w:val="center"/>
                </w:pPr>
              </w:p>
            </w:tc>
            <w:tc>
              <w:tcPr>
                <w:tcW w:w="4139" w:type="dxa"/>
              </w:tcPr>
              <w:p w14:paraId="7EEB712E" w14:textId="77777777" w:rsidR="00EA2892" w:rsidRPr="003E0C17" w:rsidRDefault="00EA2892" w:rsidP="00EA2892">
                <w:pPr>
                  <w:pStyle w:val="01entteetbasdepage"/>
                  <w:rPr>
                    <w:b/>
                  </w:rPr>
                </w:pPr>
                <w:r>
                  <w:rPr>
                    <w:b/>
                  </w:rPr>
                  <w:t>Service de la formation professionnelle</w:t>
                </w:r>
                <w:r w:rsidRPr="003E0C17">
                  <w:t xml:space="preserve"> </w:t>
                </w:r>
                <w:r>
                  <w:t>SFP</w:t>
                </w:r>
              </w:p>
              <w:p w14:paraId="2961E254" w14:textId="77777777" w:rsidR="00EA2892" w:rsidRPr="003E0C17" w:rsidRDefault="00EA2892" w:rsidP="00EA2892">
                <w:pPr>
                  <w:pStyle w:val="01entteetbasdepage"/>
                  <w:rPr>
                    <w:lang w:val="de-CH"/>
                  </w:rPr>
                </w:pPr>
                <w:r>
                  <w:rPr>
                    <w:b/>
                    <w:lang w:val="de-CH"/>
                  </w:rPr>
                  <w:t xml:space="preserve">Amt für Berufsbildung </w:t>
                </w:r>
                <w:r>
                  <w:rPr>
                    <w:lang w:val="de-CH"/>
                  </w:rPr>
                  <w:t>BBA</w:t>
                </w:r>
              </w:p>
              <w:p w14:paraId="2B348AA8" w14:textId="77777777" w:rsidR="00EA2892" w:rsidRPr="003E0C17" w:rsidRDefault="00EA2892" w:rsidP="00EA2892">
                <w:pPr>
                  <w:pStyle w:val="01entteetbasdepage"/>
                  <w:rPr>
                    <w:lang w:val="de-CH"/>
                  </w:rPr>
                </w:pPr>
              </w:p>
              <w:p w14:paraId="19B81637" w14:textId="77777777" w:rsidR="00EA2892" w:rsidRPr="003E0C17" w:rsidRDefault="00EA2892" w:rsidP="00EA2892">
                <w:pPr>
                  <w:pStyle w:val="01entteetbasdepage"/>
                  <w:rPr>
                    <w:lang w:val="de-CH"/>
                  </w:rPr>
                </w:pPr>
                <w:proofErr w:type="spellStart"/>
                <w:r>
                  <w:rPr>
                    <w:szCs w:val="12"/>
                    <w:lang w:val="de-CH"/>
                  </w:rPr>
                  <w:t>Derrière</w:t>
                </w:r>
                <w:proofErr w:type="spellEnd"/>
                <w:r>
                  <w:rPr>
                    <w:szCs w:val="12"/>
                    <w:lang w:val="de-CH"/>
                  </w:rPr>
                  <w:t>-les-</w:t>
                </w:r>
                <w:proofErr w:type="spellStart"/>
                <w:r>
                  <w:rPr>
                    <w:szCs w:val="12"/>
                    <w:lang w:val="de-CH"/>
                  </w:rPr>
                  <w:t>Remparts</w:t>
                </w:r>
                <w:proofErr w:type="spellEnd"/>
                <w:r>
                  <w:rPr>
                    <w:szCs w:val="12"/>
                    <w:lang w:val="de-CH"/>
                  </w:rPr>
                  <w:t xml:space="preserve"> 1, 1700</w:t>
                </w:r>
                <w:r w:rsidRPr="003E0C17">
                  <w:rPr>
                    <w:szCs w:val="12"/>
                    <w:lang w:val="de-CH"/>
                  </w:rPr>
                  <w:t xml:space="preserve"> Fribourg</w:t>
                </w:r>
              </w:p>
              <w:p w14:paraId="463904E3" w14:textId="77777777" w:rsidR="00EA2892" w:rsidRPr="003E0C17" w:rsidRDefault="00EA2892" w:rsidP="00EA2892">
                <w:pPr>
                  <w:pStyle w:val="01entteetbasdepage"/>
                  <w:rPr>
                    <w:lang w:val="de-CH"/>
                  </w:rPr>
                </w:pPr>
              </w:p>
              <w:p w14:paraId="147D4831" w14:textId="77777777" w:rsidR="00EA2892" w:rsidRPr="00920A79" w:rsidRDefault="00EA2892" w:rsidP="00EA2892">
                <w:pPr>
                  <w:pStyle w:val="01entteetbasdepage"/>
                </w:pPr>
                <w:r>
                  <w:t xml:space="preserve">T +41 </w:t>
                </w:r>
                <w:r w:rsidRPr="00920A79">
                  <w:t xml:space="preserve">26 305 </w:t>
                </w:r>
                <w:r>
                  <w:t xml:space="preserve">25 </w:t>
                </w:r>
                <w:smartTag w:uri="urn:schemas-microsoft-com:office:smarttags" w:element="metricconverter">
                  <w:smartTagPr>
                    <w:attr w:name="ProductID" w:val="00, F"/>
                  </w:smartTagPr>
                  <w:r>
                    <w:t>00, F</w:t>
                  </w:r>
                </w:smartTag>
                <w:r>
                  <w:t xml:space="preserve"> +41 </w:t>
                </w:r>
                <w:r w:rsidRPr="00920A79">
                  <w:t xml:space="preserve">26 305 </w:t>
                </w:r>
                <w:r>
                  <w:t>26 00</w:t>
                </w:r>
              </w:p>
              <w:p w14:paraId="25473D78" w14:textId="77777777" w:rsidR="00EA2892" w:rsidRDefault="00EA2892" w:rsidP="00EA2892">
                <w:pPr>
                  <w:pStyle w:val="01entteetbasdepage"/>
                </w:pPr>
                <w:r w:rsidRPr="009134B8">
                  <w:t>www.fr.ch/sfp</w:t>
                </w:r>
              </w:p>
              <w:p w14:paraId="390DEAE1" w14:textId="77777777" w:rsidR="00EA2892" w:rsidRPr="00E5117F" w:rsidRDefault="00EA2892" w:rsidP="00EA2892">
                <w:pPr>
                  <w:pStyle w:val="01entteetbasdepage"/>
                  <w:rPr>
                    <w:rStyle w:val="Lienhypertexte"/>
                  </w:rPr>
                </w:pPr>
                <w:r w:rsidRPr="00BF50CB">
                  <w:rPr>
                    <w:lang w:val="fr-CH"/>
                  </w:rPr>
                  <w:t>—</w:t>
                </w:r>
              </w:p>
            </w:tc>
          </w:tr>
        </w:tbl>
        <w:p w14:paraId="08B04F91" w14:textId="77777777" w:rsidR="00EA2892" w:rsidRPr="0064336A" w:rsidRDefault="00EA2892" w:rsidP="00EA2892">
          <w:pPr>
            <w:ind w:left="-341"/>
            <w:rPr>
              <w:rStyle w:val="Numrodepage"/>
            </w:rPr>
          </w:pPr>
        </w:p>
      </w:tc>
    </w:tr>
  </w:tbl>
  <w:p w14:paraId="01841D04" w14:textId="77777777" w:rsidR="00EA2892" w:rsidRDefault="00EA2892" w:rsidP="005A53E6"/>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CellMar>
        <w:left w:w="0" w:type="dxa"/>
        <w:right w:w="57" w:type="dxa"/>
      </w:tblCellMar>
      <w:tblLook w:val="01E0" w:firstRow="1" w:lastRow="1" w:firstColumn="1" w:lastColumn="1" w:noHBand="0" w:noVBand="0"/>
    </w:tblPr>
    <w:tblGrid>
      <w:gridCol w:w="5500"/>
      <w:gridCol w:w="4139"/>
    </w:tblGrid>
    <w:tr w:rsidR="00EA2892" w:rsidRPr="004A0F2D" w14:paraId="1DEC1DC1" w14:textId="77777777">
      <w:trPr>
        <w:trHeight w:val="1701"/>
      </w:trPr>
      <w:tc>
        <w:tcPr>
          <w:tcW w:w="5500" w:type="dxa"/>
        </w:tcPr>
        <w:p w14:paraId="1840F888" w14:textId="77777777" w:rsidR="00EA2892" w:rsidRDefault="00EA2892" w:rsidP="00EA2892">
          <w:pPr>
            <w:pStyle w:val="TM1"/>
            <w:rPr>
              <w:noProof/>
            </w:rPr>
          </w:pPr>
          <w:r>
            <w:rPr>
              <w:noProof/>
              <w:lang w:val="fr-CH" w:eastAsia="fr-CH"/>
            </w:rPr>
            <w:drawing>
              <wp:anchor distT="0" distB="0" distL="114300" distR="114300" simplePos="0" relativeHeight="251658240" behindDoc="0" locked="0" layoutInCell="1" allowOverlap="1" wp14:anchorId="293F7BA3" wp14:editId="0376EE6A">
                <wp:simplePos x="0" y="0"/>
                <wp:positionH relativeFrom="page">
                  <wp:posOffset>-3175</wp:posOffset>
                </wp:positionH>
                <wp:positionV relativeFrom="page">
                  <wp:posOffset>635</wp:posOffset>
                </wp:positionV>
                <wp:extent cx="935990" cy="795655"/>
                <wp:effectExtent l="19050" t="0" r="0" b="0"/>
                <wp:wrapNone/>
                <wp:docPr id="3" name="Image 3" descr="logo_fr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r_300.jpg"/>
                        <pic:cNvPicPr>
                          <a:picLocks noChangeAspect="1" noChangeArrowheads="1"/>
                        </pic:cNvPicPr>
                      </pic:nvPicPr>
                      <pic:blipFill>
                        <a:blip r:embed="rId1"/>
                        <a:srcRect/>
                        <a:stretch>
                          <a:fillRect/>
                        </a:stretch>
                      </pic:blipFill>
                      <pic:spPr bwMode="auto">
                        <a:xfrm>
                          <a:off x="0" y="0"/>
                          <a:ext cx="935990" cy="795655"/>
                        </a:xfrm>
                        <a:prstGeom prst="rect">
                          <a:avLst/>
                        </a:prstGeom>
                        <a:noFill/>
                        <a:ln w="9525">
                          <a:noFill/>
                          <a:miter lim="800000"/>
                          <a:headEnd/>
                          <a:tailEnd/>
                        </a:ln>
                      </pic:spPr>
                    </pic:pic>
                  </a:graphicData>
                </a:graphic>
              </wp:anchor>
            </w:drawing>
          </w:r>
        </w:p>
        <w:p w14:paraId="0F8B294A" w14:textId="77777777" w:rsidR="00EA2892" w:rsidRPr="00B37266" w:rsidRDefault="00EA2892" w:rsidP="00B37266"/>
        <w:p w14:paraId="68BBB1FB" w14:textId="77777777" w:rsidR="00EA2892" w:rsidRPr="00B37266" w:rsidRDefault="00EA2892" w:rsidP="00B37266"/>
        <w:p w14:paraId="03A7C992" w14:textId="77777777" w:rsidR="00EA2892" w:rsidRPr="00B37266" w:rsidRDefault="00EA2892" w:rsidP="00B37266">
          <w:pPr>
            <w:jc w:val="center"/>
          </w:pPr>
        </w:p>
      </w:tc>
      <w:tc>
        <w:tcPr>
          <w:tcW w:w="4139" w:type="dxa"/>
        </w:tcPr>
        <w:p w14:paraId="56ECA248" w14:textId="77777777" w:rsidR="00EA2892" w:rsidRPr="003E0C17" w:rsidRDefault="00EA2892" w:rsidP="00550CEE">
          <w:pPr>
            <w:pStyle w:val="01entteetbasdepage"/>
            <w:rPr>
              <w:b/>
            </w:rPr>
          </w:pPr>
          <w:r>
            <w:rPr>
              <w:b/>
            </w:rPr>
            <w:t>Service de la formation professionnelle</w:t>
          </w:r>
          <w:r w:rsidRPr="003E0C17">
            <w:t xml:space="preserve"> </w:t>
          </w:r>
          <w:r>
            <w:t>SFP</w:t>
          </w:r>
        </w:p>
        <w:p w14:paraId="4F1A7F7E" w14:textId="77777777" w:rsidR="00EA2892" w:rsidRPr="003E0C17" w:rsidRDefault="00EA2892" w:rsidP="00550CEE">
          <w:pPr>
            <w:pStyle w:val="01entteetbasdepage"/>
            <w:rPr>
              <w:lang w:val="de-CH"/>
            </w:rPr>
          </w:pPr>
          <w:r>
            <w:rPr>
              <w:b/>
              <w:lang w:val="de-CH"/>
            </w:rPr>
            <w:t xml:space="preserve">Amt für Berufsbildung </w:t>
          </w:r>
          <w:r>
            <w:rPr>
              <w:lang w:val="de-CH"/>
            </w:rPr>
            <w:t>BBA</w:t>
          </w:r>
        </w:p>
        <w:p w14:paraId="4699EEB9" w14:textId="77777777" w:rsidR="00EA2892" w:rsidRPr="003E0C17" w:rsidRDefault="00EA2892" w:rsidP="00550CEE">
          <w:pPr>
            <w:pStyle w:val="01entteetbasdepage"/>
            <w:rPr>
              <w:lang w:val="de-CH"/>
            </w:rPr>
          </w:pPr>
        </w:p>
        <w:p w14:paraId="1A6802E8" w14:textId="77777777" w:rsidR="00EA2892" w:rsidRPr="003E0C17" w:rsidRDefault="00EA2892" w:rsidP="00550CEE">
          <w:pPr>
            <w:pStyle w:val="01entteetbasdepage"/>
            <w:rPr>
              <w:lang w:val="de-CH"/>
            </w:rPr>
          </w:pPr>
          <w:proofErr w:type="spellStart"/>
          <w:r>
            <w:rPr>
              <w:szCs w:val="12"/>
              <w:lang w:val="de-CH"/>
            </w:rPr>
            <w:t>Derrière</w:t>
          </w:r>
          <w:proofErr w:type="spellEnd"/>
          <w:r>
            <w:rPr>
              <w:szCs w:val="12"/>
              <w:lang w:val="de-CH"/>
            </w:rPr>
            <w:t>-les-</w:t>
          </w:r>
          <w:proofErr w:type="spellStart"/>
          <w:r>
            <w:rPr>
              <w:szCs w:val="12"/>
              <w:lang w:val="de-CH"/>
            </w:rPr>
            <w:t>Remparts</w:t>
          </w:r>
          <w:proofErr w:type="spellEnd"/>
          <w:r>
            <w:rPr>
              <w:szCs w:val="12"/>
              <w:lang w:val="de-CH"/>
            </w:rPr>
            <w:t xml:space="preserve"> 1, 1700</w:t>
          </w:r>
          <w:r w:rsidRPr="003E0C17">
            <w:rPr>
              <w:szCs w:val="12"/>
              <w:lang w:val="de-CH"/>
            </w:rPr>
            <w:t xml:space="preserve"> Fribourg</w:t>
          </w:r>
        </w:p>
        <w:p w14:paraId="23442DA3" w14:textId="77777777" w:rsidR="00EA2892" w:rsidRPr="003E0C17" w:rsidRDefault="00EA2892" w:rsidP="00550CEE">
          <w:pPr>
            <w:pStyle w:val="01entteetbasdepage"/>
            <w:rPr>
              <w:lang w:val="de-CH"/>
            </w:rPr>
          </w:pPr>
        </w:p>
        <w:p w14:paraId="09979844" w14:textId="77777777" w:rsidR="00EA2892" w:rsidRPr="00920A79" w:rsidRDefault="00EA2892" w:rsidP="00550CEE">
          <w:pPr>
            <w:pStyle w:val="01entteetbasdepage"/>
          </w:pPr>
          <w:r>
            <w:t xml:space="preserve">T +41 </w:t>
          </w:r>
          <w:r w:rsidRPr="00920A79">
            <w:t xml:space="preserve">26 305 </w:t>
          </w:r>
          <w:r>
            <w:t xml:space="preserve">25 </w:t>
          </w:r>
          <w:smartTag w:uri="urn:schemas-microsoft-com:office:smarttags" w:element="metricconverter">
            <w:smartTagPr>
              <w:attr w:name="ProductID" w:val="00, F"/>
            </w:smartTagPr>
            <w:r>
              <w:t>00, F</w:t>
            </w:r>
          </w:smartTag>
          <w:r>
            <w:t xml:space="preserve"> +41 </w:t>
          </w:r>
          <w:r w:rsidRPr="00920A79">
            <w:t xml:space="preserve">26 305 </w:t>
          </w:r>
          <w:r>
            <w:t>26 00</w:t>
          </w:r>
        </w:p>
        <w:p w14:paraId="17B91836" w14:textId="77777777" w:rsidR="00EA2892" w:rsidRDefault="00BB4B50" w:rsidP="005A53E6">
          <w:pPr>
            <w:pStyle w:val="01entteetbasdepage"/>
          </w:pPr>
          <w:r w:rsidRPr="00BB4B50">
            <w:t>www.fr.c</w:t>
          </w:r>
          <w:bookmarkStart w:id="0" w:name="_GoBack"/>
          <w:bookmarkEnd w:id="0"/>
          <w:r w:rsidRPr="00BB4B50">
            <w:t>h/sfp</w:t>
          </w:r>
        </w:p>
        <w:p w14:paraId="32E2893D" w14:textId="77777777" w:rsidR="00BB4B50" w:rsidRDefault="00BB4B50" w:rsidP="005A53E6">
          <w:pPr>
            <w:pStyle w:val="01entteetbasdepage"/>
          </w:pPr>
        </w:p>
        <w:p w14:paraId="37B7B6C9" w14:textId="77777777" w:rsidR="00EA2892" w:rsidRPr="00E5117F" w:rsidRDefault="00044232" w:rsidP="00BA277C">
          <w:pPr>
            <w:pStyle w:val="01entteetbasdepage"/>
            <w:rPr>
              <w:rStyle w:val="Lienhypertexte"/>
            </w:rPr>
          </w:pPr>
          <w:r>
            <w:rPr>
              <w:lang w:val="fr-CH"/>
            </w:rPr>
            <w:t>5-6-5 GUI</w:t>
          </w:r>
        </w:p>
      </w:tc>
    </w:tr>
  </w:tbl>
  <w:p w14:paraId="063E3BB3" w14:textId="77777777" w:rsidR="00EA2892" w:rsidRPr="00AE4421" w:rsidRDefault="00EA2892" w:rsidP="005A53E6">
    <w:pPr>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3" type="#_x0000_t75" style="width:10.5pt;height:10.5pt" o:bullet="t">
        <v:imagedata r:id="rId1" o:title="ecusson"/>
      </v:shape>
    </w:pict>
  </w:numPicBullet>
  <w:abstractNum w:abstractNumId="0" w15:restartNumberingAfterBreak="0">
    <w:nsid w:val="048645B7"/>
    <w:multiLevelType w:val="multilevel"/>
    <w:tmpl w:val="589E2B9E"/>
    <w:lvl w:ilvl="0">
      <w:start w:val="1"/>
      <w:numFmt w:val="bullet"/>
      <w:lvlText w:val=""/>
      <w:lvlPicBulletId w:val="0"/>
      <w:lvlJc w:val="left"/>
      <w:pPr>
        <w:tabs>
          <w:tab w:val="num" w:pos="227"/>
        </w:tabs>
        <w:ind w:left="227" w:hanging="227"/>
      </w:pPr>
      <w:rPr>
        <w:rFonts w:ascii="Symbol" w:hAnsi="Symbol" w:hint="default"/>
        <w:b w:val="0"/>
        <w:i w:val="0"/>
        <w:caps w:val="0"/>
        <w:strike w:val="0"/>
        <w:dstrike w:val="0"/>
        <w:outline w:val="0"/>
        <w:shadow w:val="0"/>
        <w:emboss w:val="0"/>
        <w:imprint w:val="0"/>
        <w:vanish w:val="0"/>
        <w:color w:val="2F60AC"/>
        <w:sz w:val="20"/>
        <w:u w:val="none"/>
        <w:vertAlign w:val="base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0583E2F"/>
    <w:multiLevelType w:val="hybridMultilevel"/>
    <w:tmpl w:val="DF54310E"/>
    <w:lvl w:ilvl="0" w:tplc="7232654E">
      <w:start w:val="1"/>
      <w:numFmt w:val="decimalZero"/>
      <w:pStyle w:val="10dnumrotation4eniveau"/>
      <w:lvlText w:val="%1."/>
      <w:lvlJc w:val="left"/>
      <w:pPr>
        <w:tabs>
          <w:tab w:val="num" w:pos="1475"/>
        </w:tabs>
        <w:ind w:left="1475" w:hanging="369"/>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635E8"/>
    <w:multiLevelType w:val="multilevel"/>
    <w:tmpl w:val="D518B810"/>
    <w:lvl w:ilvl="0">
      <w:start w:val="1"/>
      <w:numFmt w:val="bullet"/>
      <w:lvlText w:val=""/>
      <w:lvlPicBulletId w:val="0"/>
      <w:lvlJc w:val="left"/>
      <w:pPr>
        <w:tabs>
          <w:tab w:val="num" w:pos="227"/>
        </w:tabs>
        <w:ind w:left="227" w:hanging="227"/>
      </w:pPr>
      <w:rPr>
        <w:rFonts w:ascii="Symbol" w:hAnsi="Symbol" w:hint="default"/>
        <w:b/>
        <w:i w:val="0"/>
        <w:color w:val="2F60AC"/>
        <w:sz w:val="17"/>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2E33261"/>
    <w:multiLevelType w:val="multilevel"/>
    <w:tmpl w:val="52F6392A"/>
    <w:lvl w:ilvl="0">
      <w:numFmt w:val="bullet"/>
      <w:lvlText w:val="+"/>
      <w:lvlJc w:val="left"/>
      <w:pPr>
        <w:tabs>
          <w:tab w:val="num" w:pos="680"/>
        </w:tabs>
        <w:ind w:left="680" w:hanging="226"/>
      </w:pPr>
      <w:rPr>
        <w:rFonts w:ascii="Arial" w:hAnsi="Arial" w:hint="default"/>
        <w:b w:val="0"/>
        <w:i w:val="0"/>
        <w:caps w:val="0"/>
        <w:strike w:val="0"/>
        <w:dstrike w:val="0"/>
        <w:outline w:val="0"/>
        <w:shadow w:val="0"/>
        <w:emboss w:val="0"/>
        <w:imprint w:val="0"/>
        <w:vanish w:val="0"/>
        <w:color w:val="auto"/>
        <w:sz w:val="20"/>
        <w:u w:val="none"/>
        <w:vertAlign w:val="base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B33A57"/>
    <w:multiLevelType w:val="hybridMultilevel"/>
    <w:tmpl w:val="562668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858647C"/>
    <w:multiLevelType w:val="hybridMultilevel"/>
    <w:tmpl w:val="798A26F2"/>
    <w:lvl w:ilvl="0" w:tplc="100C000F">
      <w:start w:val="1"/>
      <w:numFmt w:val="decimal"/>
      <w:lvlText w:val="%1."/>
      <w:lvlJc w:val="left"/>
      <w:pPr>
        <w:ind w:left="720" w:hanging="360"/>
      </w:p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33F32A89"/>
    <w:multiLevelType w:val="hybridMultilevel"/>
    <w:tmpl w:val="02387ED4"/>
    <w:lvl w:ilvl="0" w:tplc="9D460C16">
      <w:start w:val="40"/>
      <w:numFmt w:val="bullet"/>
      <w:lvlText w:val=""/>
      <w:lvlJc w:val="left"/>
      <w:pPr>
        <w:tabs>
          <w:tab w:val="num" w:pos="930"/>
        </w:tabs>
        <w:ind w:left="930" w:hanging="570"/>
      </w:pPr>
      <w:rPr>
        <w:rFonts w:ascii="Wingdings" w:eastAsia="Times New Roman" w:hAnsi="Wingdings" w:cs="Times New Roman"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BD72DA"/>
    <w:multiLevelType w:val="multilevel"/>
    <w:tmpl w:val="A7422CAC"/>
    <w:lvl w:ilvl="0">
      <w:start w:val="1"/>
      <w:numFmt w:val="bullet"/>
      <w:lvlText w:val="›"/>
      <w:lvlJc w:val="left"/>
      <w:pPr>
        <w:tabs>
          <w:tab w:val="num" w:pos="454"/>
        </w:tabs>
        <w:ind w:left="454" w:firstLine="0"/>
      </w:pPr>
      <w:rPr>
        <w:rFonts w:ascii="Arial" w:hAnsi="Arial" w:hint="default"/>
        <w:b w:val="0"/>
        <w:i w:val="0"/>
        <w:caps w:val="0"/>
        <w:strike w:val="0"/>
        <w:dstrike w:val="0"/>
        <w:outline w:val="0"/>
        <w:shadow w:val="0"/>
        <w:emboss w:val="0"/>
        <w:imprint w:val="0"/>
        <w:vanish w:val="0"/>
        <w:color w:val="auto"/>
        <w:sz w:val="20"/>
        <w:u w:val="none"/>
        <w:vertAlign w:val="baseline"/>
      </w:rPr>
    </w:lvl>
    <w:lvl w:ilvl="1">
      <w:start w:val="1"/>
      <w:numFmt w:val="bullet"/>
      <w:lvlText w:val="o"/>
      <w:lvlJc w:val="left"/>
      <w:pPr>
        <w:ind w:left="1894" w:hanging="360"/>
      </w:pPr>
      <w:rPr>
        <w:rFonts w:ascii="Courier New" w:hAnsi="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hint="default"/>
      </w:rPr>
    </w:lvl>
    <w:lvl w:ilvl="8">
      <w:start w:val="1"/>
      <w:numFmt w:val="bullet"/>
      <w:lvlText w:val=""/>
      <w:lvlJc w:val="left"/>
      <w:pPr>
        <w:ind w:left="6934" w:hanging="360"/>
      </w:pPr>
      <w:rPr>
        <w:rFonts w:ascii="Wingdings" w:hAnsi="Wingdings" w:hint="default"/>
      </w:rPr>
    </w:lvl>
  </w:abstractNum>
  <w:abstractNum w:abstractNumId="8" w15:restartNumberingAfterBreak="0">
    <w:nsid w:val="44232D12"/>
    <w:multiLevelType w:val="multilevel"/>
    <w:tmpl w:val="D27670FA"/>
    <w:lvl w:ilvl="0">
      <w:numFmt w:val="bullet"/>
      <w:lvlText w:val="/"/>
      <w:lvlJc w:val="left"/>
      <w:pPr>
        <w:tabs>
          <w:tab w:val="num" w:pos="680"/>
        </w:tabs>
        <w:ind w:left="680" w:hanging="226"/>
      </w:pPr>
      <w:rPr>
        <w:rFonts w:ascii="Arial" w:hAnsi="Arial" w:hint="default"/>
        <w:b w:val="0"/>
        <w:i w:val="0"/>
        <w:caps w:val="0"/>
        <w:strike w:val="0"/>
        <w:dstrike w:val="0"/>
        <w:outline w:val="0"/>
        <w:shadow w:val="0"/>
        <w:emboss w:val="0"/>
        <w:imprint w:val="0"/>
        <w:vanish w:val="0"/>
        <w:color w:val="auto"/>
        <w:sz w:val="20"/>
        <w:u w:val="none"/>
        <w:vertAlign w:val="base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F20B99"/>
    <w:multiLevelType w:val="multilevel"/>
    <w:tmpl w:val="A3B49B20"/>
    <w:lvl w:ilvl="0">
      <w:start w:val="1"/>
      <w:numFmt w:val="bullet"/>
      <w:lvlText w:val=""/>
      <w:lvlPicBulletId w:val="0"/>
      <w:lvlJc w:val="left"/>
      <w:pPr>
        <w:tabs>
          <w:tab w:val="num" w:pos="357"/>
        </w:tabs>
        <w:ind w:left="142" w:hanging="142"/>
      </w:pPr>
      <w:rPr>
        <w:rFonts w:ascii="Symbol" w:hAnsi="Symbol" w:hint="default"/>
        <w:b/>
        <w:i w:val="0"/>
        <w:color w:val="2F60AC"/>
        <w:sz w:val="17"/>
        <w:u w:val="no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9FE48D2"/>
    <w:multiLevelType w:val="multilevel"/>
    <w:tmpl w:val="180A8C7C"/>
    <w:lvl w:ilvl="0">
      <w:start w:val="1"/>
      <w:numFmt w:val="bullet"/>
      <w:lvlText w:val="»"/>
      <w:lvlJc w:val="left"/>
      <w:pPr>
        <w:tabs>
          <w:tab w:val="num" w:pos="454"/>
        </w:tabs>
        <w:ind w:left="454" w:hanging="227"/>
      </w:pPr>
      <w:rPr>
        <w:rFonts w:ascii="Arial" w:hAnsi="Arial" w:hint="default"/>
        <w:b w:val="0"/>
        <w:i w:val="0"/>
        <w:caps w:val="0"/>
        <w:strike w:val="0"/>
        <w:dstrike w:val="0"/>
        <w:outline w:val="0"/>
        <w:shadow w:val="0"/>
        <w:emboss w:val="0"/>
        <w:imprint w:val="0"/>
        <w:vanish w:val="0"/>
        <w:color w:val="auto"/>
        <w:sz w:val="20"/>
        <w:u w:val="none"/>
        <w:vertAlign w:val="baseline"/>
      </w:rPr>
    </w:lvl>
    <w:lvl w:ilvl="1">
      <w:start w:val="1"/>
      <w:numFmt w:val="bullet"/>
      <w:lvlText w:val="o"/>
      <w:lvlJc w:val="left"/>
      <w:pPr>
        <w:ind w:left="1894" w:hanging="360"/>
      </w:pPr>
      <w:rPr>
        <w:rFonts w:ascii="Courier New" w:hAnsi="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hint="default"/>
      </w:rPr>
    </w:lvl>
    <w:lvl w:ilvl="8">
      <w:start w:val="1"/>
      <w:numFmt w:val="bullet"/>
      <w:lvlText w:val=""/>
      <w:lvlJc w:val="left"/>
      <w:pPr>
        <w:ind w:left="6934" w:hanging="360"/>
      </w:pPr>
      <w:rPr>
        <w:rFonts w:ascii="Wingdings" w:hAnsi="Wingdings" w:hint="default"/>
      </w:rPr>
    </w:lvl>
  </w:abstractNum>
  <w:abstractNum w:abstractNumId="11" w15:restartNumberingAfterBreak="0">
    <w:nsid w:val="4E64299C"/>
    <w:multiLevelType w:val="multilevel"/>
    <w:tmpl w:val="DC36BE4C"/>
    <w:lvl w:ilvl="0">
      <w:numFmt w:val="bullet"/>
      <w:lvlText w:val="+"/>
      <w:lvlJc w:val="left"/>
      <w:pPr>
        <w:tabs>
          <w:tab w:val="num" w:pos="680"/>
        </w:tabs>
        <w:ind w:left="680" w:hanging="226"/>
      </w:pPr>
      <w:rPr>
        <w:rFonts w:ascii="Arial" w:hAnsi="Arial" w:hint="default"/>
        <w:b w:val="0"/>
        <w:i w:val="0"/>
        <w:caps w:val="0"/>
        <w:strike w:val="0"/>
        <w:dstrike w:val="0"/>
        <w:outline w:val="0"/>
        <w:shadow w:val="0"/>
        <w:emboss w:val="0"/>
        <w:imprint w:val="0"/>
        <w:vanish w:val="0"/>
        <w:color w:val="auto"/>
        <w:sz w:val="20"/>
        <w:u w:val="none"/>
        <w:vertAlign w:val="base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6A1B12"/>
    <w:multiLevelType w:val="multilevel"/>
    <w:tmpl w:val="3996AFE0"/>
    <w:lvl w:ilvl="0">
      <w:start w:val="1"/>
      <w:numFmt w:val="upperRoman"/>
      <w:pStyle w:val="10cnumrotation3eniveau"/>
      <w:lvlText w:val="%1."/>
      <w:lvlJc w:val="left"/>
      <w:pPr>
        <w:tabs>
          <w:tab w:val="num" w:pos="1106"/>
        </w:tabs>
        <w:ind w:left="1106" w:hanging="369"/>
      </w:pPr>
      <w:rPr>
        <w:rFonts w:ascii="Times New Roman" w:hAnsi="Times New Roman" w:hint="default"/>
        <w:b w:val="0"/>
        <w:i w:val="0"/>
        <w:caps w:val="0"/>
        <w:strike w:val="0"/>
        <w:dstrike w:val="0"/>
        <w:outline w:val="0"/>
        <w:shadow w:val="0"/>
        <w:emboss w:val="0"/>
        <w:imprint w:val="0"/>
        <w:vanish w:val="0"/>
        <w:color w:val="auto"/>
        <w:spacing w:val="0"/>
        <w:position w:val="0"/>
        <w:sz w:val="24"/>
        <w:u w:val="none"/>
        <w:vertAlign w:val="baseline"/>
      </w:rPr>
    </w:lvl>
    <w:lvl w:ilvl="1">
      <w:start w:val="1"/>
      <w:numFmt w:val="decimal"/>
      <w:lvlText w:val="%1.%2."/>
      <w:lvlJc w:val="left"/>
      <w:pPr>
        <w:tabs>
          <w:tab w:val="num" w:pos="1361"/>
        </w:tabs>
        <w:ind w:left="1361" w:hanging="992"/>
      </w:pPr>
      <w:rPr>
        <w:rFonts w:ascii="Times New Roman" w:hAnsi="Times New Roman" w:hint="default"/>
        <w:b w:val="0"/>
        <w:i w:val="0"/>
        <w:caps/>
        <w:strike w:val="0"/>
        <w:dstrike w:val="0"/>
        <w:outline w:val="0"/>
        <w:shadow w:val="0"/>
        <w:emboss w:val="0"/>
        <w:imprint w:val="0"/>
        <w:vanish w:val="0"/>
        <w:color w:val="auto"/>
        <w:sz w:val="20"/>
        <w:u w:val="none"/>
        <w:vertAlign w:val="baseline"/>
      </w:rPr>
    </w:lvl>
    <w:lvl w:ilvl="2">
      <w:start w:val="1"/>
      <w:numFmt w:val="decimal"/>
      <w:lvlText w:val="%1.%2.%3."/>
      <w:lvlJc w:val="left"/>
      <w:pPr>
        <w:tabs>
          <w:tab w:val="num" w:pos="1361"/>
        </w:tabs>
        <w:ind w:left="1361" w:hanging="992"/>
      </w:pPr>
      <w:rPr>
        <w:rFonts w:ascii="Times New Roman" w:hAnsi="Times New Roman" w:hint="default"/>
        <w:b/>
        <w:i w:val="0"/>
        <w:caps w:val="0"/>
        <w:strike w:val="0"/>
        <w:dstrike w:val="0"/>
        <w:outline w:val="0"/>
        <w:shadow w:val="0"/>
        <w:emboss w:val="0"/>
        <w:imprint w:val="0"/>
        <w:vanish w:val="0"/>
        <w:color w:val="auto"/>
        <w:sz w:val="20"/>
        <w:u w:val="none"/>
        <w:vertAlign w:val="baseline"/>
      </w:rPr>
    </w:lvl>
    <w:lvl w:ilvl="3">
      <w:start w:val="1"/>
      <w:numFmt w:val="decimal"/>
      <w:lvlText w:val="%1.%2.%3.%4."/>
      <w:lvlJc w:val="left"/>
      <w:pPr>
        <w:tabs>
          <w:tab w:val="num" w:pos="1361"/>
        </w:tabs>
        <w:ind w:left="1361" w:hanging="992"/>
      </w:pPr>
      <w:rPr>
        <w:rFonts w:ascii="Times New Roman" w:hAnsi="Times New Roman" w:hint="default"/>
        <w:b w:val="0"/>
        <w:i w:val="0"/>
        <w:caps w:val="0"/>
        <w:strike w:val="0"/>
        <w:dstrike w:val="0"/>
        <w:outline w:val="0"/>
        <w:shadow w:val="0"/>
        <w:emboss w:val="0"/>
        <w:imprint w:val="0"/>
        <w:vanish w:val="0"/>
        <w:color w:val="auto"/>
        <w:sz w:val="20"/>
        <w:u w:val="none"/>
        <w:vertAlign w:val="baseline"/>
      </w:rPr>
    </w:lvl>
    <w:lvl w:ilvl="4">
      <w:start w:val="1"/>
      <w:numFmt w:val="decimal"/>
      <w:lvlText w:val="%1.%2.%3.%4.%5."/>
      <w:lvlJc w:val="left"/>
      <w:pPr>
        <w:tabs>
          <w:tab w:val="num" w:pos="1361"/>
        </w:tabs>
        <w:ind w:left="1361" w:hanging="992"/>
      </w:pPr>
      <w:rPr>
        <w:rFonts w:ascii="Times New Roman" w:hAnsi="Times New Roman" w:hint="default"/>
        <w:b w:val="0"/>
        <w:i/>
        <w:caps w:val="0"/>
        <w:strike w:val="0"/>
        <w:dstrike w:val="0"/>
        <w:outline w:val="0"/>
        <w:shadow w:val="0"/>
        <w:emboss w:val="0"/>
        <w:imprint w:val="0"/>
        <w:vanish w:val="0"/>
        <w:color w:val="auto"/>
        <w:spacing w:val="0"/>
        <w:kern w:val="0"/>
        <w:position w:val="0"/>
        <w:sz w:val="20"/>
        <w:u w:val="none"/>
        <w:vertAlign w:val="baseline"/>
      </w:rPr>
    </w:lvl>
    <w:lvl w:ilvl="5">
      <w:start w:val="1"/>
      <w:numFmt w:val="decimal"/>
      <w:lvlText w:val="%1.%2.%3.%4.%5.%6."/>
      <w:lvlJc w:val="left"/>
      <w:pPr>
        <w:tabs>
          <w:tab w:val="num" w:pos="3102"/>
        </w:tabs>
        <w:ind w:left="3102" w:hanging="936"/>
      </w:pPr>
      <w:rPr>
        <w:rFonts w:hint="default"/>
      </w:rPr>
    </w:lvl>
    <w:lvl w:ilvl="6">
      <w:start w:val="1"/>
      <w:numFmt w:val="decimal"/>
      <w:lvlText w:val="%1.%2.%3.%4.%5.%6.%7."/>
      <w:lvlJc w:val="left"/>
      <w:pPr>
        <w:tabs>
          <w:tab w:val="num" w:pos="3966"/>
        </w:tabs>
        <w:ind w:left="3606" w:hanging="1080"/>
      </w:pPr>
      <w:rPr>
        <w:rFonts w:hint="default"/>
      </w:rPr>
    </w:lvl>
    <w:lvl w:ilvl="7">
      <w:start w:val="1"/>
      <w:numFmt w:val="decimal"/>
      <w:lvlText w:val="%1.%2.%3.%4.%5.%6.%7.%8."/>
      <w:lvlJc w:val="left"/>
      <w:pPr>
        <w:tabs>
          <w:tab w:val="num" w:pos="4326"/>
        </w:tabs>
        <w:ind w:left="4110" w:hanging="1224"/>
      </w:pPr>
      <w:rPr>
        <w:rFonts w:hint="default"/>
      </w:rPr>
    </w:lvl>
    <w:lvl w:ilvl="8">
      <w:start w:val="1"/>
      <w:numFmt w:val="decimal"/>
      <w:lvlText w:val="%1.%2.%3.%4.%5.%6.%7.%8.%9."/>
      <w:lvlJc w:val="left"/>
      <w:pPr>
        <w:tabs>
          <w:tab w:val="num" w:pos="4686"/>
        </w:tabs>
        <w:ind w:left="4686" w:hanging="1440"/>
      </w:pPr>
      <w:rPr>
        <w:rFonts w:hint="default"/>
      </w:rPr>
    </w:lvl>
  </w:abstractNum>
  <w:abstractNum w:abstractNumId="13" w15:restartNumberingAfterBreak="0">
    <w:nsid w:val="57260FD6"/>
    <w:multiLevelType w:val="hybridMultilevel"/>
    <w:tmpl w:val="6D20CB4C"/>
    <w:lvl w:ilvl="0" w:tplc="E168CDEA">
      <w:start w:val="1"/>
      <w:numFmt w:val="lowerLetter"/>
      <w:pStyle w:val="10bnumrotation2eniveau"/>
      <w:lvlText w:val="%1."/>
      <w:lvlJc w:val="left"/>
      <w:pPr>
        <w:tabs>
          <w:tab w:val="num" w:pos="737"/>
        </w:tabs>
        <w:ind w:left="737" w:hanging="368"/>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AB6D52"/>
    <w:multiLevelType w:val="multilevel"/>
    <w:tmpl w:val="CA628CDA"/>
    <w:lvl w:ilvl="0">
      <w:start w:val="1"/>
      <w:numFmt w:val="bullet"/>
      <w:lvlText w:val=""/>
      <w:lvlPicBulletId w:val="0"/>
      <w:lvlJc w:val="left"/>
      <w:pPr>
        <w:tabs>
          <w:tab w:val="num" w:pos="454"/>
        </w:tabs>
        <w:ind w:left="454" w:hanging="227"/>
      </w:pPr>
      <w:rPr>
        <w:rFonts w:ascii="Symbol" w:hAnsi="Symbol" w:hint="default"/>
        <w:b/>
        <w:i w:val="0"/>
        <w:color w:val="2F60AC"/>
        <w:sz w:val="17"/>
        <w:u w:val="no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641417"/>
    <w:multiLevelType w:val="multilevel"/>
    <w:tmpl w:val="9E3ABDAA"/>
    <w:lvl w:ilvl="0">
      <w:numFmt w:val="bullet"/>
      <w:lvlText w:val="_"/>
      <w:lvlJc w:val="left"/>
      <w:pPr>
        <w:tabs>
          <w:tab w:val="num" w:pos="680"/>
        </w:tabs>
        <w:ind w:left="680" w:hanging="226"/>
      </w:pPr>
      <w:rPr>
        <w:rFonts w:ascii="Arial" w:hAnsi="Arial" w:hint="default"/>
        <w:b w:val="0"/>
        <w:i w:val="0"/>
        <w:caps w:val="0"/>
        <w:strike w:val="0"/>
        <w:dstrike w:val="0"/>
        <w:outline w:val="0"/>
        <w:shadow w:val="0"/>
        <w:emboss w:val="0"/>
        <w:imprint w:val="0"/>
        <w:vanish w:val="0"/>
        <w:color w:val="auto"/>
        <w:sz w:val="20"/>
        <w:u w:val="none"/>
        <w:vertAlign w:val="base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D92850"/>
    <w:multiLevelType w:val="multilevel"/>
    <w:tmpl w:val="8BB651B4"/>
    <w:lvl w:ilvl="0">
      <w:numFmt w:val="bullet"/>
      <w:lvlText w:val="›"/>
      <w:lvlJc w:val="left"/>
      <w:pPr>
        <w:tabs>
          <w:tab w:val="num" w:pos="680"/>
        </w:tabs>
        <w:ind w:left="680" w:hanging="226"/>
      </w:pPr>
      <w:rPr>
        <w:rFonts w:ascii="Arial" w:hAnsi="Arial" w:hint="default"/>
        <w:b w:val="0"/>
        <w:i w:val="0"/>
        <w:caps w:val="0"/>
        <w:strike w:val="0"/>
        <w:dstrike w:val="0"/>
        <w:outline w:val="0"/>
        <w:shadow w:val="0"/>
        <w:emboss w:val="0"/>
        <w:imprint w:val="0"/>
        <w:vanish w:val="0"/>
        <w:color w:val="auto"/>
        <w:sz w:val="20"/>
        <w:u w:val="none"/>
        <w:vertAlign w:val="base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E34DC6"/>
    <w:multiLevelType w:val="multilevel"/>
    <w:tmpl w:val="766A475A"/>
    <w:lvl w:ilvl="0">
      <w:start w:val="1"/>
      <w:numFmt w:val="decimal"/>
      <w:pStyle w:val="Titre1"/>
      <w:lvlText w:val="%1."/>
      <w:lvlJc w:val="left"/>
      <w:pPr>
        <w:tabs>
          <w:tab w:val="num" w:pos="851"/>
        </w:tabs>
        <w:ind w:left="851" w:hanging="851"/>
      </w:pPr>
      <w:rPr>
        <w:rFonts w:ascii="Arial" w:hAnsi="Arial" w:hint="default"/>
        <w:b/>
        <w:i w:val="0"/>
        <w:caps w:val="0"/>
        <w:strike w:val="0"/>
        <w:dstrike w:val="0"/>
        <w:outline w:val="0"/>
        <w:shadow w:val="0"/>
        <w:emboss w:val="0"/>
        <w:imprint w:val="0"/>
        <w:vanish w:val="0"/>
        <w:color w:val="auto"/>
        <w:spacing w:val="0"/>
        <w:position w:val="0"/>
        <w:sz w:val="24"/>
        <w:u w:val="none"/>
        <w:vertAlign w:val="baseline"/>
      </w:rPr>
    </w:lvl>
    <w:lvl w:ilvl="1">
      <w:start w:val="1"/>
      <w:numFmt w:val="decimal"/>
      <w:pStyle w:val="Titre2"/>
      <w:lvlText w:val="%1.%2."/>
      <w:lvlJc w:val="left"/>
      <w:pPr>
        <w:tabs>
          <w:tab w:val="num" w:pos="851"/>
        </w:tabs>
        <w:ind w:left="851" w:hanging="851"/>
      </w:pPr>
      <w:rPr>
        <w:rFonts w:ascii="Arial" w:hAnsi="Arial" w:hint="default"/>
        <w:b/>
        <w:i w:val="0"/>
        <w:caps w:val="0"/>
        <w:strike w:val="0"/>
        <w:dstrike w:val="0"/>
        <w:outline w:val="0"/>
        <w:shadow w:val="0"/>
        <w:emboss w:val="0"/>
        <w:imprint w:val="0"/>
        <w:vanish w:val="0"/>
        <w:color w:val="767878"/>
        <w:sz w:val="24"/>
        <w:u w:val="none"/>
        <w:vertAlign w:val="baseline"/>
      </w:rPr>
    </w:lvl>
    <w:lvl w:ilvl="2">
      <w:start w:val="1"/>
      <w:numFmt w:val="decimal"/>
      <w:pStyle w:val="Titre3"/>
      <w:lvlText w:val="%1.%2.%3."/>
      <w:lvlJc w:val="left"/>
      <w:pPr>
        <w:tabs>
          <w:tab w:val="num" w:pos="851"/>
        </w:tabs>
        <w:ind w:left="851"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pStyle w:val="Titre4"/>
      <w:lvlText w:val="%1.%2.%3.%4."/>
      <w:lvlJc w:val="left"/>
      <w:pPr>
        <w:tabs>
          <w:tab w:val="num" w:pos="851"/>
        </w:tabs>
        <w:ind w:left="851" w:hanging="851"/>
      </w:pPr>
      <w:rPr>
        <w:rFonts w:ascii="Arial" w:hAnsi="Arial" w:hint="default"/>
        <w:b w:val="0"/>
        <w:i/>
        <w:caps w:val="0"/>
        <w:strike w:val="0"/>
        <w:dstrike w:val="0"/>
        <w:outline w:val="0"/>
        <w:shadow w:val="0"/>
        <w:emboss w:val="0"/>
        <w:imprint w:val="0"/>
        <w:vanish w:val="0"/>
        <w:color w:val="auto"/>
        <w:sz w:val="24"/>
        <w:u w:val="none"/>
        <w:vertAlign w:val="baseline"/>
      </w:rPr>
    </w:lvl>
    <w:lvl w:ilvl="4">
      <w:start w:val="1"/>
      <w:numFmt w:val="decimal"/>
      <w:pStyle w:val="Titre5"/>
      <w:lvlText w:val="%1.%2.%3.%4.%5."/>
      <w:lvlJc w:val="left"/>
      <w:pPr>
        <w:tabs>
          <w:tab w:val="num" w:pos="992"/>
        </w:tabs>
        <w:ind w:left="992" w:hanging="992"/>
      </w:pPr>
      <w:rPr>
        <w:rFonts w:ascii="Arial" w:hAnsi="Arial" w:hint="default"/>
        <w:b w:val="0"/>
        <w:i/>
        <w:caps w:val="0"/>
        <w:strike w:val="0"/>
        <w:dstrike w:val="0"/>
        <w:outline w:val="0"/>
        <w:shadow w:val="0"/>
        <w:emboss w:val="0"/>
        <w:imprint w:val="0"/>
        <w:vanish w:val="0"/>
        <w:color w:val="auto"/>
        <w:spacing w:val="0"/>
        <w:kern w:val="0"/>
        <w:position w:val="0"/>
        <w:sz w:val="24"/>
        <w:szCs w:val="17"/>
        <w:u w:val="none"/>
        <w:vertAlign w:val="baseline"/>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18" w15:restartNumberingAfterBreak="0">
    <w:nsid w:val="5FF211D0"/>
    <w:multiLevelType w:val="multilevel"/>
    <w:tmpl w:val="8FF086D6"/>
    <w:lvl w:ilvl="0">
      <w:start w:val="1"/>
      <w:numFmt w:val="bullet"/>
      <w:lvlText w:val="›"/>
      <w:lvlJc w:val="left"/>
      <w:pPr>
        <w:tabs>
          <w:tab w:val="num" w:pos="454"/>
        </w:tabs>
        <w:ind w:left="454" w:hanging="227"/>
      </w:pPr>
      <w:rPr>
        <w:rFonts w:ascii="Arial" w:hAnsi="Arial" w:hint="default"/>
        <w:b w:val="0"/>
        <w:i w:val="0"/>
        <w:caps w:val="0"/>
        <w:strike w:val="0"/>
        <w:dstrike w:val="0"/>
        <w:outline w:val="0"/>
        <w:shadow w:val="0"/>
        <w:emboss w:val="0"/>
        <w:imprint w:val="0"/>
        <w:vanish w:val="0"/>
        <w:color w:val="auto"/>
        <w:sz w:val="20"/>
        <w:u w:val="none"/>
        <w:vertAlign w:val="baseline"/>
      </w:rPr>
    </w:lvl>
    <w:lvl w:ilvl="1">
      <w:start w:val="1"/>
      <w:numFmt w:val="bullet"/>
      <w:lvlText w:val="o"/>
      <w:lvlJc w:val="left"/>
      <w:pPr>
        <w:ind w:left="1894" w:hanging="360"/>
      </w:pPr>
      <w:rPr>
        <w:rFonts w:ascii="Courier New" w:hAnsi="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hint="default"/>
      </w:rPr>
    </w:lvl>
    <w:lvl w:ilvl="8">
      <w:start w:val="1"/>
      <w:numFmt w:val="bullet"/>
      <w:lvlText w:val=""/>
      <w:lvlJc w:val="left"/>
      <w:pPr>
        <w:ind w:left="6934" w:hanging="360"/>
      </w:pPr>
      <w:rPr>
        <w:rFonts w:ascii="Wingdings" w:hAnsi="Wingdings" w:hint="default"/>
      </w:rPr>
    </w:lvl>
  </w:abstractNum>
  <w:abstractNum w:abstractNumId="19" w15:restartNumberingAfterBreak="0">
    <w:nsid w:val="5FFB6583"/>
    <w:multiLevelType w:val="hybridMultilevel"/>
    <w:tmpl w:val="59F6CDE2"/>
    <w:lvl w:ilvl="0" w:tplc="C3EEF458">
      <w:start w:val="1"/>
      <w:numFmt w:val="upperRoman"/>
      <w:pStyle w:val="11Chapitre"/>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34C1E34"/>
    <w:multiLevelType w:val="multilevel"/>
    <w:tmpl w:val="FC1671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4474ACA"/>
    <w:multiLevelType w:val="hybridMultilevel"/>
    <w:tmpl w:val="4E5EED5E"/>
    <w:lvl w:ilvl="0" w:tplc="56D6BDDC">
      <w:start w:val="1"/>
      <w:numFmt w:val="bullet"/>
      <w:pStyle w:val="07puces2"/>
      <w:lvlText w:val="&gt;"/>
      <w:lvlJc w:val="left"/>
      <w:pPr>
        <w:ind w:left="587" w:hanging="360"/>
      </w:pPr>
      <w:rPr>
        <w:rFonts w:ascii="Times New Roman" w:hAnsi="Times New Roman" w:cs="Times New Roman" w:hint="default"/>
        <w:b w:val="0"/>
        <w:i w:val="0"/>
        <w:caps w:val="0"/>
        <w:strike w:val="0"/>
        <w:dstrike w:val="0"/>
        <w:outline w:val="0"/>
        <w:shadow w:val="0"/>
        <w:emboss w:val="0"/>
        <w:imprint w:val="0"/>
        <w:vanish w:val="0"/>
        <w:color w:val="auto"/>
        <w:sz w:val="20"/>
        <w:szCs w:val="20"/>
        <w:u w:val="none"/>
        <w:vertAlign w:val="baseline"/>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2" w15:restartNumberingAfterBreak="0">
    <w:nsid w:val="65DC676D"/>
    <w:multiLevelType w:val="multilevel"/>
    <w:tmpl w:val="E96EC220"/>
    <w:lvl w:ilvl="0">
      <w:start w:val="1"/>
      <w:numFmt w:val="bullet"/>
      <w:lvlText w:val="›"/>
      <w:lvlJc w:val="left"/>
      <w:pPr>
        <w:tabs>
          <w:tab w:val="num" w:pos="908"/>
        </w:tabs>
        <w:ind w:left="908" w:hanging="227"/>
      </w:pPr>
      <w:rPr>
        <w:rFonts w:ascii="Arial" w:hAnsi="Arial" w:hint="default"/>
        <w:b w:val="0"/>
        <w:i w:val="0"/>
        <w:caps w:val="0"/>
        <w:strike w:val="0"/>
        <w:dstrike w:val="0"/>
        <w:outline w:val="0"/>
        <w:shadow w:val="0"/>
        <w:emboss w:val="0"/>
        <w:imprint w:val="0"/>
        <w:vanish w:val="0"/>
        <w:color w:val="auto"/>
        <w:sz w:val="20"/>
        <w:u w:val="none"/>
        <w:vertAlign w:val="baseline"/>
      </w:rPr>
    </w:lvl>
    <w:lvl w:ilvl="1">
      <w:start w:val="1"/>
      <w:numFmt w:val="bullet"/>
      <w:lvlText w:val="o"/>
      <w:lvlJc w:val="left"/>
      <w:pPr>
        <w:ind w:left="1894" w:hanging="360"/>
      </w:pPr>
      <w:rPr>
        <w:rFonts w:ascii="Courier New" w:hAnsi="Courier New" w:hint="default"/>
      </w:rPr>
    </w:lvl>
    <w:lvl w:ilvl="2">
      <w:start w:val="1"/>
      <w:numFmt w:val="bullet"/>
      <w:lvlText w:val=""/>
      <w:lvlJc w:val="left"/>
      <w:pPr>
        <w:ind w:left="2614" w:hanging="360"/>
      </w:pPr>
      <w:rPr>
        <w:rFonts w:ascii="Wingdings" w:hAnsi="Wingdings" w:hint="default"/>
      </w:rPr>
    </w:lvl>
    <w:lvl w:ilvl="3">
      <w:start w:val="1"/>
      <w:numFmt w:val="bullet"/>
      <w:lvlText w:val=""/>
      <w:lvlJc w:val="left"/>
      <w:pPr>
        <w:ind w:left="3334" w:hanging="360"/>
      </w:pPr>
      <w:rPr>
        <w:rFonts w:ascii="Symbol" w:hAnsi="Symbol" w:hint="default"/>
      </w:rPr>
    </w:lvl>
    <w:lvl w:ilvl="4">
      <w:start w:val="1"/>
      <w:numFmt w:val="bullet"/>
      <w:lvlText w:val="o"/>
      <w:lvlJc w:val="left"/>
      <w:pPr>
        <w:ind w:left="4054" w:hanging="360"/>
      </w:pPr>
      <w:rPr>
        <w:rFonts w:ascii="Courier New" w:hAnsi="Courier New" w:hint="default"/>
      </w:rPr>
    </w:lvl>
    <w:lvl w:ilvl="5">
      <w:start w:val="1"/>
      <w:numFmt w:val="bullet"/>
      <w:lvlText w:val=""/>
      <w:lvlJc w:val="left"/>
      <w:pPr>
        <w:ind w:left="4774" w:hanging="360"/>
      </w:pPr>
      <w:rPr>
        <w:rFonts w:ascii="Wingdings" w:hAnsi="Wingdings" w:hint="default"/>
      </w:rPr>
    </w:lvl>
    <w:lvl w:ilvl="6">
      <w:start w:val="1"/>
      <w:numFmt w:val="bullet"/>
      <w:lvlText w:val=""/>
      <w:lvlJc w:val="left"/>
      <w:pPr>
        <w:ind w:left="5494" w:hanging="360"/>
      </w:pPr>
      <w:rPr>
        <w:rFonts w:ascii="Symbol" w:hAnsi="Symbol" w:hint="default"/>
      </w:rPr>
    </w:lvl>
    <w:lvl w:ilvl="7">
      <w:start w:val="1"/>
      <w:numFmt w:val="bullet"/>
      <w:lvlText w:val="o"/>
      <w:lvlJc w:val="left"/>
      <w:pPr>
        <w:ind w:left="6214" w:hanging="360"/>
      </w:pPr>
      <w:rPr>
        <w:rFonts w:ascii="Courier New" w:hAnsi="Courier New" w:hint="default"/>
      </w:rPr>
    </w:lvl>
    <w:lvl w:ilvl="8">
      <w:start w:val="1"/>
      <w:numFmt w:val="bullet"/>
      <w:lvlText w:val=""/>
      <w:lvlJc w:val="left"/>
      <w:pPr>
        <w:ind w:left="6934" w:hanging="360"/>
      </w:pPr>
      <w:rPr>
        <w:rFonts w:ascii="Wingdings" w:hAnsi="Wingdings" w:hint="default"/>
      </w:rPr>
    </w:lvl>
  </w:abstractNum>
  <w:abstractNum w:abstractNumId="23" w15:restartNumberingAfterBreak="0">
    <w:nsid w:val="697A4428"/>
    <w:multiLevelType w:val="hybridMultilevel"/>
    <w:tmpl w:val="33F47C16"/>
    <w:lvl w:ilvl="0" w:tplc="12942732">
      <w:start w:val="1"/>
      <w:numFmt w:val="bullet"/>
      <w:pStyle w:val="07puces"/>
      <w:lvlText w:val="&gt;"/>
      <w:lvlJc w:val="left"/>
      <w:pPr>
        <w:ind w:left="360" w:hanging="360"/>
      </w:pPr>
      <w:rPr>
        <w:rFonts w:ascii="Times New Roman" w:hAnsi="Times New Roman" w:cs="Times New Roman" w:hint="default"/>
        <w:b/>
        <w:i w:val="0"/>
        <w:caps w:val="0"/>
        <w:strike w:val="0"/>
        <w:dstrike w:val="0"/>
        <w:outline w:val="0"/>
        <w:shadow w:val="0"/>
        <w:emboss w:val="0"/>
        <w:imprint w:val="0"/>
        <w:vanish w:val="0"/>
        <w:color w:val="auto"/>
        <w:sz w:val="20"/>
        <w:szCs w:val="20"/>
        <w:u w:val="none"/>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3E0F1A"/>
    <w:multiLevelType w:val="hybridMultilevel"/>
    <w:tmpl w:val="D784A5DC"/>
    <w:lvl w:ilvl="0" w:tplc="E7F2D4BC">
      <w:start w:val="1"/>
      <w:numFmt w:val="decimal"/>
      <w:pStyle w:val="10numrotation"/>
      <w:lvlText w:val="%1."/>
      <w:lvlJc w:val="left"/>
      <w:pPr>
        <w:tabs>
          <w:tab w:val="num" w:pos="369"/>
        </w:tabs>
        <w:ind w:left="369" w:hanging="369"/>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6C07FBC"/>
    <w:multiLevelType w:val="multilevel"/>
    <w:tmpl w:val="BCD85DF2"/>
    <w:lvl w:ilvl="0">
      <w:start w:val="1"/>
      <w:numFmt w:val="bullet"/>
      <w:lvlText w:val="›"/>
      <w:lvlJc w:val="left"/>
      <w:pPr>
        <w:tabs>
          <w:tab w:val="num" w:pos="454"/>
        </w:tabs>
        <w:ind w:left="454" w:hanging="227"/>
      </w:pPr>
      <w:rPr>
        <w:rFonts w:ascii="Arial" w:hAnsi="Arial" w:hint="default"/>
        <w:b w:val="0"/>
        <w:i w:val="0"/>
        <w:caps w:val="0"/>
        <w:strike w:val="0"/>
        <w:dstrike w:val="0"/>
        <w:outline w:val="0"/>
        <w:shadow w:val="0"/>
        <w:emboss w:val="0"/>
        <w:imprint w:val="0"/>
        <w:vanish w:val="0"/>
        <w:color w:val="auto"/>
        <w:sz w:val="20"/>
        <w:u w:val="none"/>
        <w:vertAlign w:val="baseli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856DF1"/>
    <w:multiLevelType w:val="hybridMultilevel"/>
    <w:tmpl w:val="2DA8CF16"/>
    <w:lvl w:ilvl="0" w:tplc="5F5EECB2">
      <w:start w:val="1"/>
      <w:numFmt w:val="bullet"/>
      <w:pStyle w:val="07puces3"/>
      <w:lvlText w:val="&gt;"/>
      <w:lvlJc w:val="left"/>
      <w:pPr>
        <w:ind w:left="814" w:hanging="360"/>
      </w:pPr>
      <w:rPr>
        <w:rFonts w:ascii="Times New Roman" w:hAnsi="Times New Roman" w:cs="Times New Roman" w:hint="default"/>
        <w:b w:val="0"/>
        <w:i w:val="0"/>
        <w:caps w:val="0"/>
        <w:strike w:val="0"/>
        <w:dstrike w:val="0"/>
        <w:outline w:val="0"/>
        <w:shadow w:val="0"/>
        <w:emboss w:val="0"/>
        <w:imprint w:val="0"/>
        <w:vanish w:val="0"/>
        <w:color w:val="7F7F7F"/>
        <w:sz w:val="20"/>
        <w:szCs w:val="20"/>
        <w:u w:val="none"/>
        <w:vertAlign w:val="baseline"/>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404AD3"/>
    <w:multiLevelType w:val="multilevel"/>
    <w:tmpl w:val="CB086674"/>
    <w:lvl w:ilvl="0">
      <w:start w:val="1"/>
      <w:numFmt w:val="bullet"/>
      <w:lvlText w:val="»"/>
      <w:lvlJc w:val="left"/>
      <w:pPr>
        <w:tabs>
          <w:tab w:val="num" w:pos="227"/>
        </w:tabs>
        <w:ind w:left="227" w:hanging="227"/>
      </w:pPr>
      <w:rPr>
        <w:rFonts w:ascii="Arial" w:hAnsi="Arial" w:hint="default"/>
        <w:b w:val="0"/>
        <w:i w:val="0"/>
        <w:caps w:val="0"/>
        <w:strike w:val="0"/>
        <w:dstrike w:val="0"/>
        <w:outline w:val="0"/>
        <w:shadow w:val="0"/>
        <w:emboss w:val="0"/>
        <w:imprint w:val="0"/>
        <w:vanish w:val="0"/>
        <w:color w:val="auto"/>
        <w:sz w:val="20"/>
        <w:u w:val="none"/>
        <w:vertAlign w:val="baseline"/>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CDD7722"/>
    <w:multiLevelType w:val="multilevel"/>
    <w:tmpl w:val="A1B2C066"/>
    <w:lvl w:ilvl="0">
      <w:start w:val="1"/>
      <w:numFmt w:val="bullet"/>
      <w:lvlText w:val=""/>
      <w:lvlPicBulletId w:val="0"/>
      <w:lvlJc w:val="left"/>
      <w:pPr>
        <w:tabs>
          <w:tab w:val="num" w:pos="646"/>
        </w:tabs>
        <w:ind w:left="425" w:hanging="141"/>
      </w:pPr>
      <w:rPr>
        <w:rFonts w:ascii="Symbol" w:hAnsi="Symbol" w:hint="default"/>
        <w:b/>
        <w:i w:val="0"/>
        <w:color w:val="2F60AC"/>
        <w:sz w:val="17"/>
        <w:u w:val="none"/>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3"/>
  </w:num>
  <w:num w:numId="3">
    <w:abstractNumId w:val="26"/>
  </w:num>
  <w:num w:numId="4">
    <w:abstractNumId w:val="24"/>
  </w:num>
  <w:num w:numId="5">
    <w:abstractNumId w:val="19"/>
  </w:num>
  <w:num w:numId="6">
    <w:abstractNumId w:val="9"/>
  </w:num>
  <w:num w:numId="7">
    <w:abstractNumId w:val="28"/>
  </w:num>
  <w:num w:numId="8">
    <w:abstractNumId w:val="20"/>
  </w:num>
  <w:num w:numId="9">
    <w:abstractNumId w:val="2"/>
  </w:num>
  <w:num w:numId="10">
    <w:abstractNumId w:val="14"/>
  </w:num>
  <w:num w:numId="11">
    <w:abstractNumId w:val="25"/>
  </w:num>
  <w:num w:numId="12">
    <w:abstractNumId w:val="15"/>
  </w:num>
  <w:num w:numId="13">
    <w:abstractNumId w:val="21"/>
  </w:num>
  <w:num w:numId="14">
    <w:abstractNumId w:val="22"/>
  </w:num>
  <w:num w:numId="15">
    <w:abstractNumId w:val="7"/>
  </w:num>
  <w:num w:numId="16">
    <w:abstractNumId w:val="8"/>
  </w:num>
  <w:num w:numId="17">
    <w:abstractNumId w:val="11"/>
  </w:num>
  <w:num w:numId="18">
    <w:abstractNumId w:val="27"/>
  </w:num>
  <w:num w:numId="19">
    <w:abstractNumId w:val="18"/>
  </w:num>
  <w:num w:numId="20">
    <w:abstractNumId w:val="3"/>
  </w:num>
  <w:num w:numId="21">
    <w:abstractNumId w:val="13"/>
  </w:num>
  <w:num w:numId="22">
    <w:abstractNumId w:val="12"/>
  </w:num>
  <w:num w:numId="23">
    <w:abstractNumId w:val="1"/>
  </w:num>
  <w:num w:numId="24">
    <w:abstractNumId w:val="0"/>
  </w:num>
  <w:num w:numId="25">
    <w:abstractNumId w:val="10"/>
  </w:num>
  <w:num w:numId="26">
    <w:abstractNumId w:val="16"/>
  </w:num>
  <w:num w:numId="27">
    <w:abstractNumId w:val="4"/>
  </w:num>
  <w:num w:numId="28">
    <w:abstractNumId w:val="5"/>
  </w:num>
  <w:num w:numId="29">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LockTheme/>
  <w:styleLockQFSet/>
  <w:defaultTabStop w:val="709"/>
  <w:hyphenationZone w:val="425"/>
  <w:noPunctuationKerning/>
  <w:characterSpacingControl w:val="doNotCompress"/>
  <w:hdrShapeDefaults>
    <o:shapedefaults v:ext="edit" spidmax="2049">
      <o:colormenu v:ext="edit" fillcolor="#f60"/>
    </o:shapedefaults>
  </w:hdrShapeDefaults>
  <w:footnotePr>
    <w:footnote w:id="-1"/>
    <w:footnote w:id="0"/>
  </w:footnotePr>
  <w:endnotePr>
    <w:endnote w:id="-1"/>
    <w:endnote w:id="0"/>
  </w:endnotePr>
  <w:compat>
    <w:compatSetting w:name="compatibilityMode" w:uri="http://schemas.microsoft.com/office/word" w:val="12"/>
  </w:compat>
  <w:rsids>
    <w:rsidRoot w:val="00464404"/>
    <w:rsid w:val="00044232"/>
    <w:rsid w:val="000A251F"/>
    <w:rsid w:val="001457D3"/>
    <w:rsid w:val="00164C2E"/>
    <w:rsid w:val="00174343"/>
    <w:rsid w:val="001A0398"/>
    <w:rsid w:val="001D70E7"/>
    <w:rsid w:val="001F7015"/>
    <w:rsid w:val="003C0455"/>
    <w:rsid w:val="003E4287"/>
    <w:rsid w:val="00452075"/>
    <w:rsid w:val="00464404"/>
    <w:rsid w:val="00483CB6"/>
    <w:rsid w:val="004D5C7D"/>
    <w:rsid w:val="004E4E8A"/>
    <w:rsid w:val="00511E1E"/>
    <w:rsid w:val="00550CEE"/>
    <w:rsid w:val="005A53E6"/>
    <w:rsid w:val="005C3645"/>
    <w:rsid w:val="005E0650"/>
    <w:rsid w:val="005E6CBB"/>
    <w:rsid w:val="00626014"/>
    <w:rsid w:val="006E5441"/>
    <w:rsid w:val="007B4437"/>
    <w:rsid w:val="007D61D0"/>
    <w:rsid w:val="008054EF"/>
    <w:rsid w:val="008A7013"/>
    <w:rsid w:val="00904277"/>
    <w:rsid w:val="009134B8"/>
    <w:rsid w:val="00942A7C"/>
    <w:rsid w:val="009D3B09"/>
    <w:rsid w:val="00A26D98"/>
    <w:rsid w:val="00A871DB"/>
    <w:rsid w:val="00AB67C6"/>
    <w:rsid w:val="00AE4421"/>
    <w:rsid w:val="00B1195A"/>
    <w:rsid w:val="00B37266"/>
    <w:rsid w:val="00B408F8"/>
    <w:rsid w:val="00B72CB1"/>
    <w:rsid w:val="00B87152"/>
    <w:rsid w:val="00BA277C"/>
    <w:rsid w:val="00BB4B50"/>
    <w:rsid w:val="00BF50CB"/>
    <w:rsid w:val="00C04BE0"/>
    <w:rsid w:val="00CA1566"/>
    <w:rsid w:val="00CE0260"/>
    <w:rsid w:val="00CE04EA"/>
    <w:rsid w:val="00D04740"/>
    <w:rsid w:val="00D31417"/>
    <w:rsid w:val="00DA3C88"/>
    <w:rsid w:val="00DB545C"/>
    <w:rsid w:val="00DB6AE5"/>
    <w:rsid w:val="00E02AD4"/>
    <w:rsid w:val="00E40D85"/>
    <w:rsid w:val="00E62B5D"/>
    <w:rsid w:val="00EA2892"/>
    <w:rsid w:val="00EB6284"/>
    <w:rsid w:val="00EC122D"/>
    <w:rsid w:val="00F209E5"/>
    <w:rsid w:val="00F27A1E"/>
    <w:rsid w:val="00F66B18"/>
    <w:rsid w:val="00F84A2F"/>
    <w:rsid w:val="00FB2EEB"/>
    <w:rsid w:val="00FD1C4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colormenu v:ext="edit" fillcolor="#f60"/>
    </o:shapedefaults>
    <o:shapelayout v:ext="edit">
      <o:idmap v:ext="edit" data="1"/>
    </o:shapelayout>
  </w:shapeDefaults>
  <w:decimalSymbol w:val="."/>
  <w:listSeparator w:val=";"/>
  <w14:docId w14:val="4C47E305"/>
  <w15:docId w15:val="{DC5BD02F-889A-496F-B964-0A5638176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77C"/>
    <w:rPr>
      <w:rFonts w:ascii="CG Times (W1)" w:hAnsi="CG Times (W1)"/>
    </w:rPr>
  </w:style>
  <w:style w:type="paragraph" w:styleId="Titre1">
    <w:name w:val="heading 1"/>
    <w:basedOn w:val="Normal"/>
    <w:next w:val="Normal"/>
    <w:qFormat/>
    <w:locked/>
    <w:rsid w:val="004C64A6"/>
    <w:pPr>
      <w:widowControl w:val="0"/>
      <w:numPr>
        <w:numId w:val="1"/>
      </w:numPr>
      <w:spacing w:after="100"/>
      <w:outlineLvl w:val="0"/>
    </w:pPr>
    <w:rPr>
      <w:rFonts w:ascii="Arial" w:hAnsi="Arial"/>
      <w:b/>
      <w:kern w:val="32"/>
    </w:rPr>
  </w:style>
  <w:style w:type="paragraph" w:styleId="Titre2">
    <w:name w:val="heading 2"/>
    <w:basedOn w:val="Normal"/>
    <w:next w:val="Normal"/>
    <w:qFormat/>
    <w:locked/>
    <w:rsid w:val="004C64A6"/>
    <w:pPr>
      <w:widowControl w:val="0"/>
      <w:numPr>
        <w:ilvl w:val="1"/>
        <w:numId w:val="1"/>
      </w:numPr>
      <w:spacing w:after="100"/>
      <w:outlineLvl w:val="1"/>
    </w:pPr>
    <w:rPr>
      <w:rFonts w:ascii="Arial" w:hAnsi="Arial"/>
      <w:b/>
      <w:color w:val="767878"/>
    </w:rPr>
  </w:style>
  <w:style w:type="paragraph" w:styleId="Titre3">
    <w:name w:val="heading 3"/>
    <w:basedOn w:val="Normal"/>
    <w:next w:val="Normal"/>
    <w:autoRedefine/>
    <w:qFormat/>
    <w:locked/>
    <w:rsid w:val="00D47086"/>
    <w:pPr>
      <w:widowControl w:val="0"/>
      <w:numPr>
        <w:ilvl w:val="2"/>
        <w:numId w:val="1"/>
      </w:numPr>
      <w:spacing w:after="100"/>
      <w:outlineLvl w:val="2"/>
    </w:pPr>
    <w:rPr>
      <w:rFonts w:ascii="Arial" w:hAnsi="Arial"/>
    </w:rPr>
  </w:style>
  <w:style w:type="paragraph" w:styleId="Titre4">
    <w:name w:val="heading 4"/>
    <w:basedOn w:val="Normal"/>
    <w:next w:val="Normal"/>
    <w:link w:val="Titre4Car"/>
    <w:uiPriority w:val="9"/>
    <w:qFormat/>
    <w:locked/>
    <w:rsid w:val="00D47086"/>
    <w:pPr>
      <w:keepNext/>
      <w:numPr>
        <w:ilvl w:val="3"/>
        <w:numId w:val="1"/>
      </w:numPr>
      <w:spacing w:after="100"/>
      <w:outlineLvl w:val="3"/>
    </w:pPr>
    <w:rPr>
      <w:rFonts w:ascii="Arial" w:hAnsi="Arial"/>
      <w:bCs/>
      <w:i/>
      <w:szCs w:val="28"/>
    </w:rPr>
  </w:style>
  <w:style w:type="paragraph" w:styleId="Titre5">
    <w:name w:val="heading 5"/>
    <w:basedOn w:val="Normal"/>
    <w:next w:val="Normal"/>
    <w:link w:val="Titre5Car"/>
    <w:uiPriority w:val="9"/>
    <w:qFormat/>
    <w:locked/>
    <w:rsid w:val="00D47086"/>
    <w:pPr>
      <w:numPr>
        <w:ilvl w:val="4"/>
        <w:numId w:val="1"/>
      </w:numPr>
      <w:spacing w:after="100"/>
      <w:outlineLvl w:val="4"/>
    </w:pPr>
    <w:rPr>
      <w:rFonts w:ascii="Arial" w:hAnsi="Arial"/>
      <w:bCs/>
      <w:i/>
      <w:iCs/>
      <w:szCs w:val="26"/>
    </w:rPr>
  </w:style>
  <w:style w:type="paragraph" w:styleId="Titre6">
    <w:name w:val="heading 6"/>
    <w:basedOn w:val="Normal"/>
    <w:next w:val="Normal"/>
    <w:link w:val="Titre6Car"/>
    <w:qFormat/>
    <w:locked/>
    <w:rsid w:val="00E06965"/>
    <w:pPr>
      <w:spacing w:before="240" w:after="60"/>
      <w:outlineLvl w:val="5"/>
    </w:pPr>
    <w:rPr>
      <w:rFonts w:ascii="Cambria" w:hAnsi="Cambria"/>
      <w:b/>
      <w:bCs/>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semiHidden/>
    <w:locked/>
    <w:rsid w:val="00042B29"/>
    <w:rPr>
      <w:color w:val="0000FF"/>
      <w:u w:val="single"/>
    </w:rPr>
  </w:style>
  <w:style w:type="paragraph" w:styleId="TM1">
    <w:name w:val="toc 1"/>
    <w:basedOn w:val="Normal"/>
    <w:next w:val="Normal"/>
    <w:autoRedefine/>
    <w:semiHidden/>
    <w:locked/>
    <w:rsid w:val="00EA2892"/>
    <w:pPr>
      <w:spacing w:line="260" w:lineRule="exact"/>
      <w:ind w:left="-341" w:hanging="341"/>
    </w:pPr>
  </w:style>
  <w:style w:type="paragraph" w:styleId="TM2">
    <w:name w:val="toc 2"/>
    <w:basedOn w:val="Titre2"/>
    <w:next w:val="Normal"/>
    <w:autoRedefine/>
    <w:semiHidden/>
    <w:locked/>
    <w:rsid w:val="00155AF3"/>
    <w:pPr>
      <w:numPr>
        <w:ilvl w:val="0"/>
        <w:numId w:val="0"/>
      </w:numPr>
      <w:spacing w:after="0"/>
      <w:ind w:left="198"/>
    </w:pPr>
    <w:rPr>
      <w:b w:val="0"/>
    </w:rPr>
  </w:style>
  <w:style w:type="paragraph" w:styleId="TM3">
    <w:name w:val="toc 3"/>
    <w:basedOn w:val="Normal"/>
    <w:next w:val="Normal"/>
    <w:autoRedefine/>
    <w:semiHidden/>
    <w:locked/>
    <w:rsid w:val="00155AF3"/>
    <w:pPr>
      <w:spacing w:line="260" w:lineRule="exact"/>
      <w:ind w:left="397"/>
    </w:pPr>
  </w:style>
  <w:style w:type="character" w:styleId="Numrodepage">
    <w:name w:val="page number"/>
    <w:basedOn w:val="Policepardfaut"/>
    <w:semiHidden/>
    <w:locked/>
    <w:rsid w:val="00042B29"/>
    <w:rPr>
      <w:rFonts w:ascii="Arial" w:hAnsi="Arial"/>
      <w:sz w:val="16"/>
    </w:rPr>
  </w:style>
  <w:style w:type="paragraph" w:customStyle="1" w:styleId="01entteetbasdepage">
    <w:name w:val="01_en_tête_et_bas_de_page"/>
    <w:qFormat/>
    <w:rsid w:val="003521DC"/>
    <w:pPr>
      <w:spacing w:line="220" w:lineRule="exact"/>
    </w:pPr>
    <w:rPr>
      <w:sz w:val="16"/>
      <w:szCs w:val="24"/>
    </w:rPr>
  </w:style>
  <w:style w:type="paragraph" w:customStyle="1" w:styleId="09enttepage2">
    <w:name w:val="09_en_tête_page_2"/>
    <w:basedOn w:val="01entteetbasdepage"/>
    <w:qFormat/>
    <w:rsid w:val="00837C57"/>
    <w:pPr>
      <w:spacing w:line="200" w:lineRule="exact"/>
    </w:pPr>
    <w:rPr>
      <w:b/>
    </w:rPr>
  </w:style>
  <w:style w:type="paragraph" w:customStyle="1" w:styleId="05objet">
    <w:name w:val="05_objet"/>
    <w:qFormat/>
    <w:rsid w:val="00D47086"/>
    <w:pPr>
      <w:spacing w:after="180" w:line="280" w:lineRule="exact"/>
    </w:pPr>
    <w:rPr>
      <w:b/>
      <w:sz w:val="24"/>
      <w:szCs w:val="24"/>
    </w:rPr>
  </w:style>
  <w:style w:type="paragraph" w:customStyle="1" w:styleId="06atexteprincipal">
    <w:name w:val="06a_texte_principal"/>
    <w:qFormat/>
    <w:rsid w:val="00345398"/>
    <w:pPr>
      <w:spacing w:after="180" w:line="280" w:lineRule="exact"/>
    </w:pPr>
    <w:rPr>
      <w:rFonts w:ascii="Times New Roman" w:hAnsi="Times New Roman"/>
      <w:sz w:val="24"/>
      <w:szCs w:val="24"/>
    </w:rPr>
  </w:style>
  <w:style w:type="character" w:customStyle="1" w:styleId="Titre4Car">
    <w:name w:val="Titre 4 Car"/>
    <w:basedOn w:val="Policepardfaut"/>
    <w:link w:val="Titre4"/>
    <w:uiPriority w:val="9"/>
    <w:rsid w:val="00D47086"/>
    <w:rPr>
      <w:bCs/>
      <w:i/>
      <w:szCs w:val="28"/>
      <w:lang w:val="fr-FR" w:eastAsia="fr-FR"/>
    </w:rPr>
  </w:style>
  <w:style w:type="paragraph" w:customStyle="1" w:styleId="07puces">
    <w:name w:val="07_puces"/>
    <w:qFormat/>
    <w:rsid w:val="00A871DB"/>
    <w:pPr>
      <w:numPr>
        <w:numId w:val="2"/>
      </w:numPr>
      <w:spacing w:line="280" w:lineRule="exact"/>
      <w:ind w:left="227" w:hanging="227"/>
    </w:pPr>
    <w:rPr>
      <w:rFonts w:ascii="Times New Roman" w:hAnsi="Times New Roman"/>
      <w:sz w:val="24"/>
      <w:szCs w:val="24"/>
    </w:rPr>
  </w:style>
  <w:style w:type="paragraph" w:customStyle="1" w:styleId="08annexecontactrenseignementsetc">
    <w:name w:val="08_annexe_contact_renseignements_etc."/>
    <w:qFormat/>
    <w:rsid w:val="00E04101"/>
    <w:pPr>
      <w:spacing w:line="220" w:lineRule="exact"/>
    </w:pPr>
    <w:rPr>
      <w:sz w:val="16"/>
      <w:szCs w:val="24"/>
    </w:rPr>
  </w:style>
  <w:style w:type="paragraph" w:styleId="En-tte">
    <w:name w:val="header"/>
    <w:basedOn w:val="Normal"/>
    <w:semiHidden/>
    <w:locked/>
    <w:rsid w:val="00042B29"/>
    <w:pPr>
      <w:tabs>
        <w:tab w:val="center" w:pos="4536"/>
        <w:tab w:val="right" w:pos="9072"/>
      </w:tabs>
    </w:pPr>
  </w:style>
  <w:style w:type="paragraph" w:styleId="Pieddepage">
    <w:name w:val="footer"/>
    <w:basedOn w:val="Normal"/>
    <w:semiHidden/>
    <w:locked/>
    <w:rsid w:val="00042B29"/>
    <w:pPr>
      <w:tabs>
        <w:tab w:val="center" w:pos="4536"/>
        <w:tab w:val="right" w:pos="9072"/>
      </w:tabs>
    </w:pPr>
  </w:style>
  <w:style w:type="character" w:customStyle="1" w:styleId="Titre5Car">
    <w:name w:val="Titre 5 Car"/>
    <w:basedOn w:val="Policepardfaut"/>
    <w:link w:val="Titre5"/>
    <w:uiPriority w:val="9"/>
    <w:rsid w:val="00D47086"/>
    <w:rPr>
      <w:bCs/>
      <w:i/>
      <w:iCs/>
      <w:szCs w:val="26"/>
      <w:lang w:val="fr-FR" w:eastAsia="fr-FR"/>
    </w:rPr>
  </w:style>
  <w:style w:type="paragraph" w:customStyle="1" w:styleId="rpertoire1">
    <w:name w:val="répertoire_1"/>
    <w:basedOn w:val="TM1"/>
    <w:qFormat/>
    <w:locked/>
    <w:rsid w:val="00D47086"/>
    <w:pPr>
      <w:spacing w:after="100" w:line="280" w:lineRule="exact"/>
    </w:pPr>
    <w:rPr>
      <w:rFonts w:ascii="Arial" w:hAnsi="Arial"/>
      <w:b/>
      <w:sz w:val="24"/>
    </w:rPr>
  </w:style>
  <w:style w:type="paragraph" w:customStyle="1" w:styleId="rpertoire2">
    <w:name w:val="répertoire_2"/>
    <w:basedOn w:val="TM2"/>
    <w:qFormat/>
    <w:locked/>
    <w:rsid w:val="00D47086"/>
    <w:pPr>
      <w:spacing w:after="100"/>
      <w:ind w:left="0"/>
    </w:pPr>
    <w:rPr>
      <w:color w:val="auto"/>
    </w:rPr>
  </w:style>
  <w:style w:type="paragraph" w:customStyle="1" w:styleId="rpertoire3">
    <w:name w:val="répertoire_3"/>
    <w:basedOn w:val="TM3"/>
    <w:qFormat/>
    <w:locked/>
    <w:rsid w:val="00D47086"/>
    <w:pPr>
      <w:spacing w:after="100" w:line="280" w:lineRule="exact"/>
      <w:ind w:left="0"/>
    </w:pPr>
    <w:rPr>
      <w:rFonts w:ascii="Arial" w:hAnsi="Arial"/>
      <w:i/>
      <w:sz w:val="24"/>
    </w:rPr>
  </w:style>
  <w:style w:type="paragraph" w:customStyle="1" w:styleId="07puces2">
    <w:name w:val="07_puces_2"/>
    <w:basedOn w:val="Normal"/>
    <w:qFormat/>
    <w:rsid w:val="00A871DB"/>
    <w:pPr>
      <w:numPr>
        <w:numId w:val="13"/>
      </w:numPr>
      <w:ind w:left="454" w:hanging="227"/>
    </w:pPr>
  </w:style>
  <w:style w:type="paragraph" w:customStyle="1" w:styleId="07puces3">
    <w:name w:val="07_puces_3"/>
    <w:basedOn w:val="07puces2"/>
    <w:qFormat/>
    <w:rsid w:val="00A871DB"/>
    <w:pPr>
      <w:numPr>
        <w:numId w:val="3"/>
      </w:numPr>
      <w:ind w:left="681" w:hanging="227"/>
    </w:pPr>
  </w:style>
  <w:style w:type="paragraph" w:styleId="TM4">
    <w:name w:val="toc 4"/>
    <w:basedOn w:val="Normal"/>
    <w:next w:val="Normal"/>
    <w:autoRedefine/>
    <w:semiHidden/>
    <w:locked/>
    <w:rsid w:val="00155AF3"/>
    <w:pPr>
      <w:spacing w:line="260" w:lineRule="exact"/>
      <w:ind w:left="595"/>
    </w:pPr>
  </w:style>
  <w:style w:type="paragraph" w:styleId="TM5">
    <w:name w:val="toc 5"/>
    <w:basedOn w:val="Normal"/>
    <w:next w:val="Normal"/>
    <w:autoRedefine/>
    <w:semiHidden/>
    <w:locked/>
    <w:rsid w:val="00155AF3"/>
    <w:pPr>
      <w:spacing w:line="260" w:lineRule="exact"/>
      <w:ind w:left="794"/>
    </w:pPr>
  </w:style>
  <w:style w:type="character" w:styleId="Lienhypertextesuivivisit">
    <w:name w:val="FollowedHyperlink"/>
    <w:basedOn w:val="Policepardfaut"/>
    <w:semiHidden/>
    <w:locked/>
    <w:rsid w:val="00532108"/>
    <w:rPr>
      <w:color w:val="800080"/>
      <w:u w:val="single"/>
    </w:rPr>
  </w:style>
  <w:style w:type="paragraph" w:customStyle="1" w:styleId="06btexteprincipalsansespacebloc">
    <w:name w:val="06b_texte_principal_sans_espace_bloc"/>
    <w:basedOn w:val="06atexteprincipal"/>
    <w:qFormat/>
    <w:rsid w:val="00345398"/>
    <w:pPr>
      <w:spacing w:after="0"/>
    </w:pPr>
  </w:style>
  <w:style w:type="paragraph" w:customStyle="1" w:styleId="04date">
    <w:name w:val="04_date"/>
    <w:basedOn w:val="06atexteprincipal"/>
    <w:qFormat/>
    <w:rsid w:val="00D47086"/>
    <w:pPr>
      <w:spacing w:after="0"/>
    </w:pPr>
    <w:rPr>
      <w:i/>
    </w:rPr>
  </w:style>
  <w:style w:type="paragraph" w:customStyle="1" w:styleId="03adressedestinataire">
    <w:name w:val="03_adresse_destinataire"/>
    <w:basedOn w:val="06atexteprincipal"/>
    <w:qFormat/>
    <w:rsid w:val="00D47086"/>
    <w:pPr>
      <w:framePr w:wrap="around" w:vAnchor="page" w:hAnchor="page" w:x="1362" w:y="2553"/>
      <w:spacing w:after="0"/>
      <w:suppressOverlap/>
    </w:pPr>
  </w:style>
  <w:style w:type="paragraph" w:customStyle="1" w:styleId="02expditeurfentre">
    <w:name w:val="02_expéditeur_fenêtre"/>
    <w:autoRedefine/>
    <w:qFormat/>
    <w:rsid w:val="00EB6284"/>
    <w:pPr>
      <w:keepLines/>
      <w:framePr w:wrap="around" w:vAnchor="page" w:hAnchor="page" w:x="1419" w:y="2553"/>
      <w:spacing w:line="170" w:lineRule="exact"/>
      <w:suppressOverlap/>
    </w:pPr>
    <w:rPr>
      <w:sz w:val="12"/>
      <w:szCs w:val="24"/>
    </w:rPr>
  </w:style>
  <w:style w:type="character" w:customStyle="1" w:styleId="Titre6Car">
    <w:name w:val="Titre 6 Car"/>
    <w:basedOn w:val="Policepardfaut"/>
    <w:link w:val="Titre6"/>
    <w:semiHidden/>
    <w:rsid w:val="00E06965"/>
    <w:rPr>
      <w:rFonts w:ascii="Cambria" w:eastAsia="Times New Roman" w:hAnsi="Cambria" w:cs="Times New Roman"/>
      <w:b/>
      <w:bCs/>
      <w:sz w:val="22"/>
      <w:szCs w:val="22"/>
      <w:lang w:val="de-CH" w:eastAsia="fr-FR"/>
    </w:rPr>
  </w:style>
  <w:style w:type="paragraph" w:customStyle="1" w:styleId="10numrotation">
    <w:name w:val="10_numérotation"/>
    <w:basedOn w:val="Normal"/>
    <w:qFormat/>
    <w:rsid w:val="00345398"/>
    <w:pPr>
      <w:numPr>
        <w:numId w:val="4"/>
      </w:numPr>
    </w:pPr>
  </w:style>
  <w:style w:type="paragraph" w:customStyle="1" w:styleId="11Chapitre">
    <w:name w:val="11_Chapitre"/>
    <w:basedOn w:val="Titre1"/>
    <w:next w:val="06atexteprincipal"/>
    <w:qFormat/>
    <w:rsid w:val="004C64A6"/>
    <w:pPr>
      <w:numPr>
        <w:numId w:val="5"/>
      </w:numPr>
      <w:ind w:left="851" w:hanging="851"/>
    </w:pPr>
  </w:style>
  <w:style w:type="paragraph" w:styleId="Sansinterligne">
    <w:name w:val="No Spacing"/>
    <w:qFormat/>
    <w:rsid w:val="00B44F22"/>
    <w:pPr>
      <w:spacing w:line="280" w:lineRule="exact"/>
    </w:pPr>
    <w:rPr>
      <w:rFonts w:ascii="Times New Roman" w:hAnsi="Times New Roman"/>
      <w:sz w:val="24"/>
      <w:szCs w:val="24"/>
    </w:rPr>
  </w:style>
  <w:style w:type="paragraph" w:customStyle="1" w:styleId="10bnumrotation2eniveau">
    <w:name w:val="10b_numérotation_2e_niveau"/>
    <w:qFormat/>
    <w:rsid w:val="00D43596"/>
    <w:pPr>
      <w:numPr>
        <w:numId w:val="21"/>
      </w:numPr>
      <w:spacing w:line="280" w:lineRule="exact"/>
      <w:ind w:left="738" w:hanging="369"/>
    </w:pPr>
    <w:rPr>
      <w:rFonts w:ascii="Times New Roman" w:hAnsi="Times New Roman"/>
      <w:sz w:val="24"/>
      <w:szCs w:val="24"/>
    </w:rPr>
  </w:style>
  <w:style w:type="paragraph" w:customStyle="1" w:styleId="10cnumrotation3eniveau">
    <w:name w:val="10c_numérotation_3e_niveau"/>
    <w:qFormat/>
    <w:rsid w:val="00D43596"/>
    <w:pPr>
      <w:numPr>
        <w:numId w:val="22"/>
      </w:numPr>
      <w:spacing w:line="280" w:lineRule="exact"/>
    </w:pPr>
    <w:rPr>
      <w:rFonts w:ascii="Times New Roman" w:hAnsi="Times New Roman"/>
      <w:sz w:val="24"/>
      <w:szCs w:val="24"/>
    </w:rPr>
  </w:style>
  <w:style w:type="paragraph" w:customStyle="1" w:styleId="10dnumrotation4eniveau">
    <w:name w:val="10d_numérotation_4e_niveau"/>
    <w:qFormat/>
    <w:rsid w:val="00D43596"/>
    <w:pPr>
      <w:numPr>
        <w:numId w:val="23"/>
      </w:numPr>
      <w:spacing w:line="280" w:lineRule="exact"/>
    </w:pPr>
    <w:rPr>
      <w:rFonts w:ascii="Times New Roman" w:hAnsi="Times New Roman"/>
      <w:sz w:val="24"/>
      <w:szCs w:val="24"/>
    </w:rPr>
  </w:style>
  <w:style w:type="paragraph" w:styleId="Paragraphedeliste">
    <w:name w:val="List Paragraph"/>
    <w:basedOn w:val="Normal"/>
    <w:uiPriority w:val="34"/>
    <w:qFormat/>
    <w:rsid w:val="00BA27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457923">
      <w:bodyDiv w:val="1"/>
      <w:marLeft w:val="0"/>
      <w:marRight w:val="0"/>
      <w:marTop w:val="0"/>
      <w:marBottom w:val="0"/>
      <w:divBdr>
        <w:top w:val="none" w:sz="0" w:space="0" w:color="auto"/>
        <w:left w:val="none" w:sz="0" w:space="0" w:color="auto"/>
        <w:bottom w:val="none" w:sz="0" w:space="0" w:color="auto"/>
        <w:right w:val="none" w:sz="0" w:space="0" w:color="auto"/>
      </w:divBdr>
    </w:div>
    <w:div w:id="11627016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000%20Ordinaire\MP1%20Management\1.2.2%20Mod&#232;le\SFP%20Correspondance%20-%20avec%20puces%20F.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Qualité" ma:contentTypeID="0x010100ABC92DF9DD56B24FBDDDD6D98056830200C420C936B13CC341A880AF8D0E49FB9C" ma:contentTypeVersion="21" ma:contentTypeDescription="" ma:contentTypeScope="" ma:versionID="aace0d24befe95da37c3439699f4357c">
  <xsd:schema xmlns:xsd="http://www.w3.org/2001/XMLSchema" xmlns:xs="http://www.w3.org/2001/XMLSchema" xmlns:p="http://schemas.microsoft.com/office/2006/metadata/properties" xmlns:ns2="21aa11d3-5d10-44f2-a4c5-6acb5ec8937b" targetNamespace="http://schemas.microsoft.com/office/2006/metadata/properties" ma:root="true" ma:fieldsID="b279b22ac2ffc042f6afd863723ad7b8" ns2:_="">
    <xsd:import namespace="21aa11d3-5d10-44f2-a4c5-6acb5ec8937b"/>
    <xsd:element name="properties">
      <xsd:complexType>
        <xsd:sequence>
          <xsd:element name="documentManagement">
            <xsd:complexType>
              <xsd:all>
                <xsd:element ref="ns2:Type_x0020_de_x0020_document"/>
                <xsd:element ref="ns2:Entité"/>
                <xsd:element ref="ns2:Langues" minOccurs="0"/>
                <xsd:element ref="ns2:ndf2c296a8dd42d182caa84bf054a087" minOccurs="0"/>
                <xsd:element ref="ns2:TaxCatchAll" minOccurs="0"/>
                <xsd:element ref="ns2:TaxCatchAllLabel" minOccurs="0"/>
                <xsd:element ref="ns2:af4cc5665bba4bae9bb8c5e466cb28e3" minOccurs="0"/>
                <xsd:element ref="ns2:m67f2792f09243ca805588877a7548f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aa11d3-5d10-44f2-a4c5-6acb5ec8937b" elementFormDefault="qualified">
    <xsd:import namespace="http://schemas.microsoft.com/office/2006/documentManagement/types"/>
    <xsd:import namespace="http://schemas.microsoft.com/office/infopath/2007/PartnerControls"/>
    <xsd:element name="Type_x0020_de_x0020_document" ma:index="8" ma:displayName="Type de document" ma:format="Dropdown" ma:internalName="Type_x0020_de_x0020_document">
      <xsd:simpleType>
        <xsd:restriction base="dms:Choice">
          <xsd:enumeration value="ACR - Accusé de réception"/>
          <xsd:enumeration value="CC - Cachier des charges"/>
          <xsd:enumeration value="CONT - Contrat"/>
          <xsd:enumeration value="CONV - Convention"/>
          <xsd:enumeration value="CVT - Convocation"/>
          <xsd:enumeration value="CORT - Correspondance type"/>
          <xsd:enumeration value="CV - Curriculum vitae"/>
          <xsd:enumeration value="DEC - Décision"/>
          <xsd:enumeration value="DIR - Directive"/>
          <xsd:enumeration value="DIR-X - Directive externe"/>
          <xsd:enumeration value="FO - Formulaire"/>
          <xsd:enumeration value="FO-X - Formulaire externe"/>
          <xsd:enumeration value="GUI - Guide"/>
          <xsd:enumeration value="IT - Instruction de travail"/>
          <xsd:enumeration value="IMG - Image / Exemple"/>
          <xsd:enumeration value="INFO- Information"/>
          <xsd:enumeration value="INV - Invitation"/>
          <xsd:enumeration value="LIS - Liste"/>
          <xsd:enumeration value="LIS-X - Liste externe"/>
          <xsd:enumeration value="L - LOI"/>
          <xsd:enumeration value="MMAP - Mind map"/>
          <xsd:enumeration value="MO - Modèle"/>
          <xsd:enumeration value="O - Ordonnance"/>
          <xsd:enumeration value="PLAN - Plan"/>
          <xsd:enumeration value="PRE - Présentation"/>
          <xsd:enumeration value="R - Règlement"/>
          <xsd:enumeration value="TAB - Tableau"/>
          <xsd:enumeration value="WF - Workflow"/>
        </xsd:restriction>
      </xsd:simpleType>
    </xsd:element>
    <xsd:element name="Entité" ma:index="9" ma:displayName="Entité" ma:format="Dropdown" ma:internalName="Entit_x00e9_" ma:readOnly="false">
      <xsd:simpleType>
        <xsd:restriction base="dms:Choice">
          <xsd:enumeration value="Tous"/>
          <xsd:enumeration value="SFP"/>
          <xsd:enumeration value="EMF"/>
          <xsd:enumeration value="EPAC"/>
          <xsd:enumeration value="CPI"/>
          <xsd:enumeration value="EPAI"/>
          <xsd:enumeration value="EPC"/>
          <xsd:enumeration value="ESSG"/>
          <xsd:enumeration value="EIKON"/>
        </xsd:restriction>
      </xsd:simpleType>
    </xsd:element>
    <xsd:element name="Langues" ma:index="10" nillable="true" ma:displayName="Langues" ma:default="FR" ma:format="Dropdown" ma:internalName="Langues">
      <xsd:simpleType>
        <xsd:restriction base="dms:Choice">
          <xsd:enumeration value="FR"/>
          <xsd:enumeration value="DE"/>
          <xsd:enumeration value="FR-DE"/>
        </xsd:restriction>
      </xsd:simpleType>
    </xsd:element>
    <xsd:element name="ndf2c296a8dd42d182caa84bf054a087" ma:index="11" ma:taxonomy="true" ma:internalName="ndf2c296a8dd42d182caa84bf054a087" ma:taxonomyFieldName="M_x00e9_gaprocessus" ma:displayName="Mégaprocessus" ma:indexed="true" ma:default="" ma:fieldId="{7df2c296-a8dd-42d1-82ca-a84bf054a087}" ma:sspId="f6d3ee4d-7f66-4b39-aef5-1fbd3ebb4f39" ma:termSetId="c21c6126-944c-43f0-ae5e-6d9c1dace49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31127f37-2867-4c6b-9329-0ab8fee57c01}" ma:internalName="TaxCatchAll" ma:showField="CatchAllData" ma:web="21aa11d3-5d10-44f2-a4c5-6acb5ec8937b">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1127f37-2867-4c6b-9329-0ab8fee57c01}" ma:internalName="TaxCatchAllLabel" ma:readOnly="true" ma:showField="CatchAllDataLabel" ma:web="21aa11d3-5d10-44f2-a4c5-6acb5ec8937b">
      <xsd:complexType>
        <xsd:complexContent>
          <xsd:extension base="dms:MultiChoiceLookup">
            <xsd:sequence>
              <xsd:element name="Value" type="dms:Lookup" maxOccurs="unbounded" minOccurs="0" nillable="true"/>
            </xsd:sequence>
          </xsd:extension>
        </xsd:complexContent>
      </xsd:complexType>
    </xsd:element>
    <xsd:element name="af4cc5665bba4bae9bb8c5e466cb28e3" ma:index="15" ma:taxonomy="true" ma:internalName="af4cc5665bba4bae9bb8c5e466cb28e3" ma:taxonomyFieldName="Processus" ma:displayName="Processus" ma:default="" ma:fieldId="{af4cc566-5bba-4bae-9bb8-c5e466cb28e3}" ma:sspId="f6d3ee4d-7f66-4b39-aef5-1fbd3ebb4f39" ma:termSetId="8f68dbc6-2d56-44ae-b79b-edca79367e64" ma:anchorId="00000000-0000-0000-0000-000000000000" ma:open="false" ma:isKeyword="false">
      <xsd:complexType>
        <xsd:sequence>
          <xsd:element ref="pc:Terms" minOccurs="0" maxOccurs="1"/>
        </xsd:sequence>
      </xsd:complexType>
    </xsd:element>
    <xsd:element name="m67f2792f09243ca805588877a7548f0" ma:index="17" nillable="true" ma:taxonomy="true" ma:internalName="m67f2792f09243ca805588877a7548f0" ma:taxonomyFieldName="Activit_x00e9_s" ma:displayName="Activités" ma:default="" ma:fieldId="{667f2792-f092-43ca-8055-88877a7548f0}" ma:sspId="f6d3ee4d-7f66-4b39-aef5-1fbd3ebb4f39" ma:termSetId="e7a875f0-acdd-4194-bc24-1ff2b9b48d9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Entité xmlns="21aa11d3-5d10-44f2-a4c5-6acb5ec8937b">SFP</Entité>
    <Langues xmlns="21aa11d3-5d10-44f2-a4c5-6acb5ec8937b">FR-DE</Langues>
    <Type_x0020_de_x0020_document xmlns="21aa11d3-5d10-44f2-a4c5-6acb5ec8937b">GUI - Guide</Type_x0020_de_x0020_document>
    <m67f2792f09243ca805588877a7548f0 xmlns="21aa11d3-5d10-44f2-a4c5-6acb5ec8937b">
      <Terms xmlns="http://schemas.microsoft.com/office/infopath/2007/PartnerControls">
        <TermInfo xmlns="http://schemas.microsoft.com/office/infopath/2007/PartnerControls">
          <TermName xmlns="http://schemas.microsoft.com/office/infopath/2007/PartnerControls">5.6.5 Résultats / Resultate</TermName>
          <TermId xmlns="http://schemas.microsoft.com/office/infopath/2007/PartnerControls">55be66f9-c3f4-4df0-944a-ee32ae776221</TermId>
        </TermInfo>
      </Terms>
    </m67f2792f09243ca805588877a7548f0>
    <af4cc5665bba4bae9bb8c5e466cb28e3 xmlns="21aa11d3-5d10-44f2-a4c5-6acb5ec8937b">
      <Terms xmlns="http://schemas.microsoft.com/office/infopath/2007/PartnerControls">
        <TermInfo xmlns="http://schemas.microsoft.com/office/infopath/2007/PartnerControls">
          <TermName xmlns="http://schemas.microsoft.com/office/infopath/2007/PartnerControls">5.6 Procédure de qualification / Qualifikationsverfahren</TermName>
          <TermId xmlns="http://schemas.microsoft.com/office/infopath/2007/PartnerControls">d18f0c34-7873-4ae6-83e4-f0a985bf14d1</TermId>
        </TermInfo>
      </Terms>
    </af4cc5665bba4bae9bb8c5e466cb28e3>
    <TaxCatchAll xmlns="21aa11d3-5d10-44f2-a4c5-6acb5ec8937b">
      <Value>68</Value>
      <Value>81</Value>
      <Value>7</Value>
    </TaxCatchAll>
    <ndf2c296a8dd42d182caa84bf054a087 xmlns="21aa11d3-5d10-44f2-a4c5-6acb5ec8937b">
      <Terms xmlns="http://schemas.microsoft.com/office/infopath/2007/PartnerControls">
        <TermInfo xmlns="http://schemas.microsoft.com/office/infopath/2007/PartnerControls">
          <TermName xmlns="http://schemas.microsoft.com/office/infopath/2007/PartnerControls">5. Gestion - Formation / Verwaltung - Ausbildung</TermName>
          <TermId xmlns="http://schemas.microsoft.com/office/infopath/2007/PartnerControls">689cde7e-cbad-4034-8025-1a5f14a93265</TermId>
        </TermInfo>
      </Terms>
    </ndf2c296a8dd42d182caa84bf054a087>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39B3AC-BB81-4438-AAAA-775F6ABADC58}">
  <ds:schemaRefs>
    <ds:schemaRef ds:uri="http://schemas.microsoft.com/sharepoint/v3/contenttype/forms"/>
  </ds:schemaRefs>
</ds:datastoreItem>
</file>

<file path=customXml/itemProps2.xml><?xml version="1.0" encoding="utf-8"?>
<ds:datastoreItem xmlns:ds="http://schemas.openxmlformats.org/officeDocument/2006/customXml" ds:itemID="{B727E043-9AED-4F3A-8A8F-E2D8671FCA71}"/>
</file>

<file path=customXml/itemProps3.xml><?xml version="1.0" encoding="utf-8"?>
<ds:datastoreItem xmlns:ds="http://schemas.openxmlformats.org/officeDocument/2006/customXml" ds:itemID="{ACFB08D0-BB2E-4F24-8367-61715721F54E}">
  <ds:schemaRefs>
    <ds:schemaRef ds:uri="http://purl.org/dc/terms/"/>
    <ds:schemaRef ds:uri="http://www.w3.org/XML/1998/namespace"/>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21aa11d3-5d10-44f2-a4c5-6acb5ec8937b"/>
    <ds:schemaRef ds:uri="http://purl.org/dc/dcmitype/"/>
  </ds:schemaRefs>
</ds:datastoreItem>
</file>

<file path=customXml/itemProps4.xml><?xml version="1.0" encoding="utf-8"?>
<ds:datastoreItem xmlns:ds="http://schemas.openxmlformats.org/officeDocument/2006/customXml" ds:itemID="{A684FC72-DE4B-4439-92DF-B53256939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SFP Correspondance - avec puces F.dotx</Template>
  <TotalTime>0</TotalTime>
  <Pages>2</Pages>
  <Words>625</Words>
  <Characters>3439</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Informations aux candidats en situation d'échec EFA</vt:lpstr>
    </vt:vector>
  </TitlesOfParts>
  <Manager/>
  <Company>MACMAC Media SA</Company>
  <LinksUpToDate>false</LinksUpToDate>
  <CharactersWithSpaces>4056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5-6-5 GUI_Informations aux candidats en situation d'échec EFA_FR_DE</dc:title>
  <dc:subject/>
  <dc:creator>Boschung Anna</dc:creator>
  <cp:keywords/>
  <dc:description/>
  <cp:lastModifiedBy>ganderd</cp:lastModifiedBy>
  <cp:revision>10</cp:revision>
  <cp:lastPrinted>2013-06-04T14:21:00Z</cp:lastPrinted>
  <dcterms:created xsi:type="dcterms:W3CDTF">2013-05-02T06:16:00Z</dcterms:created>
  <dcterms:modified xsi:type="dcterms:W3CDTF">2018-08-03T12:15:00Z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0x010100ABC92DF9DD56B24FBDDDD6D98056830200C420C936B13CC341A880AF8D0E49FB9C</vt:lpwstr>
  </property>
  <property fmtid="{D5CDD505-2E9C-101B-9397-08002B2CF9AE}" pid="3" name="Processus">
    <vt:lpwstr>68;#5.6 Procédure de qualification / Qualifikationsverfahren|d18f0c34-7873-4ae6-83e4-f0a985bf14d1</vt:lpwstr>
  </property>
  <property fmtid="{D5CDD505-2E9C-101B-9397-08002B2CF9AE}" pid="4" name="Activités">
    <vt:lpwstr>81;#5.6.5 Résultats / Resultate|55be66f9-c3f4-4df0-944a-ee32ae776221</vt:lpwstr>
  </property>
  <property fmtid="{D5CDD505-2E9C-101B-9397-08002B2CF9AE}" pid="5" name="Mégaprocessus">
    <vt:lpwstr>7;#5. Gestion - Formation / Verwaltung - Ausbildung|689cde7e-cbad-4034-8025-1a5f14a93265</vt:lpwstr>
  </property>
</Properties>
</file>