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AC" w:rsidRPr="00A448AC" w:rsidRDefault="00A448AC" w:rsidP="00A448AC">
      <w:pPr>
        <w:pStyle w:val="05titreprincipalouobjetgras"/>
        <w:rPr>
          <w:sz w:val="28"/>
          <w:lang w:val="de-DE"/>
        </w:rPr>
      </w:pPr>
      <w:r w:rsidRPr="00A448AC">
        <w:rPr>
          <w:sz w:val="28"/>
          <w:lang w:val="de-DE"/>
        </w:rPr>
        <w:t>Vereinbarung</w:t>
      </w:r>
    </w:p>
    <w:p w:rsidR="00A448AC" w:rsidRPr="00A448AC" w:rsidRDefault="00A448AC" w:rsidP="00A448AC">
      <w:pPr>
        <w:pStyle w:val="04titreprincipalouobjetnormal"/>
        <w:rPr>
          <w:sz w:val="28"/>
          <w:lang w:val="de-DE"/>
        </w:rPr>
      </w:pPr>
    </w:p>
    <w:p w:rsidR="00A448AC" w:rsidRPr="007619D3" w:rsidRDefault="00A448AC" w:rsidP="00A448AC">
      <w:pPr>
        <w:overflowPunct/>
        <w:autoSpaceDE/>
        <w:autoSpaceDN/>
        <w:adjustRightInd/>
        <w:spacing w:after="180" w:line="280" w:lineRule="exact"/>
        <w:textAlignment w:val="auto"/>
        <w:rPr>
          <w:rFonts w:cs="Arial"/>
          <w:sz w:val="24"/>
          <w:szCs w:val="24"/>
          <w:lang w:val="de-DE" w:eastAsia="fr-FR"/>
        </w:rPr>
      </w:pPr>
      <w:r w:rsidRPr="007619D3">
        <w:rPr>
          <w:rFonts w:cs="Arial"/>
          <w:sz w:val="24"/>
          <w:szCs w:val="24"/>
          <w:lang w:val="de-DE" w:eastAsia="fr-FR"/>
        </w:rPr>
        <w:t>Zwischen</w:t>
      </w:r>
    </w:p>
    <w:p w:rsidR="00A448AC" w:rsidRPr="007619D3" w:rsidRDefault="00A448AC" w:rsidP="00A448AC">
      <w:pPr>
        <w:pStyle w:val="07atexteprincipal"/>
        <w:rPr>
          <w:lang w:val="de-DE"/>
        </w:rPr>
      </w:pPr>
      <w:r w:rsidRPr="007619D3">
        <w:rPr>
          <w:lang w:val="de-DE"/>
        </w:rPr>
        <w:t xml:space="preserve">der Direktion der Institutionen und der Land- und Forstwirtschaft, </w:t>
      </w:r>
      <w:proofErr w:type="spellStart"/>
      <w:r w:rsidRPr="007619D3">
        <w:rPr>
          <w:lang w:val="de-DE"/>
        </w:rPr>
        <w:t>Ruelle</w:t>
      </w:r>
      <w:proofErr w:type="spellEnd"/>
      <w:r w:rsidRPr="007619D3">
        <w:rPr>
          <w:lang w:val="de-DE"/>
        </w:rPr>
        <w:t xml:space="preserve"> Notre-Dame 2, 1700 Freiburg</w:t>
      </w:r>
    </w:p>
    <w:p w:rsidR="00A448AC" w:rsidRPr="007619D3" w:rsidRDefault="00A448AC" w:rsidP="00A448AC">
      <w:pPr>
        <w:pStyle w:val="04titreprincipalouobjetnormal"/>
        <w:rPr>
          <w:sz w:val="28"/>
          <w:lang w:val="de-DE"/>
        </w:rPr>
      </w:pPr>
    </w:p>
    <w:p w:rsidR="00A448AC" w:rsidRPr="007619D3" w:rsidRDefault="00A448AC" w:rsidP="00A448AC">
      <w:pPr>
        <w:overflowPunct/>
        <w:autoSpaceDE/>
        <w:autoSpaceDN/>
        <w:adjustRightInd/>
        <w:spacing w:after="180" w:line="280" w:lineRule="exact"/>
        <w:textAlignment w:val="auto"/>
        <w:rPr>
          <w:rFonts w:cs="Arial"/>
          <w:sz w:val="24"/>
          <w:szCs w:val="24"/>
          <w:lang w:val="de-DE" w:eastAsia="fr-FR"/>
        </w:rPr>
      </w:pPr>
      <w:r w:rsidRPr="007619D3">
        <w:rPr>
          <w:rFonts w:cs="Arial"/>
          <w:sz w:val="24"/>
          <w:szCs w:val="24"/>
          <w:lang w:val="de-DE" w:eastAsia="fr-FR"/>
        </w:rPr>
        <w:t>und</w:t>
      </w:r>
    </w:p>
    <w:p w:rsidR="00A448AC" w:rsidRPr="00A448AC" w:rsidRDefault="00A448AC" w:rsidP="00A448AC">
      <w:pPr>
        <w:pStyle w:val="04titreprincipalouobjetnormal"/>
        <w:rPr>
          <w:sz w:val="28"/>
          <w:lang w:val="de-DE"/>
        </w:rPr>
      </w:pPr>
    </w:p>
    <w:p w:rsidR="00A448AC" w:rsidRPr="007619D3" w:rsidRDefault="00A448AC" w:rsidP="00A448AC">
      <w:pPr>
        <w:pStyle w:val="07atexteprincipal"/>
        <w:rPr>
          <w:lang w:val="de-DE"/>
        </w:rPr>
      </w:pPr>
      <w:r w:rsidRPr="007619D3">
        <w:rPr>
          <w:lang w:val="de-DE"/>
        </w:rPr>
        <w:t>der Revierkörperschaft XY</w:t>
      </w:r>
    </w:p>
    <w:p w:rsidR="00A448AC" w:rsidRPr="007619D3" w:rsidRDefault="00A448AC" w:rsidP="00A448AC">
      <w:pPr>
        <w:pStyle w:val="07atexteprincipal"/>
        <w:rPr>
          <w:lang w:val="de-DE"/>
        </w:rPr>
      </w:pPr>
      <w:r w:rsidRPr="007619D3">
        <w:rPr>
          <w:lang w:val="de-DE"/>
        </w:rPr>
        <w:t>Arbeitgeber des Revierförsters,</w:t>
      </w:r>
      <w:r>
        <w:rPr>
          <w:lang w:val="de-DE"/>
        </w:rPr>
        <w:t xml:space="preserve"> </w:t>
      </w:r>
      <w:r w:rsidRPr="007619D3">
        <w:rPr>
          <w:lang w:val="de-DE"/>
        </w:rPr>
        <w:t>Herrn XY</w:t>
      </w:r>
    </w:p>
    <w:p w:rsidR="00A448AC" w:rsidRPr="007619D3" w:rsidRDefault="00A448AC" w:rsidP="00A448AC">
      <w:pPr>
        <w:pStyle w:val="04titreprincipalouobjetnormal"/>
        <w:rPr>
          <w:sz w:val="28"/>
          <w:lang w:val="de-DE"/>
        </w:rPr>
      </w:pPr>
    </w:p>
    <w:p w:rsidR="00A448AC" w:rsidRPr="00A448AC" w:rsidRDefault="00A448AC" w:rsidP="00A448AC">
      <w:pPr>
        <w:overflowPunct/>
        <w:autoSpaceDE/>
        <w:autoSpaceDN/>
        <w:adjustRightInd/>
        <w:spacing w:after="180" w:line="280" w:lineRule="exact"/>
        <w:textAlignment w:val="auto"/>
        <w:rPr>
          <w:rFonts w:cs="Arial"/>
          <w:sz w:val="24"/>
          <w:szCs w:val="24"/>
          <w:lang w:val="de-DE" w:eastAsia="fr-FR"/>
        </w:rPr>
      </w:pPr>
      <w:r w:rsidRPr="00A448AC">
        <w:rPr>
          <w:rFonts w:cs="Arial"/>
          <w:sz w:val="24"/>
          <w:szCs w:val="24"/>
          <w:lang w:val="de-DE" w:eastAsia="fr-FR"/>
        </w:rPr>
        <w:t>über die Übernahme von Aufgaben, für die der Staat zuständig ist,</w:t>
      </w:r>
    </w:p>
    <w:p w:rsidR="00A448AC" w:rsidRPr="00A448AC" w:rsidRDefault="00A448AC" w:rsidP="00A448AC">
      <w:pPr>
        <w:pStyle w:val="05titreprincipalouobjetgras"/>
        <w:rPr>
          <w:lang w:val="de-DE"/>
        </w:rPr>
      </w:pPr>
    </w:p>
    <w:p w:rsidR="00A448AC" w:rsidRPr="00A448AC" w:rsidRDefault="00A448AC" w:rsidP="00A448AC">
      <w:pPr>
        <w:pStyle w:val="05titreprincipalouobjetgras"/>
        <w:rPr>
          <w:lang w:val="de-DE"/>
        </w:rPr>
      </w:pPr>
    </w:p>
    <w:p w:rsidR="00A448AC" w:rsidRPr="00A448AC" w:rsidRDefault="00A448AC" w:rsidP="00A448AC">
      <w:pPr>
        <w:pStyle w:val="05titreprincipalouobjetgras"/>
        <w:rPr>
          <w:lang w:val="de-DE"/>
        </w:rPr>
      </w:pPr>
      <w:r w:rsidRPr="00A448AC">
        <w:rPr>
          <w:lang w:val="de-DE"/>
        </w:rPr>
        <w:t>Gestützt:</w:t>
      </w:r>
    </w:p>
    <w:p w:rsidR="00A448AC" w:rsidRDefault="00A448AC" w:rsidP="00A448AC">
      <w:pPr>
        <w:rPr>
          <w:rFonts w:cs="Arial"/>
          <w:b/>
          <w:bCs/>
          <w:lang w:val="de-CH"/>
        </w:rPr>
      </w:pPr>
    </w:p>
    <w:p w:rsidR="00A448AC" w:rsidRPr="00A448AC" w:rsidRDefault="00A448AC" w:rsidP="00A448AC">
      <w:pPr>
        <w:pStyle w:val="07atexteprincipal"/>
        <w:rPr>
          <w:lang w:val="de-DE"/>
        </w:rPr>
      </w:pPr>
      <w:r w:rsidRPr="00A448AC">
        <w:rPr>
          <w:lang w:val="de-DE"/>
        </w:rPr>
        <w:t>auf die Art. 7, 10 bis 12, 16, 39, 40 und 79 des Gesetzes vom 2. März 1999 über den Wald und den Schutz vor Naturereignissen (WSG);</w:t>
      </w:r>
    </w:p>
    <w:p w:rsidR="00A448AC" w:rsidRPr="00A448AC" w:rsidRDefault="00A448AC" w:rsidP="00A448AC">
      <w:pPr>
        <w:pStyle w:val="07atexteprincipal"/>
        <w:rPr>
          <w:lang w:val="de-DE"/>
        </w:rPr>
      </w:pPr>
      <w:r w:rsidRPr="00A448AC">
        <w:rPr>
          <w:lang w:val="de-DE"/>
        </w:rPr>
        <w:t xml:space="preserve">auf die Art. 7, 12, 15, 16, 37, 38, 43 und 69 (Anzeigen von </w:t>
      </w:r>
      <w:proofErr w:type="spellStart"/>
      <w:r w:rsidRPr="00A448AC">
        <w:rPr>
          <w:lang w:val="de-DE"/>
        </w:rPr>
        <w:t>Verstössen</w:t>
      </w:r>
      <w:proofErr w:type="spellEnd"/>
      <w:r w:rsidRPr="00A448AC">
        <w:rPr>
          <w:lang w:val="de-DE"/>
        </w:rPr>
        <w:t xml:space="preserve"> gegen die Waldgesetzgebung) des Reglements vom 11. Dezember 2001 über den Wald und den Schutz vor Naturereignissen (WSR).</w:t>
      </w:r>
    </w:p>
    <w:p w:rsidR="00A448AC" w:rsidRDefault="00A448AC" w:rsidP="00A448AC">
      <w:pPr>
        <w:jc w:val="both"/>
        <w:rPr>
          <w:rFonts w:cs="Arial"/>
          <w:lang w:val="de-CH"/>
        </w:rPr>
      </w:pPr>
    </w:p>
    <w:p w:rsidR="00A448AC" w:rsidRDefault="00A448AC" w:rsidP="00A448AC">
      <w:pPr>
        <w:ind w:left="426" w:hanging="426"/>
        <w:jc w:val="both"/>
        <w:rPr>
          <w:rFonts w:cs="Arial"/>
          <w:lang w:val="de-CH"/>
        </w:rPr>
      </w:pPr>
    </w:p>
    <w:p w:rsidR="00A448AC" w:rsidRPr="00A448AC" w:rsidRDefault="00A448AC" w:rsidP="00A448AC">
      <w:pPr>
        <w:pStyle w:val="05titreprincipalouobjetgras"/>
        <w:rPr>
          <w:lang w:val="de-DE"/>
        </w:rPr>
      </w:pPr>
      <w:r w:rsidRPr="00A448AC">
        <w:rPr>
          <w:lang w:val="de-DE"/>
        </w:rPr>
        <w:t>In Erwägung:</w:t>
      </w:r>
    </w:p>
    <w:p w:rsidR="00A448AC" w:rsidRDefault="00A448AC" w:rsidP="00A448AC">
      <w:pPr>
        <w:rPr>
          <w:rFonts w:cs="Arial"/>
          <w:lang w:val="de-CH"/>
        </w:rPr>
      </w:pPr>
    </w:p>
    <w:p w:rsidR="00A448AC" w:rsidRPr="007619D3" w:rsidRDefault="00A448AC" w:rsidP="00A448AC">
      <w:pPr>
        <w:overflowPunct/>
        <w:autoSpaceDE/>
        <w:autoSpaceDN/>
        <w:adjustRightInd/>
        <w:spacing w:after="180" w:line="280" w:lineRule="exact"/>
        <w:textAlignment w:val="auto"/>
        <w:rPr>
          <w:rFonts w:ascii="Times New Roman" w:hAnsi="Times New Roman"/>
          <w:sz w:val="24"/>
          <w:szCs w:val="24"/>
          <w:lang w:val="de-DE" w:eastAsia="fr-FR"/>
        </w:rPr>
      </w:pPr>
      <w:r w:rsidRPr="007619D3">
        <w:rPr>
          <w:rFonts w:ascii="Times New Roman" w:hAnsi="Times New Roman"/>
          <w:sz w:val="24"/>
          <w:szCs w:val="24"/>
          <w:lang w:val="de-DE" w:eastAsia="fr-FR"/>
        </w:rPr>
        <w:t>Die Bildung von Revierkörperschaften hat zum Ziel, rationelle Bewirtschaftungseinheiten zu bilden und so die Wirtschaftlichkeit der Forstunternehmen zu verbessern. Diese Verbesserung der Forststrukturen trägt zur qualitativen und quantitativen Nachhaltigkeit der Waldfunktionen bei.</w:t>
      </w:r>
    </w:p>
    <w:p w:rsidR="00A448AC" w:rsidRPr="007619D3" w:rsidRDefault="00A448AC" w:rsidP="00A448AC">
      <w:pPr>
        <w:overflowPunct/>
        <w:autoSpaceDE/>
        <w:autoSpaceDN/>
        <w:adjustRightInd/>
        <w:spacing w:after="180" w:line="280" w:lineRule="exact"/>
        <w:textAlignment w:val="auto"/>
        <w:rPr>
          <w:rFonts w:ascii="Times New Roman" w:hAnsi="Times New Roman"/>
          <w:sz w:val="24"/>
          <w:szCs w:val="24"/>
          <w:lang w:val="de-DE" w:eastAsia="fr-FR"/>
        </w:rPr>
      </w:pPr>
      <w:r w:rsidRPr="007619D3">
        <w:rPr>
          <w:rFonts w:ascii="Times New Roman" w:hAnsi="Times New Roman"/>
          <w:sz w:val="24"/>
          <w:szCs w:val="24"/>
          <w:lang w:val="de-DE" w:eastAsia="fr-FR"/>
        </w:rPr>
        <w:t>Die Revierkörperschaften haben eine Doppelfunktio</w:t>
      </w:r>
      <w:smartTag w:uri="urn:schemas-microsoft-com:office:smarttags" w:element="PersonName">
        <w:r w:rsidRPr="007619D3">
          <w:rPr>
            <w:rFonts w:ascii="Times New Roman" w:hAnsi="Times New Roman"/>
            <w:sz w:val="24"/>
            <w:szCs w:val="24"/>
            <w:lang w:val="de-DE" w:eastAsia="fr-FR"/>
          </w:rPr>
          <w:t>n.</w:t>
        </w:r>
      </w:smartTag>
      <w:r w:rsidRPr="007619D3">
        <w:rPr>
          <w:rFonts w:ascii="Times New Roman" w:hAnsi="Times New Roman"/>
          <w:sz w:val="24"/>
          <w:szCs w:val="24"/>
          <w:lang w:val="de-DE" w:eastAsia="fr-FR"/>
        </w:rPr>
        <w:t xml:space="preserve"> Sie bilden einerseits eine Verwaltungsuntereinheit des Forstkreises und andererseits eine forstwirtschaftliche Betriebseinheit. </w:t>
      </w:r>
    </w:p>
    <w:p w:rsidR="00A448AC" w:rsidRPr="007619D3" w:rsidRDefault="00A448AC" w:rsidP="00A448AC">
      <w:pPr>
        <w:overflowPunct/>
        <w:autoSpaceDE/>
        <w:autoSpaceDN/>
        <w:adjustRightInd/>
        <w:spacing w:after="180" w:line="280" w:lineRule="exact"/>
        <w:textAlignment w:val="auto"/>
        <w:rPr>
          <w:rFonts w:ascii="Times New Roman" w:hAnsi="Times New Roman"/>
          <w:sz w:val="24"/>
          <w:szCs w:val="24"/>
          <w:lang w:val="de-DE" w:eastAsia="fr-FR"/>
        </w:rPr>
      </w:pPr>
      <w:r w:rsidRPr="007619D3">
        <w:rPr>
          <w:rFonts w:ascii="Times New Roman" w:hAnsi="Times New Roman"/>
          <w:sz w:val="24"/>
          <w:szCs w:val="24"/>
          <w:lang w:val="de-DE" w:eastAsia="fr-FR"/>
        </w:rPr>
        <w:t>Der Förster, Herr XY, übernimmt die Aufgaben des Revierförsters und jene des Betriebsleiters. In der vorliegenden Vereinbarung wird die Aufteilung der Kosten, die mit seiner Anstellung anfallen, geregelt.</w:t>
      </w:r>
    </w:p>
    <w:p w:rsidR="00A448AC" w:rsidRPr="007619D3" w:rsidRDefault="00A448AC" w:rsidP="00A448AC">
      <w:pPr>
        <w:pStyle w:val="05titreprincipalouobjetgras"/>
        <w:rPr>
          <w:rFonts w:cs="Arial"/>
          <w:bCs/>
          <w:lang w:val="fr-CH"/>
        </w:rPr>
      </w:pPr>
      <w:r w:rsidRPr="007619D3">
        <w:rPr>
          <w:rFonts w:ascii="Times New Roman" w:hAnsi="Times New Roman"/>
          <w:lang w:val="de-DE"/>
        </w:rPr>
        <w:br w:type="page"/>
      </w:r>
      <w:proofErr w:type="spellStart"/>
      <w:r w:rsidRPr="007619D3">
        <w:rPr>
          <w:rFonts w:cs="Arial"/>
          <w:bCs/>
          <w:lang w:val="fr-CH"/>
        </w:rPr>
        <w:lastRenderedPageBreak/>
        <w:t>Vereinbaren</w:t>
      </w:r>
      <w:proofErr w:type="spellEnd"/>
      <w:r w:rsidRPr="007619D3">
        <w:rPr>
          <w:rFonts w:cs="Arial"/>
          <w:bCs/>
          <w:lang w:val="fr-CH"/>
        </w:rPr>
        <w:t>:</w:t>
      </w:r>
    </w:p>
    <w:p w:rsidR="00A448AC" w:rsidRPr="007619D3" w:rsidRDefault="00A448AC" w:rsidP="00A448AC">
      <w:pPr>
        <w:pStyle w:val="07btexteprincipalsansespacebloc"/>
      </w:pPr>
    </w:p>
    <w:p w:rsidR="00A448AC" w:rsidRPr="007619D3" w:rsidRDefault="00A448AC" w:rsidP="00A448AC">
      <w:pPr>
        <w:pStyle w:val="Titre1"/>
        <w:numPr>
          <w:ilvl w:val="0"/>
          <w:numId w:val="30"/>
        </w:numPr>
        <w:overflowPunct/>
        <w:autoSpaceDE/>
        <w:autoSpaceDN/>
        <w:adjustRightInd/>
        <w:spacing w:line="280" w:lineRule="exact"/>
        <w:textAlignment w:val="auto"/>
        <w:rPr>
          <w:sz w:val="24"/>
          <w:lang w:val="fr-CH" w:eastAsia="fr-FR"/>
        </w:rPr>
      </w:pPr>
      <w:proofErr w:type="spellStart"/>
      <w:r w:rsidRPr="007619D3">
        <w:rPr>
          <w:sz w:val="24"/>
          <w:lang w:val="fr-CH" w:eastAsia="fr-FR"/>
        </w:rPr>
        <w:t>Anwendungsbereich</w:t>
      </w:r>
      <w:proofErr w:type="spellEnd"/>
      <w:r w:rsidRPr="007619D3">
        <w:rPr>
          <w:sz w:val="24"/>
          <w:lang w:val="fr-CH" w:eastAsia="fr-FR"/>
        </w:rPr>
        <w:t xml:space="preserve"> </w:t>
      </w:r>
    </w:p>
    <w:p w:rsidR="00A448AC" w:rsidRPr="007619D3"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7619D3">
        <w:rPr>
          <w:rFonts w:ascii="Times New Roman" w:hAnsi="Times New Roman" w:cs="Arial"/>
          <w:sz w:val="24"/>
          <w:szCs w:val="24"/>
          <w:lang w:val="de-DE" w:eastAsia="fr-FR"/>
        </w:rPr>
        <w:t>Diese Vereinbarung wird angewandt für:</w:t>
      </w:r>
    </w:p>
    <w:p w:rsidR="00A448AC" w:rsidRPr="00A448AC"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A448AC">
        <w:rPr>
          <w:rFonts w:ascii="Times New Roman" w:hAnsi="Times New Roman" w:cs="Arial"/>
          <w:sz w:val="24"/>
          <w:szCs w:val="24"/>
          <w:lang w:val="de-DE" w:eastAsia="fr-FR"/>
        </w:rPr>
        <w:t xml:space="preserve">die Funktion des Försters als Betriebsleiter der Waldfläche, die den Mitgliedern der Körperschaft XY, </w:t>
      </w:r>
      <w:proofErr w:type="spellStart"/>
      <w:r w:rsidRPr="00A448AC">
        <w:rPr>
          <w:rFonts w:ascii="Times New Roman" w:hAnsi="Times New Roman" w:cs="Arial"/>
          <w:sz w:val="24"/>
          <w:szCs w:val="24"/>
          <w:lang w:val="de-DE" w:eastAsia="fr-FR"/>
        </w:rPr>
        <w:t>gemäss</w:t>
      </w:r>
      <w:proofErr w:type="spellEnd"/>
      <w:r w:rsidRPr="00A448AC">
        <w:rPr>
          <w:rFonts w:ascii="Times New Roman" w:hAnsi="Times New Roman" w:cs="Arial"/>
          <w:sz w:val="24"/>
          <w:szCs w:val="24"/>
          <w:lang w:val="de-DE" w:eastAsia="fr-FR"/>
        </w:rPr>
        <w:t xml:space="preserve"> den durch den Staatsratsbeschluss vom XY genehmigten Statuten, gehört;·</w:t>
      </w:r>
    </w:p>
    <w:p w:rsidR="00A448AC" w:rsidRPr="00A448AC"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A448AC">
        <w:rPr>
          <w:rFonts w:ascii="Times New Roman" w:hAnsi="Times New Roman" w:cs="Arial"/>
          <w:sz w:val="24"/>
          <w:szCs w:val="24"/>
          <w:lang w:val="de-DE" w:eastAsia="fr-FR"/>
        </w:rPr>
        <w:t>die Funktion des Revierförsters auf dem Gebiet der Gemeinden XY.</w:t>
      </w:r>
    </w:p>
    <w:p w:rsidR="00A448AC" w:rsidRPr="00A448AC" w:rsidRDefault="00A448AC" w:rsidP="00A448AC">
      <w:pPr>
        <w:pStyle w:val="07btexteprincipalsansespacebloc"/>
        <w:rPr>
          <w:lang w:val="de-DE"/>
        </w:rPr>
      </w:pPr>
    </w:p>
    <w:p w:rsidR="00A448AC" w:rsidRPr="007619D3" w:rsidRDefault="00A448AC" w:rsidP="00A448AC">
      <w:pPr>
        <w:pStyle w:val="Titre1"/>
        <w:numPr>
          <w:ilvl w:val="0"/>
          <w:numId w:val="30"/>
        </w:numPr>
        <w:overflowPunct/>
        <w:autoSpaceDE/>
        <w:autoSpaceDN/>
        <w:adjustRightInd/>
        <w:spacing w:line="280" w:lineRule="exact"/>
        <w:textAlignment w:val="auto"/>
        <w:rPr>
          <w:sz w:val="24"/>
          <w:lang w:val="fr-CH" w:eastAsia="fr-FR"/>
        </w:rPr>
      </w:pPr>
      <w:proofErr w:type="spellStart"/>
      <w:r w:rsidRPr="007619D3">
        <w:rPr>
          <w:sz w:val="24"/>
          <w:lang w:val="fr-CH" w:eastAsia="fr-FR"/>
        </w:rPr>
        <w:t>Gültigkeit</w:t>
      </w:r>
      <w:proofErr w:type="spellEnd"/>
    </w:p>
    <w:p w:rsidR="00A448AC" w:rsidRPr="007619D3"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7619D3">
        <w:rPr>
          <w:rFonts w:ascii="Times New Roman" w:hAnsi="Times New Roman" w:cs="Arial"/>
          <w:sz w:val="24"/>
          <w:szCs w:val="24"/>
          <w:lang w:val="de-DE" w:eastAsia="fr-FR"/>
        </w:rPr>
        <w:t xml:space="preserve">Die vorliegende Vereinbarung tritt am XY in Kraft. Sie wird Ende des 5. Kalenderjahres nach ihrem Inkrafttreten, das </w:t>
      </w:r>
      <w:proofErr w:type="spellStart"/>
      <w:r w:rsidRPr="007619D3">
        <w:rPr>
          <w:rFonts w:ascii="Times New Roman" w:hAnsi="Times New Roman" w:cs="Arial"/>
          <w:sz w:val="24"/>
          <w:szCs w:val="24"/>
          <w:lang w:val="de-DE" w:eastAsia="fr-FR"/>
        </w:rPr>
        <w:t>heisst</w:t>
      </w:r>
      <w:proofErr w:type="spellEnd"/>
      <w:r w:rsidRPr="007619D3">
        <w:rPr>
          <w:rFonts w:ascii="Times New Roman" w:hAnsi="Times New Roman" w:cs="Arial"/>
          <w:sz w:val="24"/>
          <w:szCs w:val="24"/>
          <w:lang w:val="de-DE" w:eastAsia="fr-FR"/>
        </w:rPr>
        <w:t xml:space="preserve"> am XY, erneuert. </w:t>
      </w:r>
    </w:p>
    <w:p w:rsidR="00A448AC" w:rsidRPr="00A448AC" w:rsidRDefault="00A448AC" w:rsidP="00A448AC">
      <w:pPr>
        <w:pStyle w:val="07btexteprincipalsansespacebloc"/>
        <w:rPr>
          <w:lang w:val="de-DE"/>
        </w:rPr>
      </w:pPr>
    </w:p>
    <w:p w:rsidR="00A448AC" w:rsidRPr="007619D3" w:rsidRDefault="00A448AC" w:rsidP="00A448AC">
      <w:pPr>
        <w:pStyle w:val="Titre1"/>
        <w:numPr>
          <w:ilvl w:val="0"/>
          <w:numId w:val="30"/>
        </w:numPr>
        <w:overflowPunct/>
        <w:autoSpaceDE/>
        <w:autoSpaceDN/>
        <w:adjustRightInd/>
        <w:spacing w:line="280" w:lineRule="exact"/>
        <w:textAlignment w:val="auto"/>
        <w:rPr>
          <w:sz w:val="24"/>
          <w:lang w:val="fr-CH" w:eastAsia="fr-FR"/>
        </w:rPr>
      </w:pPr>
      <w:proofErr w:type="spellStart"/>
      <w:r w:rsidRPr="007619D3">
        <w:rPr>
          <w:sz w:val="24"/>
          <w:lang w:val="fr-CH" w:eastAsia="fr-FR"/>
        </w:rPr>
        <w:t>Verteilung</w:t>
      </w:r>
      <w:proofErr w:type="spellEnd"/>
      <w:r w:rsidRPr="007619D3">
        <w:rPr>
          <w:sz w:val="24"/>
          <w:lang w:val="fr-CH" w:eastAsia="fr-FR"/>
        </w:rPr>
        <w:t xml:space="preserve"> der </w:t>
      </w:r>
      <w:proofErr w:type="spellStart"/>
      <w:r w:rsidRPr="007619D3">
        <w:rPr>
          <w:sz w:val="24"/>
          <w:lang w:val="fr-CH" w:eastAsia="fr-FR"/>
        </w:rPr>
        <w:t>Kompetenzen</w:t>
      </w:r>
      <w:proofErr w:type="spellEnd"/>
      <w:r w:rsidRPr="007619D3">
        <w:rPr>
          <w:sz w:val="24"/>
          <w:lang w:val="fr-CH" w:eastAsia="fr-FR"/>
        </w:rPr>
        <w:t xml:space="preserve"> </w:t>
      </w:r>
    </w:p>
    <w:p w:rsidR="00A448AC" w:rsidRPr="007619D3"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7619D3">
        <w:rPr>
          <w:rFonts w:ascii="Times New Roman" w:hAnsi="Times New Roman" w:cs="Arial"/>
          <w:sz w:val="24"/>
          <w:szCs w:val="24"/>
          <w:lang w:val="de-DE" w:eastAsia="fr-FR"/>
        </w:rPr>
        <w:t xml:space="preserve">Der Kanton vertraut bestimmte, in seiner Zuständigkeit </w:t>
      </w:r>
      <w:proofErr w:type="gramStart"/>
      <w:r w:rsidRPr="007619D3">
        <w:rPr>
          <w:rFonts w:ascii="Times New Roman" w:hAnsi="Times New Roman" w:cs="Arial"/>
          <w:sz w:val="24"/>
          <w:szCs w:val="24"/>
          <w:lang w:val="de-DE" w:eastAsia="fr-FR"/>
        </w:rPr>
        <w:t>liegenden</w:t>
      </w:r>
      <w:proofErr w:type="gramEnd"/>
      <w:r w:rsidRPr="007619D3">
        <w:rPr>
          <w:rFonts w:ascii="Times New Roman" w:hAnsi="Times New Roman" w:cs="Arial"/>
          <w:sz w:val="24"/>
          <w:szCs w:val="24"/>
          <w:lang w:val="de-DE" w:eastAsia="fr-FR"/>
        </w:rPr>
        <w:t xml:space="preserve"> Aufgaben dem von der Körperschaft angestellten Revierförster gegen Vergütung an; er kontrolliert deren Ausführung.</w:t>
      </w:r>
    </w:p>
    <w:p w:rsidR="00A448AC" w:rsidRPr="007619D3"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7619D3">
        <w:rPr>
          <w:rFonts w:ascii="Times New Roman" w:hAnsi="Times New Roman" w:cs="Arial"/>
          <w:sz w:val="24"/>
          <w:szCs w:val="24"/>
          <w:lang w:val="de-DE" w:eastAsia="fr-FR"/>
        </w:rPr>
        <w:t>Der Betrieb des Forstunternehmens wird von der Körperschaft gewährleistet.</w:t>
      </w:r>
    </w:p>
    <w:p w:rsidR="00A448AC" w:rsidRPr="00A448AC" w:rsidRDefault="00A448AC" w:rsidP="00A448AC">
      <w:pPr>
        <w:pStyle w:val="07btexteprincipalsansespacebloc"/>
        <w:rPr>
          <w:lang w:val="de-DE"/>
        </w:rPr>
      </w:pPr>
    </w:p>
    <w:p w:rsidR="00A448AC" w:rsidRPr="007619D3" w:rsidRDefault="00A448AC" w:rsidP="00A448AC">
      <w:pPr>
        <w:pStyle w:val="Titre1"/>
        <w:numPr>
          <w:ilvl w:val="0"/>
          <w:numId w:val="30"/>
        </w:numPr>
        <w:overflowPunct/>
        <w:autoSpaceDE/>
        <w:autoSpaceDN/>
        <w:adjustRightInd/>
        <w:spacing w:line="280" w:lineRule="exact"/>
        <w:textAlignment w:val="auto"/>
        <w:rPr>
          <w:sz w:val="24"/>
          <w:lang w:val="fr-CH" w:eastAsia="fr-FR"/>
        </w:rPr>
      </w:pPr>
      <w:proofErr w:type="spellStart"/>
      <w:r w:rsidRPr="007619D3">
        <w:rPr>
          <w:sz w:val="24"/>
          <w:lang w:val="fr-CH" w:eastAsia="fr-FR"/>
        </w:rPr>
        <w:t>Hierarchische</w:t>
      </w:r>
      <w:proofErr w:type="spellEnd"/>
      <w:r w:rsidRPr="007619D3">
        <w:rPr>
          <w:sz w:val="24"/>
          <w:lang w:val="fr-CH" w:eastAsia="fr-FR"/>
        </w:rPr>
        <w:t xml:space="preserve"> </w:t>
      </w:r>
      <w:proofErr w:type="spellStart"/>
      <w:r w:rsidRPr="007619D3">
        <w:rPr>
          <w:sz w:val="24"/>
          <w:lang w:val="fr-CH" w:eastAsia="fr-FR"/>
        </w:rPr>
        <w:t>Unterordnung</w:t>
      </w:r>
      <w:proofErr w:type="spellEnd"/>
    </w:p>
    <w:p w:rsidR="00A448AC" w:rsidRPr="007619D3"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7619D3">
        <w:rPr>
          <w:rFonts w:ascii="Times New Roman" w:hAnsi="Times New Roman" w:cs="Arial"/>
          <w:sz w:val="24"/>
          <w:szCs w:val="24"/>
          <w:lang w:val="de-DE" w:eastAsia="fr-FR"/>
        </w:rPr>
        <w:t>In seiner Funktion als Revierförster ist dieser dem Kreisforstingenieur unterstellt.</w:t>
      </w:r>
    </w:p>
    <w:p w:rsidR="00A448AC" w:rsidRPr="007619D3"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7619D3">
        <w:rPr>
          <w:rFonts w:ascii="Times New Roman" w:hAnsi="Times New Roman" w:cs="Arial"/>
          <w:sz w:val="24"/>
          <w:szCs w:val="24"/>
          <w:lang w:val="de-DE" w:eastAsia="fr-FR"/>
        </w:rPr>
        <w:t xml:space="preserve">In seiner Funktion als Betriebsleiter ist der Förster dem Exekutivorgan der Körperschaft untergeordnet. </w:t>
      </w:r>
    </w:p>
    <w:p w:rsidR="00A448AC" w:rsidRPr="00A448AC" w:rsidRDefault="00A448AC" w:rsidP="00A448AC">
      <w:pPr>
        <w:pStyle w:val="07btexteprincipalsansespacebloc"/>
        <w:rPr>
          <w:lang w:val="de-DE"/>
        </w:rPr>
      </w:pPr>
    </w:p>
    <w:p w:rsidR="00A448AC" w:rsidRPr="007619D3" w:rsidRDefault="00A448AC" w:rsidP="00A448AC">
      <w:pPr>
        <w:pStyle w:val="Titre1"/>
        <w:numPr>
          <w:ilvl w:val="0"/>
          <w:numId w:val="30"/>
        </w:numPr>
        <w:overflowPunct/>
        <w:autoSpaceDE/>
        <w:autoSpaceDN/>
        <w:adjustRightInd/>
        <w:spacing w:line="280" w:lineRule="exact"/>
        <w:textAlignment w:val="auto"/>
        <w:rPr>
          <w:sz w:val="24"/>
          <w:lang w:val="fr-CH" w:eastAsia="fr-FR"/>
        </w:rPr>
      </w:pPr>
      <w:proofErr w:type="spellStart"/>
      <w:r w:rsidRPr="007619D3">
        <w:rPr>
          <w:sz w:val="24"/>
          <w:lang w:val="fr-CH" w:eastAsia="fr-FR"/>
        </w:rPr>
        <w:t>Einverständnis</w:t>
      </w:r>
      <w:proofErr w:type="spellEnd"/>
      <w:r w:rsidRPr="007619D3">
        <w:rPr>
          <w:sz w:val="24"/>
          <w:lang w:val="fr-CH" w:eastAsia="fr-FR"/>
        </w:rPr>
        <w:t xml:space="preserve"> der </w:t>
      </w:r>
      <w:proofErr w:type="spellStart"/>
      <w:r w:rsidRPr="007619D3">
        <w:rPr>
          <w:sz w:val="24"/>
          <w:lang w:val="fr-CH" w:eastAsia="fr-FR"/>
        </w:rPr>
        <w:t>Körperschaft</w:t>
      </w:r>
      <w:proofErr w:type="spellEnd"/>
      <w:r w:rsidRPr="007619D3">
        <w:rPr>
          <w:sz w:val="24"/>
          <w:lang w:val="fr-CH" w:eastAsia="fr-FR"/>
        </w:rPr>
        <w:t xml:space="preserve"> </w:t>
      </w:r>
    </w:p>
    <w:p w:rsidR="00A448AC" w:rsidRPr="007619D3"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7619D3">
        <w:rPr>
          <w:rFonts w:ascii="Times New Roman" w:hAnsi="Times New Roman" w:cs="Arial"/>
          <w:sz w:val="24"/>
          <w:szCs w:val="24"/>
          <w:lang w:val="de-DE" w:eastAsia="fr-FR"/>
        </w:rPr>
        <w:t>Die Körperschaft, Arbeitgeber des Revierförsters, akzeptiert, dass letzterer während seiner Arbeitszeit Staatsaufgaben ausübt.</w:t>
      </w:r>
    </w:p>
    <w:p w:rsidR="00A448AC" w:rsidRPr="00A448AC" w:rsidRDefault="00A448AC" w:rsidP="00A448AC">
      <w:pPr>
        <w:pStyle w:val="07btexteprincipalsansespacebloc"/>
        <w:rPr>
          <w:lang w:val="de-DE"/>
        </w:rPr>
      </w:pPr>
    </w:p>
    <w:p w:rsidR="00A448AC" w:rsidRPr="007619D3" w:rsidRDefault="00A448AC" w:rsidP="00A448AC">
      <w:pPr>
        <w:pStyle w:val="Titre1"/>
        <w:numPr>
          <w:ilvl w:val="0"/>
          <w:numId w:val="30"/>
        </w:numPr>
        <w:overflowPunct/>
        <w:autoSpaceDE/>
        <w:autoSpaceDN/>
        <w:adjustRightInd/>
        <w:spacing w:line="280" w:lineRule="exact"/>
        <w:textAlignment w:val="auto"/>
        <w:rPr>
          <w:sz w:val="24"/>
          <w:lang w:val="fr-CH" w:eastAsia="fr-FR"/>
        </w:rPr>
      </w:pPr>
      <w:proofErr w:type="spellStart"/>
      <w:r w:rsidRPr="007619D3">
        <w:rPr>
          <w:sz w:val="24"/>
          <w:lang w:val="fr-CH" w:eastAsia="fr-FR"/>
        </w:rPr>
        <w:t>Unvereinbarkeit</w:t>
      </w:r>
      <w:proofErr w:type="spellEnd"/>
    </w:p>
    <w:p w:rsidR="00A448AC" w:rsidRPr="007619D3"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7619D3">
        <w:rPr>
          <w:rFonts w:ascii="Times New Roman" w:hAnsi="Times New Roman" w:cs="Arial"/>
          <w:sz w:val="24"/>
          <w:szCs w:val="24"/>
          <w:lang w:val="de-DE" w:eastAsia="fr-FR"/>
        </w:rPr>
        <w:t>Falls der Revierförster oder ein Vertreter der Körperschaft eine Unvereinbarkeit zwischen der Ausführung der Staatsaufgaben und dem Angestelltenstatus des Försters bei der Körperschaft feststellen, informieren sie den Kreisforstingenieur darüber, der über das weitere Vorgehen entscheidet.</w:t>
      </w:r>
    </w:p>
    <w:p w:rsidR="00A448AC" w:rsidRPr="00A448AC" w:rsidRDefault="00A448AC" w:rsidP="00A448AC">
      <w:pPr>
        <w:pStyle w:val="07btexteprincipalsansespacebloc"/>
        <w:rPr>
          <w:lang w:val="de-DE"/>
        </w:rPr>
      </w:pPr>
    </w:p>
    <w:p w:rsidR="00A448AC" w:rsidRPr="007619D3" w:rsidRDefault="00A448AC" w:rsidP="00A448AC">
      <w:pPr>
        <w:pStyle w:val="Titre1"/>
        <w:numPr>
          <w:ilvl w:val="0"/>
          <w:numId w:val="30"/>
        </w:numPr>
        <w:overflowPunct/>
        <w:autoSpaceDE/>
        <w:autoSpaceDN/>
        <w:adjustRightInd/>
        <w:spacing w:line="280" w:lineRule="exact"/>
        <w:textAlignment w:val="auto"/>
        <w:rPr>
          <w:sz w:val="24"/>
          <w:lang w:val="fr-CH" w:eastAsia="fr-FR"/>
        </w:rPr>
      </w:pPr>
      <w:proofErr w:type="spellStart"/>
      <w:r w:rsidRPr="007619D3">
        <w:rPr>
          <w:sz w:val="24"/>
          <w:lang w:val="fr-CH" w:eastAsia="fr-FR"/>
        </w:rPr>
        <w:t>Aufzählung</w:t>
      </w:r>
      <w:proofErr w:type="spellEnd"/>
      <w:r w:rsidRPr="007619D3">
        <w:rPr>
          <w:sz w:val="24"/>
          <w:lang w:val="fr-CH" w:eastAsia="fr-FR"/>
        </w:rPr>
        <w:t xml:space="preserve"> der </w:t>
      </w:r>
      <w:proofErr w:type="spellStart"/>
      <w:r w:rsidRPr="007619D3">
        <w:rPr>
          <w:sz w:val="24"/>
          <w:lang w:val="fr-CH" w:eastAsia="fr-FR"/>
        </w:rPr>
        <w:t>Aufgaben</w:t>
      </w:r>
      <w:proofErr w:type="spellEnd"/>
    </w:p>
    <w:p w:rsidR="00A448AC" w:rsidRPr="007619D3"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7619D3">
        <w:rPr>
          <w:rFonts w:ascii="Times New Roman" w:hAnsi="Times New Roman" w:cs="Arial"/>
          <w:sz w:val="24"/>
          <w:szCs w:val="24"/>
          <w:lang w:val="de-DE" w:eastAsia="fr-FR"/>
        </w:rPr>
        <w:t>Das Pflichtenheft, das die Staatsaufgaben des Revierförsters bestimmt, findet sich im Anhang der vorliegenden Vereinbarung.</w:t>
      </w:r>
    </w:p>
    <w:p w:rsidR="00A448AC" w:rsidRPr="000A4FB0" w:rsidRDefault="00A448AC" w:rsidP="00A448AC">
      <w:pPr>
        <w:pStyle w:val="Titre1"/>
        <w:numPr>
          <w:ilvl w:val="0"/>
          <w:numId w:val="30"/>
        </w:numPr>
        <w:overflowPunct/>
        <w:autoSpaceDE/>
        <w:autoSpaceDN/>
        <w:adjustRightInd/>
        <w:spacing w:line="280" w:lineRule="exact"/>
        <w:textAlignment w:val="auto"/>
        <w:rPr>
          <w:sz w:val="24"/>
          <w:lang w:eastAsia="fr-FR"/>
        </w:rPr>
      </w:pPr>
      <w:r w:rsidRPr="007619D3">
        <w:rPr>
          <w:rFonts w:ascii="Times New Roman" w:hAnsi="Times New Roman"/>
          <w:sz w:val="24"/>
          <w:lang w:val="de-DE" w:eastAsia="fr-FR"/>
        </w:rPr>
        <w:br w:type="page"/>
      </w:r>
      <w:proofErr w:type="spellStart"/>
      <w:r w:rsidRPr="000A4FB0">
        <w:rPr>
          <w:sz w:val="24"/>
          <w:lang w:eastAsia="fr-FR"/>
        </w:rPr>
        <w:lastRenderedPageBreak/>
        <w:t>Bewertung</w:t>
      </w:r>
      <w:proofErr w:type="spellEnd"/>
      <w:r w:rsidRPr="000A4FB0">
        <w:rPr>
          <w:sz w:val="24"/>
          <w:lang w:eastAsia="fr-FR"/>
        </w:rPr>
        <w:t xml:space="preserve"> </w:t>
      </w:r>
      <w:proofErr w:type="spellStart"/>
      <w:r w:rsidRPr="000A4FB0">
        <w:rPr>
          <w:sz w:val="24"/>
          <w:lang w:eastAsia="fr-FR"/>
        </w:rPr>
        <w:t>und</w:t>
      </w:r>
      <w:proofErr w:type="spellEnd"/>
      <w:r w:rsidRPr="000A4FB0">
        <w:rPr>
          <w:sz w:val="24"/>
          <w:lang w:eastAsia="fr-FR"/>
        </w:rPr>
        <w:t xml:space="preserve"> </w:t>
      </w:r>
      <w:proofErr w:type="spellStart"/>
      <w:r w:rsidRPr="000A4FB0">
        <w:rPr>
          <w:sz w:val="24"/>
          <w:lang w:eastAsia="fr-FR"/>
        </w:rPr>
        <w:t>Entschädigung</w:t>
      </w:r>
      <w:proofErr w:type="spellEnd"/>
      <w:r w:rsidRPr="000A4FB0">
        <w:rPr>
          <w:sz w:val="24"/>
          <w:lang w:eastAsia="fr-FR"/>
        </w:rPr>
        <w:t xml:space="preserve"> der </w:t>
      </w:r>
      <w:proofErr w:type="spellStart"/>
      <w:r w:rsidRPr="000A4FB0">
        <w:rPr>
          <w:sz w:val="24"/>
          <w:lang w:eastAsia="fr-FR"/>
        </w:rPr>
        <w:t>Aufgaben</w:t>
      </w:r>
      <w:proofErr w:type="spellEnd"/>
    </w:p>
    <w:p w:rsidR="00A448AC" w:rsidRPr="000A4FB0" w:rsidRDefault="00A448AC" w:rsidP="00A448AC">
      <w:pPr>
        <w:pStyle w:val="Titre2"/>
        <w:numPr>
          <w:ilvl w:val="0"/>
          <w:numId w:val="0"/>
        </w:numPr>
        <w:spacing w:line="280" w:lineRule="exact"/>
        <w:rPr>
          <w:bCs/>
          <w:sz w:val="24"/>
          <w:lang w:eastAsia="fr-FR"/>
        </w:rPr>
      </w:pPr>
      <w:r>
        <w:rPr>
          <w:bCs/>
          <w:sz w:val="24"/>
          <w:lang w:eastAsia="fr-FR"/>
        </w:rPr>
        <w:t xml:space="preserve">8.1 </w:t>
      </w:r>
      <w:proofErr w:type="spellStart"/>
      <w:r w:rsidRPr="000A4FB0">
        <w:rPr>
          <w:bCs/>
          <w:sz w:val="24"/>
          <w:lang w:eastAsia="fr-FR"/>
        </w:rPr>
        <w:t>Bewertung</w:t>
      </w:r>
      <w:proofErr w:type="spellEnd"/>
      <w:r w:rsidRPr="000A4FB0">
        <w:rPr>
          <w:bCs/>
          <w:sz w:val="24"/>
          <w:lang w:eastAsia="fr-FR"/>
        </w:rPr>
        <w:t xml:space="preserve"> der </w:t>
      </w:r>
      <w:proofErr w:type="spellStart"/>
      <w:r w:rsidRPr="000A4FB0">
        <w:rPr>
          <w:bCs/>
          <w:sz w:val="24"/>
          <w:lang w:eastAsia="fr-FR"/>
        </w:rPr>
        <w:t>Staatsaufgaben</w:t>
      </w:r>
      <w:proofErr w:type="spellEnd"/>
      <w:r w:rsidRPr="000A4FB0">
        <w:rPr>
          <w:bCs/>
          <w:sz w:val="24"/>
          <w:lang w:eastAsia="fr-FR"/>
        </w:rPr>
        <w:t xml:space="preserve"> </w:t>
      </w:r>
    </w:p>
    <w:p w:rsidR="00A448AC" w:rsidRPr="000A4FB0"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0A4FB0">
        <w:rPr>
          <w:rFonts w:ascii="Times New Roman" w:hAnsi="Times New Roman" w:cs="Arial"/>
          <w:sz w:val="24"/>
          <w:szCs w:val="24"/>
          <w:lang w:val="de-DE" w:eastAsia="fr-FR"/>
        </w:rPr>
        <w:t xml:space="preserve">Die Aufgaben des Revierförsters belaufen sich, unter Anwendung des </w:t>
      </w:r>
      <w:proofErr w:type="spellStart"/>
      <w:r w:rsidRPr="000A4FB0">
        <w:rPr>
          <w:rFonts w:ascii="Times New Roman" w:hAnsi="Times New Roman" w:cs="Arial"/>
          <w:sz w:val="24"/>
          <w:szCs w:val="24"/>
          <w:lang w:val="de-DE" w:eastAsia="fr-FR"/>
        </w:rPr>
        <w:t>Pauschalensystems</w:t>
      </w:r>
      <w:proofErr w:type="spellEnd"/>
      <w:r w:rsidRPr="000A4FB0">
        <w:rPr>
          <w:rFonts w:ascii="Times New Roman" w:hAnsi="Times New Roman" w:cs="Arial"/>
          <w:sz w:val="24"/>
          <w:szCs w:val="24"/>
          <w:lang w:val="de-DE" w:eastAsia="fr-FR"/>
        </w:rPr>
        <w:t xml:space="preserve"> von Anhang 2 des WSR, auf </w:t>
      </w:r>
      <w:proofErr w:type="spellStart"/>
      <w:r w:rsidRPr="000A4FB0">
        <w:rPr>
          <w:rFonts w:ascii="Times New Roman" w:hAnsi="Times New Roman" w:cs="Arial"/>
          <w:sz w:val="24"/>
          <w:szCs w:val="24"/>
          <w:lang w:val="de-DE" w:eastAsia="fr-FR"/>
        </w:rPr>
        <w:t>xy</w:t>
      </w:r>
      <w:proofErr w:type="spellEnd"/>
      <w:r w:rsidRPr="000A4FB0">
        <w:rPr>
          <w:rFonts w:ascii="Times New Roman" w:hAnsi="Times New Roman" w:cs="Arial"/>
          <w:sz w:val="24"/>
          <w:szCs w:val="24"/>
          <w:lang w:val="de-DE" w:eastAsia="fr-FR"/>
        </w:rPr>
        <w:t xml:space="preserve"> Stunden pro Jahr. Die genaue Berechnung der Aufgaben in Stunden und in Franken, </w:t>
      </w:r>
      <w:proofErr w:type="spellStart"/>
      <w:r w:rsidRPr="000A4FB0">
        <w:rPr>
          <w:rFonts w:ascii="Times New Roman" w:hAnsi="Times New Roman" w:cs="Arial"/>
          <w:sz w:val="24"/>
          <w:szCs w:val="24"/>
          <w:lang w:val="de-DE" w:eastAsia="fr-FR"/>
        </w:rPr>
        <w:t>gemäss</w:t>
      </w:r>
      <w:proofErr w:type="spellEnd"/>
      <w:r w:rsidRPr="000A4FB0">
        <w:rPr>
          <w:rFonts w:ascii="Times New Roman" w:hAnsi="Times New Roman" w:cs="Arial"/>
          <w:sz w:val="24"/>
          <w:szCs w:val="24"/>
          <w:lang w:val="de-DE" w:eastAsia="fr-FR"/>
        </w:rPr>
        <w:t xml:space="preserve"> Anhang 2 des WSR, ist der vorliegenden Vereinbarung beigefügt. Eine neue Bewertung kann jedes Jahr bei Änderung der Berechnungsfaktoren durchgeführt werden. </w:t>
      </w:r>
    </w:p>
    <w:p w:rsidR="00A448AC" w:rsidRPr="000A4FB0"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0A4FB0">
        <w:rPr>
          <w:rFonts w:ascii="Times New Roman" w:hAnsi="Times New Roman" w:cs="Arial"/>
          <w:sz w:val="24"/>
          <w:szCs w:val="24"/>
          <w:lang w:val="de-DE" w:eastAsia="fr-FR"/>
        </w:rPr>
        <w:t xml:space="preserve">Der totale Stundenansatz, der das Gehalt, die Sozialabgaben und die Spesen umfasst, beträgt </w:t>
      </w:r>
      <w:proofErr w:type="spellStart"/>
      <w:r w:rsidRPr="000A4FB0">
        <w:rPr>
          <w:rFonts w:ascii="Times New Roman" w:hAnsi="Times New Roman" w:cs="Arial"/>
          <w:sz w:val="24"/>
          <w:szCs w:val="24"/>
          <w:lang w:val="de-DE" w:eastAsia="fr-FR"/>
        </w:rPr>
        <w:t>xy</w:t>
      </w:r>
      <w:proofErr w:type="spellEnd"/>
      <w:r w:rsidRPr="000A4FB0">
        <w:rPr>
          <w:rFonts w:ascii="Times New Roman" w:hAnsi="Times New Roman" w:cs="Arial"/>
          <w:sz w:val="24"/>
          <w:szCs w:val="24"/>
          <w:lang w:val="de-DE" w:eastAsia="fr-FR"/>
        </w:rPr>
        <w:t xml:space="preserve"> Franken/Stunde.</w:t>
      </w:r>
    </w:p>
    <w:p w:rsidR="00A448AC" w:rsidRPr="00A448AC" w:rsidRDefault="00A448AC" w:rsidP="00A448AC">
      <w:pPr>
        <w:pStyle w:val="07btexteprincipalsansespacebloc"/>
        <w:rPr>
          <w:lang w:val="de-DE"/>
        </w:rPr>
      </w:pPr>
    </w:p>
    <w:p w:rsidR="00A448AC" w:rsidRPr="000A4FB0" w:rsidRDefault="00A448AC" w:rsidP="00A448AC">
      <w:pPr>
        <w:pStyle w:val="Titre2"/>
        <w:numPr>
          <w:ilvl w:val="0"/>
          <w:numId w:val="0"/>
        </w:numPr>
        <w:spacing w:line="280" w:lineRule="exact"/>
        <w:rPr>
          <w:bCs/>
          <w:sz w:val="24"/>
          <w:lang w:val="de-DE" w:eastAsia="fr-FR"/>
        </w:rPr>
      </w:pPr>
      <w:r w:rsidRPr="000A4FB0">
        <w:rPr>
          <w:bCs/>
          <w:sz w:val="24"/>
          <w:lang w:val="de-DE" w:eastAsia="fr-FR"/>
        </w:rPr>
        <w:t>8.2 Entschädigung für namentlich übertragene Aufgaben</w:t>
      </w:r>
    </w:p>
    <w:p w:rsidR="00A448AC" w:rsidRPr="000A4FB0"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0A4FB0">
        <w:rPr>
          <w:rFonts w:ascii="Times New Roman" w:hAnsi="Times New Roman" w:cs="Arial"/>
          <w:sz w:val="24"/>
          <w:szCs w:val="24"/>
          <w:lang w:val="de-DE" w:eastAsia="fr-FR"/>
        </w:rPr>
        <w:t>Die Direktion der Institutionen und der Land- und Forstwirtschaft überträgt dem Förster die folgenden namentlichen Aufgaben:</w:t>
      </w:r>
    </w:p>
    <w:p w:rsidR="00A448AC" w:rsidRPr="000A4FB0"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0A4FB0">
        <w:rPr>
          <w:rFonts w:ascii="Times New Roman" w:hAnsi="Times New Roman" w:cs="Arial"/>
          <w:sz w:val="24"/>
          <w:szCs w:val="24"/>
          <w:lang w:val="de-DE" w:eastAsia="fr-FR"/>
        </w:rPr>
        <w:t xml:space="preserve">- </w:t>
      </w:r>
    </w:p>
    <w:p w:rsidR="00A448AC" w:rsidRPr="000A4FB0"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0A4FB0">
        <w:rPr>
          <w:rFonts w:ascii="Times New Roman" w:hAnsi="Times New Roman" w:cs="Arial"/>
          <w:sz w:val="24"/>
          <w:szCs w:val="24"/>
          <w:lang w:val="de-DE" w:eastAsia="fr-FR"/>
        </w:rPr>
        <w:t xml:space="preserve">Diese Aufgaben werden auf </w:t>
      </w:r>
      <w:proofErr w:type="spellStart"/>
      <w:r w:rsidRPr="000A4FB0">
        <w:rPr>
          <w:rFonts w:ascii="Times New Roman" w:hAnsi="Times New Roman" w:cs="Arial"/>
          <w:sz w:val="24"/>
          <w:szCs w:val="24"/>
          <w:lang w:val="de-DE" w:eastAsia="fr-FR"/>
        </w:rPr>
        <w:t>nn</w:t>
      </w:r>
      <w:proofErr w:type="spellEnd"/>
      <w:r w:rsidRPr="000A4FB0">
        <w:rPr>
          <w:rFonts w:ascii="Times New Roman" w:hAnsi="Times New Roman" w:cs="Arial"/>
          <w:sz w:val="24"/>
          <w:szCs w:val="24"/>
          <w:lang w:val="de-DE" w:eastAsia="fr-FR"/>
        </w:rPr>
        <w:t xml:space="preserve"> Stunden geschätzt und für den entsprechenden Betrag entschädigt, das </w:t>
      </w:r>
      <w:proofErr w:type="spellStart"/>
      <w:r w:rsidRPr="000A4FB0">
        <w:rPr>
          <w:rFonts w:ascii="Times New Roman" w:hAnsi="Times New Roman" w:cs="Arial"/>
          <w:sz w:val="24"/>
          <w:szCs w:val="24"/>
          <w:lang w:val="de-DE" w:eastAsia="fr-FR"/>
        </w:rPr>
        <w:t>heisst</w:t>
      </w:r>
      <w:proofErr w:type="spellEnd"/>
      <w:r w:rsidRPr="000A4FB0">
        <w:rPr>
          <w:rFonts w:ascii="Times New Roman" w:hAnsi="Times New Roman" w:cs="Arial"/>
          <w:sz w:val="24"/>
          <w:szCs w:val="24"/>
          <w:lang w:val="de-DE" w:eastAsia="fr-FR"/>
        </w:rPr>
        <w:t xml:space="preserve"> </w:t>
      </w:r>
      <w:proofErr w:type="spellStart"/>
      <w:r w:rsidRPr="000A4FB0">
        <w:rPr>
          <w:rFonts w:ascii="Times New Roman" w:hAnsi="Times New Roman" w:cs="Arial"/>
          <w:sz w:val="24"/>
          <w:szCs w:val="24"/>
          <w:lang w:val="de-DE" w:eastAsia="fr-FR"/>
        </w:rPr>
        <w:t>xy</w:t>
      </w:r>
      <w:proofErr w:type="spellEnd"/>
      <w:r w:rsidRPr="000A4FB0">
        <w:rPr>
          <w:rFonts w:ascii="Times New Roman" w:hAnsi="Times New Roman" w:cs="Arial"/>
          <w:sz w:val="24"/>
          <w:szCs w:val="24"/>
          <w:lang w:val="de-DE" w:eastAsia="fr-FR"/>
        </w:rPr>
        <w:t xml:space="preserve"> Franken pro Kalenderjahr (</w:t>
      </w:r>
      <w:proofErr w:type="spellStart"/>
      <w:r w:rsidRPr="000A4FB0">
        <w:rPr>
          <w:rFonts w:ascii="Times New Roman" w:hAnsi="Times New Roman" w:cs="Arial"/>
          <w:sz w:val="24"/>
          <w:szCs w:val="24"/>
          <w:lang w:val="de-DE" w:eastAsia="fr-FR"/>
        </w:rPr>
        <w:t>xy</w:t>
      </w:r>
      <w:proofErr w:type="spellEnd"/>
      <w:r w:rsidRPr="000A4FB0">
        <w:rPr>
          <w:rFonts w:ascii="Times New Roman" w:hAnsi="Times New Roman" w:cs="Arial"/>
          <w:sz w:val="24"/>
          <w:szCs w:val="24"/>
          <w:lang w:val="de-DE" w:eastAsia="fr-FR"/>
        </w:rPr>
        <w:t xml:space="preserve"> Stunden mal Pauschale).</w:t>
      </w:r>
    </w:p>
    <w:p w:rsidR="00A448AC" w:rsidRPr="00A448AC" w:rsidRDefault="00A448AC" w:rsidP="00A448AC">
      <w:pPr>
        <w:pStyle w:val="07btexteprincipalsansespacebloc"/>
        <w:rPr>
          <w:lang w:val="de-DE"/>
        </w:rPr>
      </w:pPr>
    </w:p>
    <w:p w:rsidR="00A448AC" w:rsidRPr="000A4FB0" w:rsidRDefault="00A448AC" w:rsidP="00A448AC">
      <w:pPr>
        <w:pStyle w:val="Titre2"/>
        <w:numPr>
          <w:ilvl w:val="0"/>
          <w:numId w:val="0"/>
        </w:numPr>
        <w:spacing w:line="280" w:lineRule="exact"/>
        <w:rPr>
          <w:bCs/>
          <w:sz w:val="24"/>
          <w:lang w:val="de-DE" w:eastAsia="fr-FR"/>
        </w:rPr>
      </w:pPr>
      <w:r>
        <w:rPr>
          <w:bCs/>
          <w:sz w:val="24"/>
          <w:lang w:val="de-DE" w:eastAsia="fr-FR"/>
        </w:rPr>
        <w:t xml:space="preserve">8.3 </w:t>
      </w:r>
      <w:r w:rsidRPr="000A4FB0">
        <w:rPr>
          <w:bCs/>
          <w:sz w:val="24"/>
          <w:lang w:val="de-DE" w:eastAsia="fr-FR"/>
        </w:rPr>
        <w:t xml:space="preserve">Gesamtbetrag der Entschädigung und Zahlungsmethode </w:t>
      </w:r>
    </w:p>
    <w:p w:rsidR="00A448AC" w:rsidRPr="000A4FB0"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0A4FB0">
        <w:rPr>
          <w:rFonts w:ascii="Times New Roman" w:hAnsi="Times New Roman" w:cs="Arial"/>
          <w:sz w:val="24"/>
          <w:szCs w:val="24"/>
          <w:lang w:val="de-DE" w:eastAsia="fr-FR"/>
        </w:rPr>
        <w:t xml:space="preserve">Der jährliche, der Körperschaft geschuldete Gesamtbetrag beträgt: </w:t>
      </w:r>
      <w:proofErr w:type="spellStart"/>
      <w:r w:rsidRPr="000A4FB0">
        <w:rPr>
          <w:rFonts w:ascii="Times New Roman" w:hAnsi="Times New Roman" w:cs="Arial"/>
          <w:sz w:val="24"/>
          <w:szCs w:val="24"/>
          <w:lang w:val="de-DE" w:eastAsia="fr-FR"/>
        </w:rPr>
        <w:t>xy</w:t>
      </w:r>
      <w:proofErr w:type="spellEnd"/>
      <w:r w:rsidRPr="000A4FB0">
        <w:rPr>
          <w:rFonts w:ascii="Times New Roman" w:hAnsi="Times New Roman" w:cs="Arial"/>
          <w:sz w:val="24"/>
          <w:szCs w:val="24"/>
          <w:lang w:val="de-DE" w:eastAsia="fr-FR"/>
        </w:rPr>
        <w:t xml:space="preserve"> Fr </w:t>
      </w:r>
      <w:r w:rsidR="008E3991" w:rsidRPr="001071E4">
        <w:rPr>
          <w:rFonts w:ascii="Times New Roman" w:hAnsi="Times New Roman" w:cs="Arial"/>
          <w:sz w:val="24"/>
          <w:szCs w:val="24"/>
          <w:highlight w:val="cyan"/>
          <w:lang w:val="de-DE" w:eastAsia="fr-FR"/>
        </w:rPr>
        <w:t xml:space="preserve">(exkl. </w:t>
      </w:r>
      <w:proofErr w:type="spellStart"/>
      <w:r w:rsidR="008E3991" w:rsidRPr="001071E4">
        <w:rPr>
          <w:rFonts w:ascii="Times New Roman" w:hAnsi="Times New Roman" w:cs="Arial"/>
          <w:sz w:val="24"/>
          <w:szCs w:val="24"/>
          <w:highlight w:val="cyan"/>
          <w:lang w:val="de-DE" w:eastAsia="fr-FR"/>
        </w:rPr>
        <w:t>M</w:t>
      </w:r>
      <w:r w:rsidR="00D01B97" w:rsidRPr="001071E4">
        <w:rPr>
          <w:rFonts w:ascii="Times New Roman" w:hAnsi="Times New Roman" w:cs="Arial"/>
          <w:sz w:val="24"/>
          <w:szCs w:val="24"/>
          <w:highlight w:val="cyan"/>
          <w:lang w:val="de-DE" w:eastAsia="fr-FR"/>
        </w:rPr>
        <w:t>w</w:t>
      </w:r>
      <w:r w:rsidR="008E3991" w:rsidRPr="001071E4">
        <w:rPr>
          <w:rFonts w:ascii="Times New Roman" w:hAnsi="Times New Roman" w:cs="Arial"/>
          <w:sz w:val="24"/>
          <w:szCs w:val="24"/>
          <w:highlight w:val="cyan"/>
          <w:lang w:val="de-DE" w:eastAsia="fr-FR"/>
        </w:rPr>
        <w:t>St</w:t>
      </w:r>
      <w:proofErr w:type="spellEnd"/>
      <w:r w:rsidR="008E3991" w:rsidRPr="001071E4">
        <w:rPr>
          <w:rFonts w:ascii="Times New Roman" w:hAnsi="Times New Roman" w:cs="Arial"/>
          <w:sz w:val="24"/>
          <w:szCs w:val="24"/>
          <w:highlight w:val="cyan"/>
          <w:lang w:val="de-DE" w:eastAsia="fr-FR"/>
        </w:rPr>
        <w:t>)</w:t>
      </w:r>
      <w:r w:rsidR="008E3991">
        <w:rPr>
          <w:rFonts w:ascii="Times New Roman" w:hAnsi="Times New Roman" w:cs="Arial"/>
          <w:sz w:val="24"/>
          <w:szCs w:val="24"/>
          <w:lang w:val="de-DE" w:eastAsia="fr-FR"/>
        </w:rPr>
        <w:t xml:space="preserve"> </w:t>
      </w:r>
      <w:r w:rsidRPr="000A4FB0">
        <w:rPr>
          <w:rFonts w:ascii="Times New Roman" w:hAnsi="Times New Roman" w:cs="Arial"/>
          <w:sz w:val="24"/>
          <w:szCs w:val="24"/>
          <w:lang w:val="de-DE" w:eastAsia="fr-FR"/>
        </w:rPr>
        <w:t>für das Kalenderjahr XY.</w:t>
      </w:r>
    </w:p>
    <w:p w:rsidR="00A448AC" w:rsidRPr="00D01B97" w:rsidRDefault="00A448AC" w:rsidP="00A448AC">
      <w:pPr>
        <w:overflowPunct/>
        <w:autoSpaceDE/>
        <w:autoSpaceDN/>
        <w:adjustRightInd/>
        <w:spacing w:after="120" w:line="280" w:lineRule="exact"/>
        <w:textAlignment w:val="auto"/>
        <w:rPr>
          <w:rFonts w:ascii="Times New Roman" w:hAnsi="Times New Roman" w:cs="Arial"/>
          <w:sz w:val="24"/>
          <w:szCs w:val="24"/>
          <w:lang w:val="de-CH" w:eastAsia="fr-FR"/>
        </w:rPr>
      </w:pPr>
      <w:r w:rsidRPr="000A4FB0">
        <w:rPr>
          <w:rFonts w:ascii="Times New Roman" w:hAnsi="Times New Roman" w:cs="Arial"/>
          <w:sz w:val="24"/>
          <w:szCs w:val="24"/>
          <w:lang w:val="de-DE" w:eastAsia="fr-FR"/>
        </w:rPr>
        <w:t>Dieser Betrag wird der Revierkörperschaft gegen Rechnung durch die Direktion der Institutionen und der Land- und Forstwirtschaft, Amt für Wald, Wild und Fischerei überwiese</w:t>
      </w:r>
      <w:smartTag w:uri="urn:schemas-microsoft-com:office:smarttags" w:element="PersonName">
        <w:r w:rsidRPr="000A4FB0">
          <w:rPr>
            <w:rFonts w:ascii="Times New Roman" w:hAnsi="Times New Roman" w:cs="Arial"/>
            <w:sz w:val="24"/>
            <w:szCs w:val="24"/>
            <w:lang w:val="de-DE" w:eastAsia="fr-FR"/>
          </w:rPr>
          <w:t>n.</w:t>
        </w:r>
      </w:smartTag>
      <w:r w:rsidRPr="000A4FB0">
        <w:rPr>
          <w:rFonts w:ascii="Times New Roman" w:hAnsi="Times New Roman" w:cs="Arial"/>
          <w:sz w:val="24"/>
          <w:szCs w:val="24"/>
          <w:lang w:val="de-DE" w:eastAsia="fr-FR"/>
        </w:rPr>
        <w:t xml:space="preserve"> Die Zahlung wird Ende jedes Vierteljahres durchgeführt (Zahlungen Ende März, Juni, September und Dezember).</w:t>
      </w:r>
      <w:r w:rsidR="001071E4">
        <w:rPr>
          <w:rFonts w:ascii="Times New Roman" w:hAnsi="Times New Roman" w:cs="Arial"/>
          <w:sz w:val="24"/>
          <w:szCs w:val="24"/>
          <w:lang w:val="de-DE" w:eastAsia="fr-FR"/>
        </w:rPr>
        <w:t xml:space="preserve"> </w:t>
      </w:r>
      <w:r w:rsidR="00D01B97">
        <w:rPr>
          <w:rFonts w:ascii="Times New Roman" w:hAnsi="Times New Roman" w:cs="Arial"/>
          <w:sz w:val="24"/>
          <w:szCs w:val="24"/>
          <w:highlight w:val="cyan"/>
          <w:lang w:val="de-CH" w:eastAsia="fr-FR"/>
        </w:rPr>
        <w:t>Vorausgesetzt, dass</w:t>
      </w:r>
      <w:r w:rsidR="00D01B97" w:rsidRPr="00D01B97">
        <w:rPr>
          <w:rFonts w:ascii="Times New Roman" w:hAnsi="Times New Roman" w:cs="Arial"/>
          <w:sz w:val="24"/>
          <w:szCs w:val="24"/>
          <w:highlight w:val="cyan"/>
          <w:lang w:val="de-CH" w:eastAsia="fr-FR"/>
        </w:rPr>
        <w:t xml:space="preserve"> die </w:t>
      </w:r>
      <w:r w:rsidR="00D01B97" w:rsidRPr="00D01B97">
        <w:rPr>
          <w:rFonts w:ascii="Times New Roman" w:hAnsi="Times New Roman" w:cs="Arial"/>
          <w:sz w:val="24"/>
          <w:szCs w:val="24"/>
          <w:highlight w:val="cyan"/>
          <w:lang w:val="de-DE" w:eastAsia="fr-FR"/>
        </w:rPr>
        <w:t>Revierkörperschaft</w:t>
      </w:r>
      <w:r w:rsidR="00D01B97" w:rsidRPr="00D01B97">
        <w:rPr>
          <w:rFonts w:ascii="Times New Roman" w:hAnsi="Times New Roman" w:cs="Arial"/>
          <w:sz w:val="24"/>
          <w:szCs w:val="24"/>
          <w:highlight w:val="cyan"/>
          <w:lang w:val="de-DE" w:eastAsia="fr-FR"/>
        </w:rPr>
        <w:t xml:space="preserve"> </w:t>
      </w:r>
      <w:r w:rsidR="00D01B97">
        <w:rPr>
          <w:rFonts w:ascii="Times New Roman" w:hAnsi="Times New Roman" w:cs="Arial"/>
          <w:sz w:val="24"/>
          <w:szCs w:val="24"/>
          <w:highlight w:val="cyan"/>
          <w:lang w:val="de-DE" w:eastAsia="fr-FR"/>
        </w:rPr>
        <w:t xml:space="preserve">der Mehrwertsteuer </w:t>
      </w:r>
      <w:r w:rsidR="004616AC">
        <w:rPr>
          <w:rFonts w:ascii="Times New Roman" w:hAnsi="Times New Roman" w:cs="Arial"/>
          <w:sz w:val="24"/>
          <w:szCs w:val="24"/>
          <w:highlight w:val="cyan"/>
          <w:lang w:val="de-DE" w:eastAsia="fr-FR"/>
        </w:rPr>
        <w:t>unterstellt ist</w:t>
      </w:r>
      <w:r w:rsidR="00D01B97" w:rsidRPr="00D01B97">
        <w:rPr>
          <w:rFonts w:ascii="Times New Roman" w:hAnsi="Times New Roman" w:cs="Arial"/>
          <w:sz w:val="24"/>
          <w:szCs w:val="24"/>
          <w:highlight w:val="cyan"/>
          <w:lang w:val="de-DE" w:eastAsia="fr-FR"/>
        </w:rPr>
        <w:t xml:space="preserve"> und d</w:t>
      </w:r>
      <w:r w:rsidR="001071E4">
        <w:rPr>
          <w:rFonts w:ascii="Times New Roman" w:hAnsi="Times New Roman" w:cs="Arial"/>
          <w:sz w:val="24"/>
          <w:szCs w:val="24"/>
          <w:highlight w:val="cyan"/>
          <w:lang w:val="de-DE" w:eastAsia="fr-FR"/>
        </w:rPr>
        <w:t>iesen Betrag auch</w:t>
      </w:r>
      <w:r w:rsidR="00D01B97" w:rsidRPr="00D01B97">
        <w:rPr>
          <w:rFonts w:ascii="Times New Roman" w:hAnsi="Times New Roman" w:cs="Arial"/>
          <w:sz w:val="24"/>
          <w:szCs w:val="24"/>
          <w:highlight w:val="cyan"/>
          <w:lang w:val="de-DE" w:eastAsia="fr-FR"/>
        </w:rPr>
        <w:t xml:space="preserve"> der Mehrwertsteuer </w:t>
      </w:r>
      <w:r w:rsidR="001071E4">
        <w:rPr>
          <w:rFonts w:ascii="Times New Roman" w:hAnsi="Times New Roman" w:cs="Arial"/>
          <w:sz w:val="24"/>
          <w:szCs w:val="24"/>
          <w:highlight w:val="cyan"/>
          <w:lang w:val="de-DE" w:eastAsia="fr-FR"/>
        </w:rPr>
        <w:t>deklariert</w:t>
      </w:r>
      <w:r w:rsidR="00D01B97">
        <w:rPr>
          <w:rFonts w:ascii="Times New Roman" w:hAnsi="Times New Roman" w:cs="Arial"/>
          <w:sz w:val="24"/>
          <w:szCs w:val="24"/>
          <w:highlight w:val="cyan"/>
          <w:lang w:val="de-DE" w:eastAsia="fr-FR"/>
        </w:rPr>
        <w:t xml:space="preserve">, </w:t>
      </w:r>
      <w:r w:rsidR="00D01B97" w:rsidRPr="00D01B97">
        <w:rPr>
          <w:rFonts w:ascii="Times New Roman" w:hAnsi="Times New Roman" w:cs="Arial"/>
          <w:sz w:val="24"/>
          <w:szCs w:val="24"/>
          <w:highlight w:val="cyan"/>
          <w:lang w:val="de-CH" w:eastAsia="fr-FR"/>
        </w:rPr>
        <w:t xml:space="preserve">kann </w:t>
      </w:r>
      <w:r w:rsidR="001071E4">
        <w:rPr>
          <w:rFonts w:ascii="Times New Roman" w:hAnsi="Times New Roman" w:cs="Arial"/>
          <w:sz w:val="24"/>
          <w:szCs w:val="24"/>
          <w:highlight w:val="cyan"/>
          <w:lang w:val="de-CH" w:eastAsia="fr-FR"/>
        </w:rPr>
        <w:t>diese</w:t>
      </w:r>
      <w:r w:rsidR="00D01B97" w:rsidRPr="00D01B97">
        <w:rPr>
          <w:rFonts w:ascii="Times New Roman" w:hAnsi="Times New Roman" w:cs="Arial"/>
          <w:sz w:val="24"/>
          <w:szCs w:val="24"/>
          <w:highlight w:val="cyan"/>
          <w:lang w:val="de-CH" w:eastAsia="fr-FR"/>
        </w:rPr>
        <w:t xml:space="preserve"> hinzugefügt werden</w:t>
      </w:r>
      <w:r w:rsidR="00D01B97" w:rsidRPr="00D01B97">
        <w:rPr>
          <w:rFonts w:ascii="Times New Roman" w:hAnsi="Times New Roman" w:cs="Arial"/>
          <w:sz w:val="24"/>
          <w:szCs w:val="24"/>
          <w:highlight w:val="cyan"/>
          <w:lang w:val="de-DE" w:eastAsia="fr-FR"/>
        </w:rPr>
        <w:t>.</w:t>
      </w:r>
      <w:bookmarkStart w:id="0" w:name="_GoBack"/>
      <w:bookmarkEnd w:id="0"/>
    </w:p>
    <w:p w:rsidR="00A448AC" w:rsidRPr="000A4FB0"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0A4FB0">
        <w:rPr>
          <w:rFonts w:ascii="Times New Roman" w:hAnsi="Times New Roman" w:cs="Arial"/>
          <w:sz w:val="24"/>
          <w:szCs w:val="24"/>
          <w:lang w:val="de-DE" w:eastAsia="fr-FR"/>
        </w:rPr>
        <w:t>Der Betrag der ersten Zahlung wird im Verhältnis zur Dauer seit dem Inkrafttreten der Vereinbarung berechnet.</w:t>
      </w:r>
    </w:p>
    <w:p w:rsidR="00A448AC" w:rsidRPr="000A4FB0"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0A4FB0">
        <w:rPr>
          <w:rFonts w:ascii="Times New Roman" w:hAnsi="Times New Roman" w:cs="Arial"/>
          <w:sz w:val="24"/>
          <w:szCs w:val="24"/>
          <w:lang w:val="de-DE" w:eastAsia="fr-FR"/>
        </w:rPr>
        <w:t xml:space="preserve">Dieser Betrag wird </w:t>
      </w:r>
      <w:proofErr w:type="spellStart"/>
      <w:r w:rsidRPr="000A4FB0">
        <w:rPr>
          <w:rFonts w:ascii="Times New Roman" w:hAnsi="Times New Roman" w:cs="Arial"/>
          <w:sz w:val="24"/>
          <w:szCs w:val="24"/>
          <w:lang w:val="de-DE" w:eastAsia="fr-FR"/>
        </w:rPr>
        <w:t>gemäss</w:t>
      </w:r>
      <w:proofErr w:type="spellEnd"/>
      <w:r w:rsidRPr="000A4FB0">
        <w:rPr>
          <w:rFonts w:ascii="Times New Roman" w:hAnsi="Times New Roman" w:cs="Arial"/>
          <w:sz w:val="24"/>
          <w:szCs w:val="24"/>
          <w:lang w:val="de-DE" w:eastAsia="fr-FR"/>
        </w:rPr>
        <w:t xml:space="preserve"> der Indexierung der Gehälter des Staatspersonals des Kantons Freiburg indexiert.</w:t>
      </w:r>
    </w:p>
    <w:p w:rsidR="00A448AC" w:rsidRPr="00A448AC" w:rsidRDefault="00A448AC" w:rsidP="00A448AC">
      <w:pPr>
        <w:pStyle w:val="07btexteprincipalsansespacebloc"/>
        <w:rPr>
          <w:lang w:val="de-DE"/>
        </w:rPr>
      </w:pPr>
    </w:p>
    <w:p w:rsidR="00A448AC" w:rsidRPr="00A448AC" w:rsidRDefault="00A448AC" w:rsidP="00A448AC">
      <w:pPr>
        <w:pStyle w:val="Titre1"/>
        <w:numPr>
          <w:ilvl w:val="0"/>
          <w:numId w:val="30"/>
        </w:numPr>
        <w:overflowPunct/>
        <w:autoSpaceDE/>
        <w:autoSpaceDN/>
        <w:adjustRightInd/>
        <w:spacing w:line="280" w:lineRule="exact"/>
        <w:textAlignment w:val="auto"/>
        <w:rPr>
          <w:sz w:val="24"/>
          <w:lang w:val="de-DE" w:eastAsia="fr-FR"/>
        </w:rPr>
      </w:pPr>
      <w:r w:rsidRPr="00A448AC">
        <w:rPr>
          <w:sz w:val="24"/>
          <w:lang w:val="de-DE" w:eastAsia="fr-FR"/>
        </w:rPr>
        <w:t>Faktoren, die eine Neuverhandlung der Vereinbarung bewirken</w:t>
      </w:r>
    </w:p>
    <w:p w:rsidR="00A448AC" w:rsidRPr="000A4FB0" w:rsidRDefault="00A448AC" w:rsidP="00A448AC">
      <w:pPr>
        <w:pStyle w:val="Titre2"/>
        <w:numPr>
          <w:ilvl w:val="0"/>
          <w:numId w:val="0"/>
        </w:numPr>
        <w:spacing w:line="280" w:lineRule="exact"/>
        <w:rPr>
          <w:bCs/>
          <w:sz w:val="24"/>
          <w:lang w:val="de-DE" w:eastAsia="fr-FR"/>
        </w:rPr>
      </w:pPr>
      <w:r>
        <w:rPr>
          <w:bCs/>
          <w:sz w:val="24"/>
          <w:lang w:val="de-DE" w:eastAsia="fr-FR"/>
        </w:rPr>
        <w:t xml:space="preserve">9.1 </w:t>
      </w:r>
      <w:r w:rsidRPr="000A4FB0">
        <w:rPr>
          <w:bCs/>
          <w:sz w:val="24"/>
          <w:lang w:val="de-DE" w:eastAsia="fr-FR"/>
        </w:rPr>
        <w:t>Längere Abwesenheit des Försters</w:t>
      </w:r>
    </w:p>
    <w:p w:rsidR="00A448AC" w:rsidRPr="000A4FB0"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0A4FB0">
        <w:rPr>
          <w:rFonts w:ascii="Times New Roman" w:hAnsi="Times New Roman" w:cs="Arial"/>
          <w:sz w:val="24"/>
          <w:szCs w:val="24"/>
          <w:lang w:val="de-DE" w:eastAsia="fr-FR"/>
        </w:rPr>
        <w:t>Bei Unfähigkeit des Försters, die Staatsaufgaben während mehr als einem Monat (längerer Urlaub, schwerer Unfall oder Krankheit) auszuüben, ist der Kreisforstingenieur darüber zu informieren, und die Partner suchen nach einer Übergangslösung.</w:t>
      </w:r>
    </w:p>
    <w:p w:rsidR="00A448AC" w:rsidRPr="00A448AC" w:rsidRDefault="00A448AC" w:rsidP="00A448AC">
      <w:pPr>
        <w:pStyle w:val="07btexteprincipalsansespacebloc"/>
        <w:rPr>
          <w:lang w:val="de-DE"/>
        </w:rPr>
      </w:pPr>
    </w:p>
    <w:p w:rsidR="00A448AC" w:rsidRPr="000A4FB0" w:rsidRDefault="00A448AC" w:rsidP="00A448AC">
      <w:pPr>
        <w:pStyle w:val="Titre2"/>
        <w:numPr>
          <w:ilvl w:val="0"/>
          <w:numId w:val="0"/>
        </w:numPr>
        <w:spacing w:line="280" w:lineRule="exact"/>
        <w:rPr>
          <w:bCs/>
          <w:sz w:val="24"/>
          <w:lang w:val="de-DE" w:eastAsia="fr-FR"/>
        </w:rPr>
      </w:pPr>
      <w:r>
        <w:rPr>
          <w:bCs/>
          <w:sz w:val="24"/>
          <w:lang w:val="de-DE" w:eastAsia="fr-FR"/>
        </w:rPr>
        <w:t xml:space="preserve">9.2 </w:t>
      </w:r>
      <w:r w:rsidRPr="000A4FB0">
        <w:rPr>
          <w:bCs/>
          <w:sz w:val="24"/>
          <w:lang w:val="de-DE" w:eastAsia="fr-FR"/>
        </w:rPr>
        <w:t>Abweichung zwischen den pauschalen und den wirklichen Stunden</w:t>
      </w:r>
    </w:p>
    <w:p w:rsidR="00A448AC" w:rsidRPr="000A4FB0"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0A4FB0">
        <w:rPr>
          <w:rFonts w:ascii="Times New Roman" w:hAnsi="Times New Roman" w:cs="Arial"/>
          <w:sz w:val="24"/>
          <w:szCs w:val="24"/>
          <w:lang w:val="de-DE" w:eastAsia="fr-FR"/>
        </w:rPr>
        <w:t xml:space="preserve">Eine Abweichung von </w:t>
      </w:r>
      <w:r w:rsidRPr="000A4FB0">
        <w:rPr>
          <w:rFonts w:ascii="Times New Roman" w:hAnsi="Times New Roman" w:cs="Arial"/>
          <w:sz w:val="24"/>
          <w:szCs w:val="24"/>
          <w:lang w:val="de-DE" w:eastAsia="fr-FR"/>
        </w:rPr>
        <w:sym w:font="Symbol" w:char="F0B1"/>
      </w:r>
      <w:r w:rsidRPr="000A4FB0">
        <w:rPr>
          <w:rFonts w:ascii="Times New Roman" w:hAnsi="Times New Roman" w:cs="Arial"/>
          <w:sz w:val="24"/>
          <w:szCs w:val="24"/>
          <w:lang w:val="de-DE" w:eastAsia="fr-FR"/>
        </w:rPr>
        <w:t xml:space="preserve"> 10% pro Kalenderjahr wird von beiden Unterzeichnenden toleriert.</w:t>
      </w:r>
    </w:p>
    <w:p w:rsidR="00A448AC" w:rsidRPr="000A4FB0"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0A4FB0">
        <w:rPr>
          <w:rFonts w:ascii="Times New Roman" w:hAnsi="Times New Roman" w:cs="Arial"/>
          <w:sz w:val="24"/>
          <w:szCs w:val="24"/>
          <w:lang w:val="de-DE" w:eastAsia="fr-FR"/>
        </w:rPr>
        <w:lastRenderedPageBreak/>
        <w:t xml:space="preserve">Bei einer Abweichung über </w:t>
      </w:r>
      <w:r w:rsidRPr="000A4FB0">
        <w:rPr>
          <w:rFonts w:ascii="Times New Roman" w:hAnsi="Times New Roman" w:cs="Arial"/>
          <w:sz w:val="24"/>
          <w:szCs w:val="24"/>
          <w:lang w:val="de-DE" w:eastAsia="fr-FR"/>
        </w:rPr>
        <w:sym w:font="Symbol" w:char="F0B1"/>
      </w:r>
      <w:r w:rsidRPr="000A4FB0">
        <w:rPr>
          <w:rFonts w:ascii="Times New Roman" w:hAnsi="Times New Roman" w:cs="Arial"/>
          <w:sz w:val="24"/>
          <w:szCs w:val="24"/>
          <w:lang w:val="de-DE" w:eastAsia="fr-FR"/>
        </w:rPr>
        <w:t xml:space="preserve"> 10% pro Kalenderjahr werden die Bewertung und die Entschädigung der Aufgaben durch das Amt für Wald, Wild und Fischerei überprüft. Diese Prüfung kann zu einer Änderung des Pauschalbetrages führe</w:t>
      </w:r>
      <w:smartTag w:uri="urn:schemas-microsoft-com:office:smarttags" w:element="PersonName">
        <w:r w:rsidRPr="000A4FB0">
          <w:rPr>
            <w:rFonts w:ascii="Times New Roman" w:hAnsi="Times New Roman" w:cs="Arial"/>
            <w:sz w:val="24"/>
            <w:szCs w:val="24"/>
            <w:lang w:val="de-DE" w:eastAsia="fr-FR"/>
          </w:rPr>
          <w:t>n.</w:t>
        </w:r>
      </w:smartTag>
    </w:p>
    <w:p w:rsidR="00A448AC"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p>
    <w:p w:rsidR="00A448AC" w:rsidRPr="000A4FB0"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p>
    <w:p w:rsidR="00A448AC" w:rsidRPr="000A4FB0" w:rsidRDefault="00A448AC" w:rsidP="00A448AC">
      <w:pPr>
        <w:pStyle w:val="Titre2"/>
        <w:numPr>
          <w:ilvl w:val="0"/>
          <w:numId w:val="0"/>
        </w:numPr>
        <w:spacing w:line="280" w:lineRule="exact"/>
        <w:rPr>
          <w:bCs/>
          <w:sz w:val="24"/>
          <w:lang w:val="de-DE" w:eastAsia="fr-FR"/>
        </w:rPr>
      </w:pPr>
      <w:r>
        <w:rPr>
          <w:bCs/>
          <w:sz w:val="24"/>
          <w:lang w:val="de-DE" w:eastAsia="fr-FR"/>
        </w:rPr>
        <w:t xml:space="preserve">9.3 </w:t>
      </w:r>
      <w:r w:rsidRPr="000A4FB0">
        <w:rPr>
          <w:bCs/>
          <w:sz w:val="24"/>
          <w:lang w:val="de-DE" w:eastAsia="fr-FR"/>
        </w:rPr>
        <w:t xml:space="preserve">Wechsel des Försters </w:t>
      </w:r>
    </w:p>
    <w:p w:rsidR="00A448AC"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0A4FB0">
        <w:rPr>
          <w:rFonts w:ascii="Times New Roman" w:hAnsi="Times New Roman" w:cs="Arial"/>
          <w:sz w:val="24"/>
          <w:szCs w:val="24"/>
          <w:lang w:val="de-DE" w:eastAsia="fr-FR"/>
        </w:rPr>
        <w:t xml:space="preserve">Bei einem Wechsel des Försters werden die Stundenpauschale und der jährliche Gesamtbetrag neu bestimmt. </w:t>
      </w:r>
    </w:p>
    <w:p w:rsidR="00A448AC" w:rsidRPr="000A4FB0"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p>
    <w:p w:rsidR="00A448AC" w:rsidRPr="000A4FB0" w:rsidRDefault="00A448AC" w:rsidP="00A448AC">
      <w:pPr>
        <w:pStyle w:val="Titre2"/>
        <w:numPr>
          <w:ilvl w:val="0"/>
          <w:numId w:val="0"/>
        </w:numPr>
        <w:spacing w:line="280" w:lineRule="exact"/>
        <w:rPr>
          <w:bCs/>
          <w:sz w:val="24"/>
          <w:lang w:val="de-DE" w:eastAsia="fr-FR"/>
        </w:rPr>
      </w:pPr>
      <w:r>
        <w:rPr>
          <w:bCs/>
          <w:sz w:val="24"/>
          <w:lang w:val="de-DE" w:eastAsia="fr-FR"/>
        </w:rPr>
        <w:t xml:space="preserve">9.4 </w:t>
      </w:r>
      <w:proofErr w:type="spellStart"/>
      <w:r w:rsidRPr="000A4FB0">
        <w:rPr>
          <w:bCs/>
          <w:sz w:val="24"/>
          <w:lang w:val="de-DE" w:eastAsia="fr-FR"/>
        </w:rPr>
        <w:t>Aussergewöhnliches</w:t>
      </w:r>
      <w:proofErr w:type="spellEnd"/>
      <w:r w:rsidRPr="000A4FB0">
        <w:rPr>
          <w:bCs/>
          <w:sz w:val="24"/>
          <w:lang w:val="de-DE" w:eastAsia="fr-FR"/>
        </w:rPr>
        <w:t xml:space="preserve"> Ereignis</w:t>
      </w:r>
    </w:p>
    <w:p w:rsidR="00A448AC" w:rsidRPr="000A4FB0"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0A4FB0">
        <w:rPr>
          <w:rFonts w:ascii="Times New Roman" w:hAnsi="Times New Roman" w:cs="Arial"/>
          <w:sz w:val="24"/>
          <w:szCs w:val="24"/>
          <w:lang w:val="de-DE" w:eastAsia="fr-FR"/>
        </w:rPr>
        <w:t xml:space="preserve">Nach einem </w:t>
      </w:r>
      <w:proofErr w:type="spellStart"/>
      <w:r w:rsidRPr="000A4FB0">
        <w:rPr>
          <w:rFonts w:ascii="Times New Roman" w:hAnsi="Times New Roman" w:cs="Arial"/>
          <w:sz w:val="24"/>
          <w:szCs w:val="24"/>
          <w:lang w:val="de-DE" w:eastAsia="fr-FR"/>
        </w:rPr>
        <w:t>aussergewöhnlichen</w:t>
      </w:r>
      <w:proofErr w:type="spellEnd"/>
      <w:r w:rsidRPr="000A4FB0">
        <w:rPr>
          <w:rFonts w:ascii="Times New Roman" w:hAnsi="Times New Roman" w:cs="Arial"/>
          <w:sz w:val="24"/>
          <w:szCs w:val="24"/>
          <w:lang w:val="de-DE" w:eastAsia="fr-FR"/>
        </w:rPr>
        <w:t xml:space="preserve"> Ereignis, wie zum Beispiel ein Orkan, der bedeutende Schäden in den Wäldern anrichtet, wird die Bewertung der Aufgaben des Revierförsters und des jährlichen Gesamtbetrags angepasst.</w:t>
      </w:r>
    </w:p>
    <w:p w:rsidR="00A448AC" w:rsidRPr="000A4FB0"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p>
    <w:p w:rsidR="00A448AC" w:rsidRPr="000A4FB0" w:rsidRDefault="00A448AC" w:rsidP="00A448AC">
      <w:pPr>
        <w:pStyle w:val="Titre2"/>
        <w:numPr>
          <w:ilvl w:val="0"/>
          <w:numId w:val="0"/>
        </w:numPr>
        <w:spacing w:line="280" w:lineRule="exact"/>
        <w:rPr>
          <w:bCs/>
          <w:sz w:val="24"/>
          <w:lang w:val="de-DE" w:eastAsia="fr-FR"/>
        </w:rPr>
      </w:pPr>
      <w:r>
        <w:rPr>
          <w:bCs/>
          <w:sz w:val="24"/>
          <w:lang w:val="de-DE" w:eastAsia="fr-FR"/>
        </w:rPr>
        <w:t xml:space="preserve">9.5 </w:t>
      </w:r>
      <w:r w:rsidRPr="000A4FB0">
        <w:rPr>
          <w:bCs/>
          <w:sz w:val="24"/>
          <w:lang w:val="de-DE" w:eastAsia="fr-FR"/>
        </w:rPr>
        <w:t>Schwerwiegendes Verschulden bei der Wahrnehmung der Aufgaben</w:t>
      </w:r>
    </w:p>
    <w:p w:rsidR="00A448AC" w:rsidRPr="000A4FB0"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0A4FB0">
        <w:rPr>
          <w:rFonts w:ascii="Times New Roman" w:hAnsi="Times New Roman" w:cs="Arial"/>
          <w:sz w:val="24"/>
          <w:szCs w:val="24"/>
          <w:lang w:val="de-DE" w:eastAsia="fr-FR"/>
        </w:rPr>
        <w:t>Bei schwerwiegendem Verschulden bei der Wahrnehmung der Aufgaben des Staates kann die Direktion den Förster vom Amt des Revierförsters entheben, was die Einstellung der Entschädigung der Aufgaben bewirkt.</w:t>
      </w:r>
    </w:p>
    <w:p w:rsidR="00A448AC" w:rsidRPr="000A4FB0"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p>
    <w:p w:rsidR="00A448AC" w:rsidRPr="000A4FB0" w:rsidRDefault="00A448AC" w:rsidP="00A448AC">
      <w:pPr>
        <w:pStyle w:val="Titre2"/>
        <w:numPr>
          <w:ilvl w:val="0"/>
          <w:numId w:val="0"/>
        </w:numPr>
        <w:spacing w:line="280" w:lineRule="exact"/>
        <w:rPr>
          <w:bCs/>
          <w:sz w:val="24"/>
          <w:lang w:val="de-DE" w:eastAsia="fr-FR"/>
        </w:rPr>
      </w:pPr>
      <w:r>
        <w:rPr>
          <w:bCs/>
          <w:sz w:val="24"/>
          <w:lang w:val="de-DE" w:eastAsia="fr-FR"/>
        </w:rPr>
        <w:t xml:space="preserve">9.6 </w:t>
      </w:r>
      <w:r w:rsidRPr="000A4FB0">
        <w:rPr>
          <w:bCs/>
          <w:sz w:val="24"/>
          <w:lang w:val="de-DE" w:eastAsia="fr-FR"/>
        </w:rPr>
        <w:t>Änderung des betroffenen Gebiets</w:t>
      </w:r>
    </w:p>
    <w:p w:rsidR="00A448AC" w:rsidRPr="000A4FB0"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0A4FB0">
        <w:rPr>
          <w:rFonts w:ascii="Times New Roman" w:hAnsi="Times New Roman" w:cs="Arial"/>
          <w:sz w:val="24"/>
          <w:szCs w:val="24"/>
          <w:lang w:val="de-DE" w:eastAsia="fr-FR"/>
        </w:rPr>
        <w:t>Zum Beispiel infolge einer Gemeindefusio</w:t>
      </w:r>
      <w:smartTag w:uri="urn:schemas-microsoft-com:office:smarttags" w:element="PersonName">
        <w:r w:rsidRPr="000A4FB0">
          <w:rPr>
            <w:rFonts w:ascii="Times New Roman" w:hAnsi="Times New Roman" w:cs="Arial"/>
            <w:sz w:val="24"/>
            <w:szCs w:val="24"/>
            <w:lang w:val="de-DE" w:eastAsia="fr-FR"/>
          </w:rPr>
          <w:t>n.</w:t>
        </w:r>
      </w:smartTag>
    </w:p>
    <w:p w:rsidR="00A448AC" w:rsidRDefault="00A448AC" w:rsidP="00A448AC">
      <w:pPr>
        <w:pStyle w:val="normal125"/>
        <w:ind w:left="0"/>
      </w:pPr>
    </w:p>
    <w:p w:rsidR="00A448AC" w:rsidRPr="000A4FB0" w:rsidRDefault="00A448AC" w:rsidP="00A448AC">
      <w:pPr>
        <w:pStyle w:val="Titre1"/>
        <w:numPr>
          <w:ilvl w:val="0"/>
          <w:numId w:val="30"/>
        </w:numPr>
        <w:overflowPunct/>
        <w:autoSpaceDE/>
        <w:autoSpaceDN/>
        <w:adjustRightInd/>
        <w:spacing w:line="280" w:lineRule="exact"/>
        <w:textAlignment w:val="auto"/>
        <w:rPr>
          <w:sz w:val="24"/>
          <w:lang w:eastAsia="fr-FR"/>
        </w:rPr>
      </w:pPr>
      <w:proofErr w:type="spellStart"/>
      <w:r w:rsidRPr="000A4FB0">
        <w:rPr>
          <w:sz w:val="24"/>
          <w:lang w:eastAsia="fr-FR"/>
        </w:rPr>
        <w:t>Täglicher</w:t>
      </w:r>
      <w:proofErr w:type="spellEnd"/>
      <w:r w:rsidRPr="000A4FB0">
        <w:rPr>
          <w:sz w:val="24"/>
          <w:lang w:eastAsia="fr-FR"/>
        </w:rPr>
        <w:t xml:space="preserve"> </w:t>
      </w:r>
      <w:proofErr w:type="spellStart"/>
      <w:r w:rsidRPr="000A4FB0">
        <w:rPr>
          <w:sz w:val="24"/>
          <w:lang w:eastAsia="fr-FR"/>
        </w:rPr>
        <w:t>Stundenrapport</w:t>
      </w:r>
      <w:proofErr w:type="spellEnd"/>
      <w:r w:rsidRPr="000A4FB0">
        <w:rPr>
          <w:sz w:val="24"/>
          <w:lang w:eastAsia="fr-FR"/>
        </w:rPr>
        <w:t xml:space="preserve"> des </w:t>
      </w:r>
      <w:proofErr w:type="spellStart"/>
      <w:r w:rsidRPr="000A4FB0">
        <w:rPr>
          <w:sz w:val="24"/>
          <w:lang w:eastAsia="fr-FR"/>
        </w:rPr>
        <w:t>Revierförsters</w:t>
      </w:r>
      <w:proofErr w:type="spellEnd"/>
      <w:r w:rsidRPr="000A4FB0">
        <w:rPr>
          <w:sz w:val="24"/>
          <w:lang w:eastAsia="fr-FR"/>
        </w:rPr>
        <w:t xml:space="preserve"> </w:t>
      </w:r>
    </w:p>
    <w:p w:rsidR="00A448AC" w:rsidRPr="000A4FB0"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0A4FB0">
        <w:rPr>
          <w:rFonts w:ascii="Times New Roman" w:hAnsi="Times New Roman" w:cs="Arial"/>
          <w:sz w:val="24"/>
          <w:szCs w:val="24"/>
          <w:lang w:val="de-DE" w:eastAsia="fr-FR"/>
        </w:rPr>
        <w:t xml:space="preserve">Der Revierförster erstellt jeden Monat einen täglichen Stundenrapport, der die Erfüllung der Staatsaufgaben im </w:t>
      </w:r>
      <w:proofErr w:type="gramStart"/>
      <w:r w:rsidRPr="000A4FB0">
        <w:rPr>
          <w:rFonts w:ascii="Times New Roman" w:hAnsi="Times New Roman" w:cs="Arial"/>
          <w:sz w:val="24"/>
          <w:szCs w:val="24"/>
          <w:lang w:val="de-DE" w:eastAsia="fr-FR"/>
        </w:rPr>
        <w:t>einzelnen</w:t>
      </w:r>
      <w:proofErr w:type="gramEnd"/>
      <w:r w:rsidRPr="000A4FB0">
        <w:rPr>
          <w:rFonts w:ascii="Times New Roman" w:hAnsi="Times New Roman" w:cs="Arial"/>
          <w:sz w:val="24"/>
          <w:szCs w:val="24"/>
          <w:lang w:val="de-DE" w:eastAsia="fr-FR"/>
        </w:rPr>
        <w:t xml:space="preserve"> beschreibt. Dieser Rapport, der nach dem Modell im Anhang erstellt wird, ist dem Kreisforstingenieur bis zum 10. des folgenden Monats auszuhändigen.</w:t>
      </w:r>
    </w:p>
    <w:p w:rsidR="00A448AC" w:rsidRPr="000A4FB0"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0A4FB0">
        <w:rPr>
          <w:rFonts w:ascii="Times New Roman" w:hAnsi="Times New Roman" w:cs="Arial"/>
          <w:sz w:val="24"/>
          <w:szCs w:val="24"/>
          <w:lang w:val="de-DE" w:eastAsia="fr-FR"/>
        </w:rPr>
        <w:t xml:space="preserve">Bei Verspätung wird die vierteljährliche Zahlung </w:t>
      </w:r>
      <w:proofErr w:type="spellStart"/>
      <w:r w:rsidRPr="000A4FB0">
        <w:rPr>
          <w:rFonts w:ascii="Times New Roman" w:hAnsi="Times New Roman" w:cs="Arial"/>
          <w:sz w:val="24"/>
          <w:szCs w:val="24"/>
          <w:lang w:val="de-DE" w:eastAsia="fr-FR"/>
        </w:rPr>
        <w:t>gemäss</w:t>
      </w:r>
      <w:proofErr w:type="spellEnd"/>
      <w:r w:rsidRPr="000A4FB0">
        <w:rPr>
          <w:rFonts w:ascii="Times New Roman" w:hAnsi="Times New Roman" w:cs="Arial"/>
          <w:sz w:val="24"/>
          <w:szCs w:val="24"/>
          <w:lang w:val="de-DE" w:eastAsia="fr-FR"/>
        </w:rPr>
        <w:t xml:space="preserve"> Punkt 8.3 bis zum Vorliegen des Arbeitsrapports zurückgehalte</w:t>
      </w:r>
      <w:smartTag w:uri="urn:schemas-microsoft-com:office:smarttags" w:element="PersonName">
        <w:r w:rsidRPr="000A4FB0">
          <w:rPr>
            <w:rFonts w:ascii="Times New Roman" w:hAnsi="Times New Roman" w:cs="Arial"/>
            <w:sz w:val="24"/>
            <w:szCs w:val="24"/>
            <w:lang w:val="de-DE" w:eastAsia="fr-FR"/>
          </w:rPr>
          <w:t>n.</w:t>
        </w:r>
      </w:smartTag>
    </w:p>
    <w:p w:rsidR="00A448AC" w:rsidRDefault="00A448AC" w:rsidP="00A448AC">
      <w:pPr>
        <w:pStyle w:val="normal075"/>
        <w:ind w:left="0"/>
      </w:pPr>
    </w:p>
    <w:p w:rsidR="00A448AC" w:rsidRPr="000A4FB0" w:rsidRDefault="00A448AC" w:rsidP="00A448AC">
      <w:pPr>
        <w:pStyle w:val="Titre1"/>
        <w:numPr>
          <w:ilvl w:val="0"/>
          <w:numId w:val="30"/>
        </w:numPr>
        <w:overflowPunct/>
        <w:autoSpaceDE/>
        <w:autoSpaceDN/>
        <w:adjustRightInd/>
        <w:spacing w:line="280" w:lineRule="exact"/>
        <w:textAlignment w:val="auto"/>
        <w:rPr>
          <w:sz w:val="24"/>
          <w:lang w:eastAsia="fr-FR"/>
        </w:rPr>
      </w:pPr>
      <w:proofErr w:type="spellStart"/>
      <w:r w:rsidRPr="000A4FB0">
        <w:rPr>
          <w:sz w:val="24"/>
          <w:lang w:eastAsia="fr-FR"/>
        </w:rPr>
        <w:t>Controlling</w:t>
      </w:r>
      <w:proofErr w:type="spellEnd"/>
      <w:r w:rsidRPr="000A4FB0">
        <w:rPr>
          <w:sz w:val="24"/>
          <w:lang w:eastAsia="fr-FR"/>
        </w:rPr>
        <w:t xml:space="preserve">, </w:t>
      </w:r>
      <w:proofErr w:type="spellStart"/>
      <w:r w:rsidRPr="000A4FB0">
        <w:rPr>
          <w:sz w:val="24"/>
          <w:lang w:eastAsia="fr-FR"/>
        </w:rPr>
        <w:t>Beobachtung</w:t>
      </w:r>
      <w:proofErr w:type="spellEnd"/>
      <w:r w:rsidRPr="000A4FB0">
        <w:rPr>
          <w:sz w:val="24"/>
          <w:lang w:eastAsia="fr-FR"/>
        </w:rPr>
        <w:t xml:space="preserve"> der </w:t>
      </w:r>
      <w:proofErr w:type="spellStart"/>
      <w:r w:rsidRPr="000A4FB0">
        <w:rPr>
          <w:sz w:val="24"/>
          <w:lang w:eastAsia="fr-FR"/>
        </w:rPr>
        <w:t>Entwicklung</w:t>
      </w:r>
      <w:proofErr w:type="spellEnd"/>
    </w:p>
    <w:p w:rsidR="00A448AC" w:rsidRPr="000A4FB0"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0A4FB0">
        <w:rPr>
          <w:rFonts w:ascii="Times New Roman" w:hAnsi="Times New Roman" w:cs="Arial"/>
          <w:sz w:val="24"/>
          <w:szCs w:val="24"/>
          <w:lang w:val="de-DE" w:eastAsia="fr-FR"/>
        </w:rPr>
        <w:t>Die Körperschaft informiert das Amt für Wald, Wild und Fischerei über ihre wirtschaftliche Entwicklung.</w:t>
      </w:r>
    </w:p>
    <w:p w:rsidR="00A448AC" w:rsidRPr="000A4FB0" w:rsidRDefault="00A448AC" w:rsidP="00A448AC">
      <w:pPr>
        <w:overflowPunct/>
        <w:autoSpaceDE/>
        <w:autoSpaceDN/>
        <w:adjustRightInd/>
        <w:spacing w:after="120" w:line="280" w:lineRule="exact"/>
        <w:textAlignment w:val="auto"/>
        <w:rPr>
          <w:rFonts w:ascii="Times New Roman" w:hAnsi="Times New Roman" w:cs="Arial"/>
          <w:sz w:val="24"/>
          <w:szCs w:val="24"/>
          <w:lang w:val="de-DE" w:eastAsia="fr-FR"/>
        </w:rPr>
      </w:pPr>
      <w:r w:rsidRPr="000A4FB0">
        <w:rPr>
          <w:rFonts w:ascii="Times New Roman" w:hAnsi="Times New Roman" w:cs="Arial"/>
          <w:sz w:val="24"/>
          <w:szCs w:val="24"/>
          <w:lang w:val="de-DE" w:eastAsia="fr-FR"/>
        </w:rPr>
        <w:t>Die Körperschaft erhält im Gegenzug einen Jahresbericht, der über die wirtschaftliche Entwicklung der Revierkörperschaften des Kantons informiert.</w:t>
      </w:r>
    </w:p>
    <w:p w:rsidR="00A448AC" w:rsidRDefault="00A448AC" w:rsidP="00A448AC">
      <w:pPr>
        <w:pStyle w:val="normal075"/>
        <w:ind w:left="0"/>
      </w:pPr>
    </w:p>
    <w:p w:rsidR="00A448AC" w:rsidRPr="000A4FB0" w:rsidRDefault="00A448AC" w:rsidP="00A448AC">
      <w:pPr>
        <w:pStyle w:val="Titre1"/>
        <w:numPr>
          <w:ilvl w:val="0"/>
          <w:numId w:val="30"/>
        </w:numPr>
        <w:overflowPunct/>
        <w:autoSpaceDE/>
        <w:autoSpaceDN/>
        <w:adjustRightInd/>
        <w:spacing w:line="280" w:lineRule="exact"/>
        <w:textAlignment w:val="auto"/>
        <w:rPr>
          <w:sz w:val="24"/>
          <w:lang w:eastAsia="fr-FR"/>
        </w:rPr>
      </w:pPr>
      <w:proofErr w:type="spellStart"/>
      <w:r w:rsidRPr="000A4FB0">
        <w:rPr>
          <w:sz w:val="24"/>
          <w:lang w:eastAsia="fr-FR"/>
        </w:rPr>
        <w:t>Anhänge</w:t>
      </w:r>
      <w:proofErr w:type="spellEnd"/>
      <w:r w:rsidRPr="000A4FB0">
        <w:rPr>
          <w:sz w:val="24"/>
          <w:lang w:eastAsia="fr-FR"/>
        </w:rPr>
        <w:t xml:space="preserve"> </w:t>
      </w:r>
    </w:p>
    <w:p w:rsidR="00A448AC" w:rsidRPr="00A448AC" w:rsidRDefault="00A448AC" w:rsidP="00A448AC">
      <w:pPr>
        <w:pStyle w:val="08puces"/>
        <w:numPr>
          <w:ilvl w:val="0"/>
          <w:numId w:val="31"/>
        </w:numPr>
        <w:rPr>
          <w:lang w:val="de-DE"/>
        </w:rPr>
      </w:pPr>
      <w:r w:rsidRPr="00A448AC">
        <w:rPr>
          <w:lang w:val="de-DE"/>
        </w:rPr>
        <w:t xml:space="preserve">Pflichtenheft, das die Staatsaufgaben des Revierförsters präzisiert </w:t>
      </w:r>
    </w:p>
    <w:p w:rsidR="00A448AC" w:rsidRPr="00A448AC" w:rsidRDefault="00A448AC" w:rsidP="00A448AC">
      <w:pPr>
        <w:pStyle w:val="08puces"/>
        <w:numPr>
          <w:ilvl w:val="0"/>
          <w:numId w:val="31"/>
        </w:numPr>
        <w:rPr>
          <w:lang w:val="de-DE"/>
        </w:rPr>
      </w:pPr>
      <w:r w:rsidRPr="00A448AC">
        <w:rPr>
          <w:lang w:val="de-DE"/>
        </w:rPr>
        <w:lastRenderedPageBreak/>
        <w:t>Detaillierte Bewertung der Staatsaufgaben und der namentlich übertragenen Aufgaben des Revierförsters</w:t>
      </w:r>
    </w:p>
    <w:p w:rsidR="00A448AC" w:rsidRDefault="00A448AC" w:rsidP="00A448AC">
      <w:pPr>
        <w:pStyle w:val="08puces"/>
        <w:numPr>
          <w:ilvl w:val="0"/>
          <w:numId w:val="31"/>
        </w:numPr>
      </w:pPr>
      <w:proofErr w:type="spellStart"/>
      <w:r>
        <w:t>Modell</w:t>
      </w:r>
      <w:proofErr w:type="spellEnd"/>
      <w:r>
        <w:t xml:space="preserve"> </w:t>
      </w:r>
      <w:proofErr w:type="spellStart"/>
      <w:r>
        <w:t>für</w:t>
      </w:r>
      <w:proofErr w:type="spellEnd"/>
      <w:r>
        <w:t xml:space="preserve"> den </w:t>
      </w:r>
      <w:proofErr w:type="spellStart"/>
      <w:r>
        <w:t>täglichen</w:t>
      </w:r>
      <w:proofErr w:type="spellEnd"/>
      <w:r>
        <w:t xml:space="preserve"> </w:t>
      </w:r>
      <w:proofErr w:type="spellStart"/>
      <w:r>
        <w:t>Stundenrapport</w:t>
      </w:r>
      <w:proofErr w:type="spellEnd"/>
    </w:p>
    <w:p w:rsidR="00A448AC" w:rsidRDefault="00A448AC" w:rsidP="00A448AC">
      <w:pPr>
        <w:pStyle w:val="normal075"/>
      </w:pPr>
      <w:r>
        <w:br w:type="page"/>
      </w:r>
    </w:p>
    <w:p w:rsidR="00A448AC" w:rsidRPr="000A4FB0" w:rsidRDefault="00A448AC" w:rsidP="00A448AC">
      <w:pPr>
        <w:pStyle w:val="Titre1"/>
        <w:numPr>
          <w:ilvl w:val="0"/>
          <w:numId w:val="30"/>
        </w:numPr>
        <w:overflowPunct/>
        <w:autoSpaceDE/>
        <w:autoSpaceDN/>
        <w:adjustRightInd/>
        <w:spacing w:line="280" w:lineRule="exact"/>
        <w:textAlignment w:val="auto"/>
        <w:rPr>
          <w:sz w:val="24"/>
          <w:lang w:eastAsia="fr-FR"/>
        </w:rPr>
      </w:pPr>
      <w:proofErr w:type="spellStart"/>
      <w:r w:rsidRPr="000A4FB0">
        <w:rPr>
          <w:sz w:val="24"/>
          <w:lang w:eastAsia="fr-FR"/>
        </w:rPr>
        <w:lastRenderedPageBreak/>
        <w:t>Unterschriften</w:t>
      </w:r>
      <w:proofErr w:type="spellEnd"/>
      <w:r w:rsidRPr="000A4FB0">
        <w:rPr>
          <w:sz w:val="24"/>
          <w:lang w:eastAsia="fr-FR"/>
        </w:rPr>
        <w:t xml:space="preserve"> </w:t>
      </w:r>
    </w:p>
    <w:p w:rsidR="00A448AC" w:rsidRDefault="00A448AC" w:rsidP="00A448AC">
      <w:pPr>
        <w:pStyle w:val="normal075"/>
      </w:pPr>
    </w:p>
    <w:p w:rsidR="00A448AC" w:rsidRPr="000A4FB0" w:rsidRDefault="00A448AC" w:rsidP="00A448AC">
      <w:pPr>
        <w:pStyle w:val="normal075"/>
        <w:tabs>
          <w:tab w:val="left" w:pos="5954"/>
        </w:tabs>
        <w:ind w:left="0"/>
        <w:rPr>
          <w:rFonts w:ascii="Times New Roman" w:hAnsi="Times New Roman" w:cs="Times New Roman"/>
          <w:i/>
          <w:sz w:val="24"/>
          <w:szCs w:val="24"/>
          <w:lang w:val="fr-FR" w:eastAsia="fr-FR"/>
        </w:rPr>
      </w:pPr>
      <w:r w:rsidRPr="000A4FB0">
        <w:rPr>
          <w:rFonts w:ascii="Times New Roman" w:hAnsi="Times New Roman" w:cs="Times New Roman"/>
          <w:i/>
          <w:sz w:val="24"/>
          <w:szCs w:val="24"/>
          <w:lang w:val="fr-FR" w:eastAsia="fr-FR"/>
        </w:rPr>
        <w:t>Freiburg, den</w:t>
      </w:r>
    </w:p>
    <w:p w:rsidR="00A448AC" w:rsidRDefault="00A448AC" w:rsidP="00A448AC">
      <w:pPr>
        <w:pStyle w:val="normal075"/>
        <w:tabs>
          <w:tab w:val="left" w:pos="5954"/>
        </w:tabs>
        <w:ind w:left="0"/>
      </w:pPr>
    </w:p>
    <w:p w:rsidR="00A448AC" w:rsidRDefault="00A448AC" w:rsidP="00A448AC">
      <w:pPr>
        <w:pStyle w:val="normal075"/>
        <w:tabs>
          <w:tab w:val="left" w:pos="5954"/>
        </w:tabs>
        <w:ind w:left="0"/>
      </w:pPr>
    </w:p>
    <w:p w:rsidR="00A448AC" w:rsidRDefault="00A448AC" w:rsidP="00A448AC">
      <w:pPr>
        <w:pStyle w:val="normal075"/>
        <w:tabs>
          <w:tab w:val="left" w:pos="5954"/>
        </w:tabs>
        <w:ind w:left="0"/>
      </w:pPr>
    </w:p>
    <w:p w:rsidR="00A448AC" w:rsidRDefault="00A448AC" w:rsidP="00A448AC">
      <w:pPr>
        <w:pStyle w:val="normal075"/>
        <w:tabs>
          <w:tab w:val="left" w:pos="5954"/>
        </w:tabs>
        <w:ind w:left="0"/>
      </w:pPr>
    </w:p>
    <w:p w:rsidR="00A448AC" w:rsidRDefault="00A448AC" w:rsidP="00A448AC">
      <w:pPr>
        <w:pStyle w:val="normal075"/>
        <w:tabs>
          <w:tab w:val="left" w:pos="5954"/>
        </w:tabs>
        <w:ind w:left="0"/>
      </w:pPr>
    </w:p>
    <w:p w:rsidR="00A448AC" w:rsidRDefault="00A448AC" w:rsidP="00A448AC">
      <w:pPr>
        <w:pStyle w:val="07btexteprincipalsansespacebloc"/>
        <w:rPr>
          <w:lang w:val="fr-CH"/>
        </w:rPr>
      </w:pPr>
      <w:r>
        <w:rPr>
          <w:lang w:val="fr-CH"/>
        </w:rPr>
        <w:t>Marie Garnier</w:t>
      </w:r>
    </w:p>
    <w:p w:rsidR="00A448AC" w:rsidRPr="00F644D6" w:rsidRDefault="00A448AC" w:rsidP="00A448AC">
      <w:pPr>
        <w:pStyle w:val="07btexteprincipalsansespacebloc"/>
        <w:rPr>
          <w:lang w:val="fr-CH"/>
        </w:rPr>
      </w:pPr>
      <w:proofErr w:type="spellStart"/>
      <w:r w:rsidRPr="00F644D6">
        <w:rPr>
          <w:lang w:val="fr-CH"/>
        </w:rPr>
        <w:t>Staatsrätin</w:t>
      </w:r>
      <w:proofErr w:type="spellEnd"/>
      <w:r w:rsidRPr="00F644D6">
        <w:rPr>
          <w:lang w:val="fr-CH"/>
        </w:rPr>
        <w:t xml:space="preserve">, </w:t>
      </w:r>
      <w:proofErr w:type="spellStart"/>
      <w:r w:rsidRPr="00F644D6">
        <w:rPr>
          <w:lang w:val="fr-CH"/>
        </w:rPr>
        <w:t>Direktorin</w:t>
      </w:r>
      <w:proofErr w:type="spellEnd"/>
    </w:p>
    <w:p w:rsidR="00A448AC" w:rsidRDefault="00A448AC" w:rsidP="00A448AC">
      <w:pPr>
        <w:pStyle w:val="normal075"/>
        <w:tabs>
          <w:tab w:val="left" w:pos="5954"/>
        </w:tabs>
        <w:ind w:left="0"/>
      </w:pPr>
    </w:p>
    <w:p w:rsidR="00A448AC" w:rsidRDefault="00A448AC" w:rsidP="00A448AC">
      <w:pPr>
        <w:pStyle w:val="normal075"/>
        <w:tabs>
          <w:tab w:val="left" w:pos="5954"/>
        </w:tabs>
        <w:ind w:left="0"/>
      </w:pPr>
    </w:p>
    <w:p w:rsidR="00A448AC" w:rsidRPr="00F644D6" w:rsidRDefault="00A448AC" w:rsidP="00A448AC">
      <w:pPr>
        <w:pStyle w:val="normal075"/>
        <w:tabs>
          <w:tab w:val="left" w:pos="5954"/>
        </w:tabs>
        <w:ind w:left="0"/>
        <w:rPr>
          <w:rFonts w:ascii="Times New Roman" w:hAnsi="Times New Roman" w:cs="Times New Roman"/>
          <w:i/>
          <w:sz w:val="24"/>
          <w:szCs w:val="24"/>
          <w:lang w:val="de-DE" w:eastAsia="fr-FR"/>
        </w:rPr>
      </w:pPr>
      <w:r>
        <w:rPr>
          <w:rFonts w:ascii="Times New Roman" w:hAnsi="Times New Roman" w:cs="Times New Roman"/>
          <w:i/>
          <w:sz w:val="24"/>
          <w:szCs w:val="24"/>
          <w:lang w:val="de-DE" w:eastAsia="fr-FR"/>
        </w:rPr>
        <w:t>XY</w:t>
      </w:r>
      <w:r w:rsidRPr="00F644D6">
        <w:rPr>
          <w:rFonts w:ascii="Times New Roman" w:hAnsi="Times New Roman" w:cs="Times New Roman"/>
          <w:i/>
          <w:sz w:val="24"/>
          <w:szCs w:val="24"/>
          <w:lang w:val="de-DE" w:eastAsia="fr-FR"/>
        </w:rPr>
        <w:t>, den</w:t>
      </w:r>
    </w:p>
    <w:p w:rsidR="00A448AC" w:rsidRDefault="00A448AC" w:rsidP="00A448AC">
      <w:pPr>
        <w:pStyle w:val="normal075"/>
        <w:tabs>
          <w:tab w:val="left" w:pos="5954"/>
        </w:tabs>
        <w:ind w:left="0"/>
      </w:pPr>
    </w:p>
    <w:p w:rsidR="00A448AC" w:rsidRDefault="00A448AC" w:rsidP="00A448AC">
      <w:pPr>
        <w:pStyle w:val="normal075"/>
        <w:tabs>
          <w:tab w:val="left" w:pos="5954"/>
        </w:tabs>
        <w:ind w:left="0"/>
      </w:pPr>
    </w:p>
    <w:p w:rsidR="00A448AC" w:rsidRDefault="00A448AC" w:rsidP="00A448AC">
      <w:pPr>
        <w:pStyle w:val="normal075"/>
        <w:tabs>
          <w:tab w:val="left" w:pos="5954"/>
        </w:tabs>
        <w:ind w:left="0"/>
      </w:pPr>
    </w:p>
    <w:p w:rsidR="00A448AC" w:rsidRDefault="00A448AC" w:rsidP="00A448AC">
      <w:pPr>
        <w:pStyle w:val="normal075"/>
        <w:tabs>
          <w:tab w:val="left" w:pos="5954"/>
        </w:tabs>
        <w:ind w:left="0"/>
      </w:pPr>
    </w:p>
    <w:p w:rsidR="00A448AC" w:rsidRDefault="00A448AC" w:rsidP="00A448AC">
      <w:pPr>
        <w:pStyle w:val="normal075"/>
        <w:tabs>
          <w:tab w:val="left" w:pos="5954"/>
        </w:tabs>
        <w:ind w:left="0"/>
      </w:pPr>
    </w:p>
    <w:p w:rsidR="00A448AC" w:rsidRPr="00F644D6" w:rsidRDefault="00A448AC" w:rsidP="00A448AC">
      <w:pPr>
        <w:pStyle w:val="07btexteprincipalsansespacebloc"/>
        <w:rPr>
          <w:lang w:val="de-DE"/>
        </w:rPr>
      </w:pPr>
      <w:r>
        <w:rPr>
          <w:lang w:val="de-DE"/>
        </w:rPr>
        <w:t>XY</w:t>
      </w:r>
    </w:p>
    <w:p w:rsidR="00A448AC" w:rsidRDefault="00A448AC" w:rsidP="00A448AC">
      <w:pPr>
        <w:pStyle w:val="07btexteprincipalsansespacebloc"/>
        <w:rPr>
          <w:lang w:val="de-DE"/>
        </w:rPr>
      </w:pPr>
      <w:proofErr w:type="spellStart"/>
      <w:r>
        <w:rPr>
          <w:lang w:val="de-DE"/>
        </w:rPr>
        <w:t>President</w:t>
      </w:r>
      <w:proofErr w:type="spellEnd"/>
      <w:r>
        <w:rPr>
          <w:lang w:val="de-DE"/>
        </w:rPr>
        <w:t xml:space="preserve"> der Revierkörperschaft XY</w:t>
      </w:r>
    </w:p>
    <w:p w:rsidR="00A448AC" w:rsidRDefault="00A448AC" w:rsidP="00A448AC">
      <w:pPr>
        <w:pStyle w:val="normal075"/>
        <w:tabs>
          <w:tab w:val="left" w:pos="5954"/>
        </w:tabs>
        <w:ind w:left="0"/>
      </w:pPr>
    </w:p>
    <w:p w:rsidR="00A448AC" w:rsidRDefault="00A448AC" w:rsidP="00A448AC">
      <w:pPr>
        <w:pStyle w:val="normal075"/>
        <w:tabs>
          <w:tab w:val="left" w:pos="5954"/>
        </w:tabs>
        <w:ind w:left="0"/>
      </w:pPr>
    </w:p>
    <w:p w:rsidR="00A448AC" w:rsidRDefault="00A448AC" w:rsidP="00A448AC">
      <w:pPr>
        <w:pStyle w:val="normal075"/>
        <w:tabs>
          <w:tab w:val="left" w:pos="5954"/>
        </w:tabs>
        <w:ind w:left="0"/>
      </w:pPr>
    </w:p>
    <w:p w:rsidR="00A448AC" w:rsidRDefault="00A448AC" w:rsidP="00A448AC">
      <w:pPr>
        <w:pStyle w:val="normal075"/>
        <w:tabs>
          <w:tab w:val="left" w:pos="5954"/>
        </w:tabs>
        <w:ind w:left="0"/>
      </w:pPr>
    </w:p>
    <w:p w:rsidR="00A448AC" w:rsidRDefault="00A448AC" w:rsidP="00A448AC">
      <w:pPr>
        <w:pStyle w:val="normal075"/>
        <w:tabs>
          <w:tab w:val="left" w:pos="5954"/>
        </w:tabs>
        <w:ind w:left="0"/>
      </w:pPr>
    </w:p>
    <w:p w:rsidR="00A448AC" w:rsidRDefault="00A448AC" w:rsidP="00A448AC">
      <w:pPr>
        <w:pStyle w:val="normal075"/>
        <w:tabs>
          <w:tab w:val="left" w:pos="5954"/>
        </w:tabs>
        <w:ind w:left="0"/>
      </w:pPr>
    </w:p>
    <w:p w:rsidR="00A448AC" w:rsidRPr="00F644D6" w:rsidRDefault="00A448AC" w:rsidP="00A448AC">
      <w:pPr>
        <w:pStyle w:val="07btexteprincipalsansespacebloc"/>
        <w:rPr>
          <w:lang w:val="de-DE"/>
        </w:rPr>
      </w:pPr>
      <w:r>
        <w:rPr>
          <w:lang w:val="de-DE"/>
        </w:rPr>
        <w:t>XY</w:t>
      </w:r>
    </w:p>
    <w:p w:rsidR="00A448AC" w:rsidRPr="00F644D6" w:rsidRDefault="00A448AC" w:rsidP="00A448AC">
      <w:pPr>
        <w:pStyle w:val="07btexteprincipalsansespacebloc"/>
        <w:rPr>
          <w:lang w:val="de-DE"/>
        </w:rPr>
      </w:pPr>
      <w:r>
        <w:rPr>
          <w:lang w:val="de-DE"/>
        </w:rPr>
        <w:t>Förster</w:t>
      </w:r>
    </w:p>
    <w:p w:rsidR="00953868" w:rsidRPr="00A448AC" w:rsidRDefault="00953868" w:rsidP="00A448AC"/>
    <w:sectPr w:rsidR="00953868" w:rsidRPr="00A448AC" w:rsidSect="00901D35">
      <w:headerReference w:type="default" r:id="rId9"/>
      <w:headerReference w:type="first" r:id="rId10"/>
      <w:type w:val="continuous"/>
      <w:pgSz w:w="11906" w:h="16838" w:code="9"/>
      <w:pgMar w:top="2127" w:right="851" w:bottom="1701"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A07" w:rsidRDefault="00B73A07" w:rsidP="00DD7510">
      <w:r>
        <w:separator/>
      </w:r>
    </w:p>
  </w:endnote>
  <w:endnote w:type="continuationSeparator" w:id="0">
    <w:p w:rsidR="00B73A07" w:rsidRDefault="00B73A07" w:rsidP="00DD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A07" w:rsidRDefault="00B73A07" w:rsidP="00DD7510">
      <w:r>
        <w:separator/>
      </w:r>
    </w:p>
  </w:footnote>
  <w:footnote w:type="continuationSeparator" w:id="0">
    <w:p w:rsidR="00B73A07" w:rsidRDefault="00B73A07" w:rsidP="00DD7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FF4DCD">
      <w:trPr>
        <w:trHeight w:val="567"/>
      </w:trPr>
      <w:tc>
        <w:tcPr>
          <w:tcW w:w="9298" w:type="dxa"/>
        </w:tcPr>
        <w:p w:rsidR="00FF4DCD" w:rsidRPr="00A74986" w:rsidRDefault="00FF4DCD" w:rsidP="00DD7510">
          <w:pPr>
            <w:pStyle w:val="09enttepage2"/>
          </w:pPr>
          <w:r w:rsidRPr="00A74986">
            <w:t>Direction des institutions, de l</w:t>
          </w:r>
          <w:r>
            <w:t>’</w:t>
          </w:r>
          <w:r w:rsidRPr="00A74986">
            <w:t xml:space="preserve">agriculture et des forêts </w:t>
          </w:r>
          <w:r w:rsidRPr="00A74986">
            <w:rPr>
              <w:b w:val="0"/>
            </w:rPr>
            <w:t>DIAF</w:t>
          </w:r>
        </w:p>
        <w:p w:rsidR="00FF4DCD" w:rsidRPr="0064336A" w:rsidRDefault="00FF4DCD" w:rsidP="00DD7510">
          <w:pPr>
            <w:pStyle w:val="09enttepage2"/>
            <w:rPr>
              <w:rStyle w:val="Numrodepage"/>
            </w:rPr>
          </w:pPr>
          <w:r w:rsidRPr="0064336A">
            <w:rPr>
              <w:b w:val="0"/>
              <w:lang w:val="de-DE"/>
            </w:rPr>
            <w:t xml:space="preserve">Page </w:t>
          </w:r>
          <w:r w:rsidR="00E56A5A" w:rsidRPr="0064336A">
            <w:rPr>
              <w:b w:val="0"/>
              <w:lang w:val="de-DE"/>
            </w:rPr>
            <w:fldChar w:fldCharType="begin"/>
          </w:r>
          <w:r w:rsidRPr="0064336A">
            <w:rPr>
              <w:b w:val="0"/>
              <w:lang w:val="de-DE"/>
            </w:rPr>
            <w:instrText xml:space="preserve"> PAGE </w:instrText>
          </w:r>
          <w:r w:rsidR="00E56A5A" w:rsidRPr="0064336A">
            <w:rPr>
              <w:b w:val="0"/>
              <w:lang w:val="de-DE"/>
            </w:rPr>
            <w:fldChar w:fldCharType="separate"/>
          </w:r>
          <w:r w:rsidR="001071E4">
            <w:rPr>
              <w:b w:val="0"/>
              <w:noProof/>
              <w:lang w:val="de-DE"/>
            </w:rPr>
            <w:t>3</w:t>
          </w:r>
          <w:r w:rsidR="00E56A5A"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E56A5A" w:rsidRPr="0064336A">
            <w:rPr>
              <w:b w:val="0"/>
              <w:lang w:val="de-DE"/>
            </w:rPr>
            <w:fldChar w:fldCharType="begin"/>
          </w:r>
          <w:r w:rsidRPr="0064336A">
            <w:rPr>
              <w:b w:val="0"/>
              <w:lang w:val="de-DE"/>
            </w:rPr>
            <w:instrText xml:space="preserve"> NUMPAGES  </w:instrText>
          </w:r>
          <w:r w:rsidR="00E56A5A" w:rsidRPr="0064336A">
            <w:rPr>
              <w:b w:val="0"/>
              <w:lang w:val="de-DE"/>
            </w:rPr>
            <w:fldChar w:fldCharType="separate"/>
          </w:r>
          <w:r w:rsidR="001071E4">
            <w:rPr>
              <w:b w:val="0"/>
              <w:noProof/>
              <w:lang w:val="de-DE"/>
            </w:rPr>
            <w:t>6</w:t>
          </w:r>
          <w:r w:rsidR="00E56A5A" w:rsidRPr="0064336A">
            <w:rPr>
              <w:b w:val="0"/>
              <w:lang w:val="de-DE"/>
            </w:rPr>
            <w:fldChar w:fldCharType="end"/>
          </w:r>
          <w:r w:rsidRPr="0064336A">
            <w:rPr>
              <w:b w:val="0"/>
              <w:noProof/>
              <w:lang w:val="fr-CH" w:eastAsia="fr-CH"/>
            </w:rPr>
            <w:drawing>
              <wp:anchor distT="0" distB="0" distL="114300" distR="114300" simplePos="0" relativeHeight="251658240" behindDoc="0" locked="1" layoutInCell="1" allowOverlap="1" wp14:anchorId="705F02ED" wp14:editId="08003F6D">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FF4DCD" w:rsidRDefault="00FF4DCD" w:rsidP="00DD75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FF4DCD" w:rsidRPr="008E3991">
      <w:trPr>
        <w:trHeight w:val="1701"/>
      </w:trPr>
      <w:tc>
        <w:tcPr>
          <w:tcW w:w="5500" w:type="dxa"/>
        </w:tcPr>
        <w:p w:rsidR="00FF4DCD" w:rsidRPr="00AA545D" w:rsidRDefault="00FF4DCD" w:rsidP="00DD7510">
          <w:pPr>
            <w:pStyle w:val="TM1"/>
            <w:rPr>
              <w:noProof/>
            </w:rPr>
          </w:pPr>
          <w:r w:rsidRPr="00AA545D">
            <w:rPr>
              <w:noProof/>
              <w:lang w:val="fr-CH" w:eastAsia="fr-CH"/>
            </w:rPr>
            <w:drawing>
              <wp:anchor distT="0" distB="0" distL="114300" distR="114300" simplePos="0" relativeHeight="251660288" behindDoc="0" locked="0" layoutInCell="1" allowOverlap="1">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rsidR="00FF4DCD" w:rsidRPr="00B342F6" w:rsidRDefault="00FF4DCD" w:rsidP="00DD7510">
          <w:pPr>
            <w:pStyle w:val="01entteetbasdepage"/>
            <w:rPr>
              <w:b/>
              <w:color w:val="000000" w:themeColor="text1"/>
              <w:lang w:val="fr-CH"/>
            </w:rPr>
          </w:pPr>
          <w:r w:rsidRPr="00B342F6">
            <w:rPr>
              <w:b/>
              <w:color w:val="000000" w:themeColor="text1"/>
              <w:lang w:val="fr-CH"/>
            </w:rPr>
            <w:t>Direction des institutions, de l’agriculture</w:t>
          </w:r>
        </w:p>
        <w:p w:rsidR="00FF4DCD" w:rsidRPr="00B342F6" w:rsidRDefault="00FF4DCD" w:rsidP="00DD7510">
          <w:pPr>
            <w:pStyle w:val="01entteetbasdepage"/>
            <w:rPr>
              <w:color w:val="000000" w:themeColor="text1"/>
              <w:lang w:val="fr-CH"/>
            </w:rPr>
          </w:pPr>
          <w:r w:rsidRPr="00B342F6">
            <w:rPr>
              <w:b/>
              <w:color w:val="000000" w:themeColor="text1"/>
              <w:lang w:val="fr-CH"/>
            </w:rPr>
            <w:t xml:space="preserve">et des forêts </w:t>
          </w:r>
          <w:r w:rsidRPr="00B342F6">
            <w:rPr>
              <w:color w:val="000000" w:themeColor="text1"/>
              <w:lang w:val="fr-CH"/>
            </w:rPr>
            <w:t>DIAF</w:t>
          </w:r>
        </w:p>
        <w:p w:rsidR="00FF4DCD" w:rsidRPr="00B342F6" w:rsidRDefault="00FF4DCD" w:rsidP="00DD7510">
          <w:pPr>
            <w:pStyle w:val="01entteetbasdepage"/>
            <w:rPr>
              <w:b/>
              <w:color w:val="000000" w:themeColor="text1"/>
              <w:lang w:val="de-DE"/>
            </w:rPr>
          </w:pPr>
          <w:r w:rsidRPr="00B342F6">
            <w:rPr>
              <w:b/>
              <w:color w:val="000000" w:themeColor="text1"/>
              <w:lang w:val="de-DE"/>
            </w:rPr>
            <w:t>Direktion der Institutionen und der Land-</w:t>
          </w:r>
        </w:p>
        <w:p w:rsidR="00FF4DCD" w:rsidRPr="00B342F6" w:rsidRDefault="00FF4DCD" w:rsidP="00DD7510">
          <w:pPr>
            <w:pStyle w:val="01entteetbasdepage"/>
            <w:rPr>
              <w:color w:val="000000" w:themeColor="text1"/>
              <w:lang w:val="de-DE"/>
            </w:rPr>
          </w:pPr>
          <w:r w:rsidRPr="00B342F6">
            <w:rPr>
              <w:b/>
              <w:color w:val="000000" w:themeColor="text1"/>
              <w:lang w:val="de-DE"/>
            </w:rPr>
            <w:t>und Forstwirtschaft</w:t>
          </w:r>
          <w:r w:rsidRPr="00B342F6">
            <w:rPr>
              <w:color w:val="000000" w:themeColor="text1"/>
              <w:lang w:val="de-DE"/>
            </w:rPr>
            <w:t xml:space="preserve"> ILFD</w:t>
          </w:r>
        </w:p>
        <w:p w:rsidR="00FF4DCD" w:rsidRPr="00B342F6" w:rsidRDefault="00FF4DCD" w:rsidP="00DD7510">
          <w:pPr>
            <w:pStyle w:val="01entteetbasdepage"/>
            <w:rPr>
              <w:color w:val="000000" w:themeColor="text1"/>
              <w:lang w:val="de-DE"/>
            </w:rPr>
          </w:pPr>
        </w:p>
        <w:p w:rsidR="00FF4DCD" w:rsidRPr="00B342F6" w:rsidRDefault="00FF4DCD" w:rsidP="00DD7510">
          <w:pPr>
            <w:pStyle w:val="01entteetbasdepage"/>
            <w:rPr>
              <w:color w:val="000000" w:themeColor="text1"/>
              <w:lang w:val="de-DE"/>
            </w:rPr>
          </w:pPr>
          <w:proofErr w:type="spellStart"/>
          <w:r w:rsidRPr="00B342F6">
            <w:rPr>
              <w:color w:val="000000" w:themeColor="text1"/>
              <w:lang w:val="de-DE"/>
            </w:rPr>
            <w:t>Ruelle</w:t>
          </w:r>
          <w:proofErr w:type="spellEnd"/>
          <w:r w:rsidRPr="00B342F6">
            <w:rPr>
              <w:color w:val="000000" w:themeColor="text1"/>
              <w:lang w:val="de-DE"/>
            </w:rPr>
            <w:t xml:space="preserve"> de Notre-Dame 2, Case </w:t>
          </w:r>
          <w:proofErr w:type="spellStart"/>
          <w:r w:rsidRPr="00B342F6">
            <w:rPr>
              <w:color w:val="000000" w:themeColor="text1"/>
              <w:lang w:val="de-DE"/>
            </w:rPr>
            <w:t>postale</w:t>
          </w:r>
          <w:proofErr w:type="spellEnd"/>
          <w:r w:rsidRPr="00B342F6">
            <w:rPr>
              <w:color w:val="000000" w:themeColor="text1"/>
              <w:lang w:val="de-DE"/>
            </w:rPr>
            <w:t>, 1701 Fribourg</w:t>
          </w:r>
        </w:p>
        <w:p w:rsidR="00FF4DCD" w:rsidRPr="00B342F6" w:rsidRDefault="00FF4DCD" w:rsidP="00DD7510">
          <w:pPr>
            <w:pStyle w:val="01entteetbasdepage"/>
            <w:rPr>
              <w:color w:val="000000" w:themeColor="text1"/>
              <w:lang w:val="de-DE"/>
            </w:rPr>
          </w:pPr>
        </w:p>
        <w:p w:rsidR="00FF4DCD" w:rsidRPr="00506DC8" w:rsidRDefault="00FF4DCD" w:rsidP="00DD7510">
          <w:pPr>
            <w:pStyle w:val="01entteetbasdepage"/>
            <w:rPr>
              <w:color w:val="000000" w:themeColor="text1"/>
              <w:lang w:val="de-DE"/>
            </w:rPr>
          </w:pPr>
          <w:r w:rsidRPr="00506DC8">
            <w:rPr>
              <w:color w:val="000000" w:themeColor="text1"/>
              <w:lang w:val="de-DE"/>
            </w:rPr>
            <w:t>T +41 26 305 22 10, F +41 26 305 22 11</w:t>
          </w:r>
        </w:p>
        <w:p w:rsidR="00FF4DCD" w:rsidRPr="00506DC8" w:rsidRDefault="001071E4" w:rsidP="00506DC8">
          <w:pPr>
            <w:pStyle w:val="01entteetbasdepage"/>
            <w:tabs>
              <w:tab w:val="left" w:pos="1446"/>
            </w:tabs>
            <w:rPr>
              <w:rStyle w:val="Lienhypertexte"/>
              <w:color w:val="000000" w:themeColor="text1"/>
              <w:lang w:val="de-DE"/>
            </w:rPr>
          </w:pPr>
          <w:hyperlink r:id="rId2" w:history="1">
            <w:r w:rsidR="00FF4DCD" w:rsidRPr="00506DC8">
              <w:rPr>
                <w:rStyle w:val="Lienhypertexte"/>
                <w:color w:val="000000" w:themeColor="text1"/>
                <w:u w:val="none"/>
                <w:lang w:val="de-DE"/>
              </w:rPr>
              <w:t>www.fr.ch/diaf</w:t>
            </w:r>
          </w:hyperlink>
          <w:r w:rsidR="00FF4DCD" w:rsidRPr="00506DC8">
            <w:rPr>
              <w:color w:val="000000" w:themeColor="text1"/>
              <w:lang w:val="de-DE"/>
            </w:rPr>
            <w:tab/>
            <w:t>diaf-sg@fr.ch</w:t>
          </w:r>
        </w:p>
      </w:tc>
    </w:tr>
  </w:tbl>
  <w:p w:rsidR="00FF4DCD" w:rsidRPr="00506DC8" w:rsidRDefault="00FF4DCD" w:rsidP="00DD7510">
    <w:pP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10.35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91B57"/>
    <w:multiLevelType w:val="hybridMultilevel"/>
    <w:tmpl w:val="8C5C0D5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1B1E0E88"/>
    <w:multiLevelType w:val="hybridMultilevel"/>
    <w:tmpl w:val="5F9A22B6"/>
    <w:lvl w:ilvl="0" w:tplc="100C0017">
      <w:start w:val="1"/>
      <w:numFmt w:val="lowerLetter"/>
      <w:lvlText w:val="%1)"/>
      <w:lvlJc w:val="left"/>
      <w:pPr>
        <w:ind w:left="1089" w:hanging="360"/>
      </w:pPr>
    </w:lvl>
    <w:lvl w:ilvl="1" w:tplc="100C0019" w:tentative="1">
      <w:start w:val="1"/>
      <w:numFmt w:val="lowerLetter"/>
      <w:lvlText w:val="%2."/>
      <w:lvlJc w:val="left"/>
      <w:pPr>
        <w:ind w:left="1809" w:hanging="360"/>
      </w:pPr>
    </w:lvl>
    <w:lvl w:ilvl="2" w:tplc="100C001B" w:tentative="1">
      <w:start w:val="1"/>
      <w:numFmt w:val="lowerRoman"/>
      <w:lvlText w:val="%3."/>
      <w:lvlJc w:val="right"/>
      <w:pPr>
        <w:ind w:left="2529" w:hanging="180"/>
      </w:pPr>
    </w:lvl>
    <w:lvl w:ilvl="3" w:tplc="100C000F" w:tentative="1">
      <w:start w:val="1"/>
      <w:numFmt w:val="decimal"/>
      <w:lvlText w:val="%4."/>
      <w:lvlJc w:val="left"/>
      <w:pPr>
        <w:ind w:left="3249" w:hanging="360"/>
      </w:pPr>
    </w:lvl>
    <w:lvl w:ilvl="4" w:tplc="100C0019" w:tentative="1">
      <w:start w:val="1"/>
      <w:numFmt w:val="lowerLetter"/>
      <w:lvlText w:val="%5."/>
      <w:lvlJc w:val="left"/>
      <w:pPr>
        <w:ind w:left="3969" w:hanging="360"/>
      </w:pPr>
    </w:lvl>
    <w:lvl w:ilvl="5" w:tplc="100C001B" w:tentative="1">
      <w:start w:val="1"/>
      <w:numFmt w:val="lowerRoman"/>
      <w:lvlText w:val="%6."/>
      <w:lvlJc w:val="right"/>
      <w:pPr>
        <w:ind w:left="4689" w:hanging="180"/>
      </w:pPr>
    </w:lvl>
    <w:lvl w:ilvl="6" w:tplc="100C000F" w:tentative="1">
      <w:start w:val="1"/>
      <w:numFmt w:val="decimal"/>
      <w:lvlText w:val="%7."/>
      <w:lvlJc w:val="left"/>
      <w:pPr>
        <w:ind w:left="5409" w:hanging="360"/>
      </w:pPr>
    </w:lvl>
    <w:lvl w:ilvl="7" w:tplc="100C0019" w:tentative="1">
      <w:start w:val="1"/>
      <w:numFmt w:val="lowerLetter"/>
      <w:lvlText w:val="%8."/>
      <w:lvlJc w:val="left"/>
      <w:pPr>
        <w:ind w:left="6129" w:hanging="360"/>
      </w:pPr>
    </w:lvl>
    <w:lvl w:ilvl="8" w:tplc="100C001B" w:tentative="1">
      <w:start w:val="1"/>
      <w:numFmt w:val="lowerRoman"/>
      <w:lvlText w:val="%9."/>
      <w:lvlJc w:val="right"/>
      <w:pPr>
        <w:ind w:left="6849" w:hanging="180"/>
      </w:pPr>
    </w:lvl>
  </w:abstractNum>
  <w:abstractNum w:abstractNumId="9">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4B02B42"/>
    <w:multiLevelType w:val="hybridMultilevel"/>
    <w:tmpl w:val="8C04F4E2"/>
    <w:lvl w:ilvl="0" w:tplc="D1D0D390">
      <w:start w:val="1"/>
      <w:numFmt w:val="bullet"/>
      <w:lvlText w:val=""/>
      <w:lvlJc w:val="left"/>
      <w:pPr>
        <w:tabs>
          <w:tab w:val="num" w:pos="1499"/>
        </w:tabs>
        <w:ind w:left="1499" w:hanging="360"/>
      </w:pPr>
      <w:rPr>
        <w:rFonts w:ascii="Symbol" w:hAnsi="Symbol" w:hint="default"/>
      </w:rPr>
    </w:lvl>
    <w:lvl w:ilvl="1" w:tplc="040C0003" w:tentative="1">
      <w:start w:val="1"/>
      <w:numFmt w:val="bullet"/>
      <w:lvlText w:val="o"/>
      <w:lvlJc w:val="left"/>
      <w:pPr>
        <w:tabs>
          <w:tab w:val="num" w:pos="1728"/>
        </w:tabs>
        <w:ind w:left="1728" w:hanging="360"/>
      </w:pPr>
      <w:rPr>
        <w:rFonts w:ascii="Courier New" w:hAnsi="Courier New" w:hint="default"/>
      </w:rPr>
    </w:lvl>
    <w:lvl w:ilvl="2" w:tplc="040C0005" w:tentative="1">
      <w:start w:val="1"/>
      <w:numFmt w:val="bullet"/>
      <w:lvlText w:val=""/>
      <w:lvlJc w:val="left"/>
      <w:pPr>
        <w:tabs>
          <w:tab w:val="num" w:pos="2448"/>
        </w:tabs>
        <w:ind w:left="2448" w:hanging="360"/>
      </w:pPr>
      <w:rPr>
        <w:rFonts w:ascii="Wingdings" w:hAnsi="Wingdings" w:hint="default"/>
      </w:rPr>
    </w:lvl>
    <w:lvl w:ilvl="3" w:tplc="040C0001" w:tentative="1">
      <w:start w:val="1"/>
      <w:numFmt w:val="bullet"/>
      <w:lvlText w:val=""/>
      <w:lvlJc w:val="left"/>
      <w:pPr>
        <w:tabs>
          <w:tab w:val="num" w:pos="3168"/>
        </w:tabs>
        <w:ind w:left="3168" w:hanging="360"/>
      </w:pPr>
      <w:rPr>
        <w:rFonts w:ascii="Symbol" w:hAnsi="Symbol" w:hint="default"/>
      </w:rPr>
    </w:lvl>
    <w:lvl w:ilvl="4" w:tplc="040C0003" w:tentative="1">
      <w:start w:val="1"/>
      <w:numFmt w:val="bullet"/>
      <w:lvlText w:val="o"/>
      <w:lvlJc w:val="left"/>
      <w:pPr>
        <w:tabs>
          <w:tab w:val="num" w:pos="3888"/>
        </w:tabs>
        <w:ind w:left="3888" w:hanging="360"/>
      </w:pPr>
      <w:rPr>
        <w:rFonts w:ascii="Courier New" w:hAnsi="Courier New" w:hint="default"/>
      </w:rPr>
    </w:lvl>
    <w:lvl w:ilvl="5" w:tplc="040C0005" w:tentative="1">
      <w:start w:val="1"/>
      <w:numFmt w:val="bullet"/>
      <w:lvlText w:val=""/>
      <w:lvlJc w:val="left"/>
      <w:pPr>
        <w:tabs>
          <w:tab w:val="num" w:pos="4608"/>
        </w:tabs>
        <w:ind w:left="4608" w:hanging="360"/>
      </w:pPr>
      <w:rPr>
        <w:rFonts w:ascii="Wingdings" w:hAnsi="Wingdings" w:hint="default"/>
      </w:rPr>
    </w:lvl>
    <w:lvl w:ilvl="6" w:tplc="040C0001" w:tentative="1">
      <w:start w:val="1"/>
      <w:numFmt w:val="bullet"/>
      <w:lvlText w:val=""/>
      <w:lvlJc w:val="left"/>
      <w:pPr>
        <w:tabs>
          <w:tab w:val="num" w:pos="5328"/>
        </w:tabs>
        <w:ind w:left="5328" w:hanging="360"/>
      </w:pPr>
      <w:rPr>
        <w:rFonts w:ascii="Symbol" w:hAnsi="Symbol" w:hint="default"/>
      </w:rPr>
    </w:lvl>
    <w:lvl w:ilvl="7" w:tplc="040C0003" w:tentative="1">
      <w:start w:val="1"/>
      <w:numFmt w:val="bullet"/>
      <w:lvlText w:val="o"/>
      <w:lvlJc w:val="left"/>
      <w:pPr>
        <w:tabs>
          <w:tab w:val="num" w:pos="6048"/>
        </w:tabs>
        <w:ind w:left="6048" w:hanging="360"/>
      </w:pPr>
      <w:rPr>
        <w:rFonts w:ascii="Courier New" w:hAnsi="Courier New" w:hint="default"/>
      </w:rPr>
    </w:lvl>
    <w:lvl w:ilvl="8" w:tplc="040C0005" w:tentative="1">
      <w:start w:val="1"/>
      <w:numFmt w:val="bullet"/>
      <w:lvlText w:val=""/>
      <w:lvlJc w:val="left"/>
      <w:pPr>
        <w:tabs>
          <w:tab w:val="num" w:pos="6768"/>
        </w:tabs>
        <w:ind w:left="6768" w:hanging="360"/>
      </w:pPr>
      <w:rPr>
        <w:rFonts w:ascii="Wingdings" w:hAnsi="Wingdings" w:hint="default"/>
      </w:rPr>
    </w:lvl>
  </w:abstractNum>
  <w:abstractNum w:abstractNumId="11">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99D1DEF"/>
    <w:multiLevelType w:val="hybridMultilevel"/>
    <w:tmpl w:val="1C4CD046"/>
    <w:lvl w:ilvl="0" w:tplc="B2FC0618">
      <w:start w:val="1"/>
      <w:numFmt w:val="bullet"/>
      <w:lvlText w:val=""/>
      <w:lvlJc w:val="left"/>
      <w:pPr>
        <w:ind w:left="1572"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3">
    <w:nsid w:val="353A1FD9"/>
    <w:multiLevelType w:val="hybridMultilevel"/>
    <w:tmpl w:val="6AFA857C"/>
    <w:lvl w:ilvl="0" w:tplc="8C7E5EAC">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4">
    <w:nsid w:val="3B88103C"/>
    <w:multiLevelType w:val="hybridMultilevel"/>
    <w:tmpl w:val="E688A3F2"/>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5">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7F54E5D"/>
    <w:multiLevelType w:val="multilevel"/>
    <w:tmpl w:val="F5FEDCBA"/>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1800" w:hanging="1440"/>
      </w:pPr>
      <w:rPr>
        <w:rFonts w:hint="default"/>
      </w:rPr>
    </w:lvl>
    <w:lvl w:ilvl="7">
      <w:start w:val="1"/>
      <w:numFmt w:val="decimal"/>
      <w:isLgl/>
      <w:lvlText w:val="%1.%2.%3.%4.%5.%6.%7.%8"/>
      <w:lvlJc w:val="left"/>
      <w:pPr>
        <w:tabs>
          <w:tab w:val="num" w:pos="252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outline w:val="0"/>
        <w:shadow w:val="0"/>
        <w:emboss w:val="0"/>
        <w:imprint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outline w:val="0"/>
        <w:shadow w:val="0"/>
        <w:emboss w:val="0"/>
        <w:imprint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outline w:val="0"/>
        <w:shadow w:val="0"/>
        <w:emboss w:val="0"/>
        <w:imprint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8">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outline w:val="0"/>
        <w:shadow w:val="0"/>
        <w:emboss w:val="0"/>
        <w:imprint w:val="0"/>
        <w:vanish w:val="0"/>
        <w:color w:val="7F7F7F" w:themeColor="text1" w:themeTint="80"/>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000000" w:themeColor="text1"/>
        <w:sz w:val="24"/>
        <w:u w:val="none"/>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404040" w:themeColor="text1" w:themeTint="BF"/>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outline w:val="0"/>
        <w:shadow w:val="0"/>
        <w:emboss w:val="0"/>
        <w:imprint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60E4E58"/>
    <w:multiLevelType w:val="hybridMultilevel"/>
    <w:tmpl w:val="DACC8366"/>
    <w:lvl w:ilvl="0" w:tplc="73840ADC">
      <w:start w:val="1"/>
      <w:numFmt w:val="lowerLetter"/>
      <w:lvlText w:val="%1)"/>
      <w:lvlJc w:val="left"/>
      <w:pPr>
        <w:ind w:left="360" w:hanging="360"/>
      </w:pPr>
      <w:rPr>
        <w:rFonts w:hint="default"/>
        <w:b w:val="0"/>
        <w:i w:val="0"/>
        <w:caps w:val="0"/>
        <w:strike w:val="0"/>
        <w:dstrike w:val="0"/>
        <w:outline w:val="0"/>
        <w:shadow w:val="0"/>
        <w:emboss w:val="0"/>
        <w:imprint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754FA"/>
    <w:multiLevelType w:val="hybridMultilevel"/>
    <w:tmpl w:val="3C20027A"/>
    <w:lvl w:ilvl="0" w:tplc="5A700B1A">
      <w:start w:val="1"/>
      <w:numFmt w:val="decimal"/>
      <w:lvlText w:val="%1."/>
      <w:lvlJc w:val="left"/>
      <w:pPr>
        <w:ind w:left="360" w:hanging="360"/>
      </w:pPr>
      <w:rPr>
        <w:sz w:val="24"/>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outline w:val="0"/>
        <w:shadow w:val="0"/>
        <w:emboss w:val="0"/>
        <w:imprint w:val="0"/>
        <w:vanish w:val="0"/>
        <w:color w:val="auto"/>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B912C24"/>
    <w:multiLevelType w:val="hybridMultilevel"/>
    <w:tmpl w:val="476456D8"/>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30">
    <w:nsid w:val="7C437906"/>
    <w:multiLevelType w:val="hybridMultilevel"/>
    <w:tmpl w:val="73120872"/>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num w:numId="1">
    <w:abstractNumId w:val="21"/>
  </w:num>
  <w:num w:numId="2">
    <w:abstractNumId w:val="23"/>
  </w:num>
  <w:num w:numId="3">
    <w:abstractNumId w:val="28"/>
  </w:num>
  <w:num w:numId="4">
    <w:abstractNumId w:val="24"/>
  </w:num>
  <w:num w:numId="5">
    <w:abstractNumId w:val="22"/>
  </w:num>
  <w:num w:numId="6">
    <w:abstractNumId w:val="20"/>
  </w:num>
  <w:num w:numId="7">
    <w:abstractNumId w:val="4"/>
  </w:num>
  <w:num w:numId="8">
    <w:abstractNumId w:val="3"/>
  </w:num>
  <w:num w:numId="9">
    <w:abstractNumId w:val="2"/>
  </w:num>
  <w:num w:numId="10">
    <w:abstractNumId w:val="1"/>
  </w:num>
  <w:num w:numId="11">
    <w:abstractNumId w:val="0"/>
  </w:num>
  <w:num w:numId="12">
    <w:abstractNumId w:val="19"/>
  </w:num>
  <w:num w:numId="13">
    <w:abstractNumId w:val="11"/>
  </w:num>
  <w:num w:numId="14">
    <w:abstractNumId w:val="9"/>
  </w:num>
  <w:num w:numId="15">
    <w:abstractNumId w:val="15"/>
  </w:num>
  <w:num w:numId="16">
    <w:abstractNumId w:val="25"/>
  </w:num>
  <w:num w:numId="17">
    <w:abstractNumId w:val="5"/>
  </w:num>
  <w:num w:numId="18">
    <w:abstractNumId w:val="18"/>
  </w:num>
  <w:num w:numId="19">
    <w:abstractNumId w:val="17"/>
  </w:num>
  <w:num w:numId="20">
    <w:abstractNumId w:val="6"/>
  </w:num>
  <w:num w:numId="21">
    <w:abstractNumId w:val="7"/>
  </w:num>
  <w:num w:numId="22">
    <w:abstractNumId w:val="8"/>
  </w:num>
  <w:num w:numId="23">
    <w:abstractNumId w:val="14"/>
  </w:num>
  <w:num w:numId="24">
    <w:abstractNumId w:val="29"/>
  </w:num>
  <w:num w:numId="25">
    <w:abstractNumId w:val="30"/>
  </w:num>
  <w:num w:numId="26">
    <w:abstractNumId w:val="13"/>
  </w:num>
  <w:num w:numId="27">
    <w:abstractNumId w:val="12"/>
  </w:num>
  <w:num w:numId="28">
    <w:abstractNumId w:val="10"/>
  </w:num>
  <w:num w:numId="29">
    <w:abstractNumId w:val="26"/>
  </w:num>
  <w:num w:numId="30">
    <w:abstractNumId w:val="27"/>
  </w:num>
  <w:num w:numId="3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styleLockTheme/>
  <w:styleLockQFSet/>
  <w:defaultTabStop w:val="709"/>
  <w:hyphenationZone w:val="425"/>
  <w:doNotShadeFormData/>
  <w:noPunctuationKerning/>
  <w:characterSpacingControl w:val="doNotCompress"/>
  <w:hdrShapeDefaults>
    <o:shapedefaults v:ext="edit" spidmax="2049">
      <o:colormenu v:ext="edit" fillcolor="#f60"/>
    </o:shapedefaults>
  </w:hdrShapeDefaults>
  <w:footnotePr>
    <w:footnote w:id="-1"/>
    <w:footnote w:id="0"/>
  </w:footnotePr>
  <w:endnotePr>
    <w:endnote w:id="-1"/>
    <w:endnote w:id="0"/>
  </w:endnotePr>
  <w:compat>
    <w:compatSetting w:name="compatibilityMode" w:uri="http://schemas.microsoft.com/office/word" w:val="12"/>
  </w:compat>
  <w:rsids>
    <w:rsidRoot w:val="00E56A5A"/>
    <w:rsid w:val="00004391"/>
    <w:rsid w:val="00097123"/>
    <w:rsid w:val="00097A55"/>
    <w:rsid w:val="000A73FF"/>
    <w:rsid w:val="000F3359"/>
    <w:rsid w:val="001071E4"/>
    <w:rsid w:val="001919C9"/>
    <w:rsid w:val="001B60CB"/>
    <w:rsid w:val="001D1455"/>
    <w:rsid w:val="00211BAF"/>
    <w:rsid w:val="002650CF"/>
    <w:rsid w:val="002A3786"/>
    <w:rsid w:val="002C7ADC"/>
    <w:rsid w:val="002F3437"/>
    <w:rsid w:val="002F7A28"/>
    <w:rsid w:val="003757AE"/>
    <w:rsid w:val="003A20E8"/>
    <w:rsid w:val="003B2677"/>
    <w:rsid w:val="003D65CA"/>
    <w:rsid w:val="004024F9"/>
    <w:rsid w:val="004616AC"/>
    <w:rsid w:val="004803E9"/>
    <w:rsid w:val="004B57A7"/>
    <w:rsid w:val="004C7EE2"/>
    <w:rsid w:val="00503148"/>
    <w:rsid w:val="00506DC8"/>
    <w:rsid w:val="00524BD0"/>
    <w:rsid w:val="00532DB6"/>
    <w:rsid w:val="00557EE4"/>
    <w:rsid w:val="005816FE"/>
    <w:rsid w:val="005C191A"/>
    <w:rsid w:val="005F2660"/>
    <w:rsid w:val="00601D50"/>
    <w:rsid w:val="006137C6"/>
    <w:rsid w:val="006830A4"/>
    <w:rsid w:val="0069460D"/>
    <w:rsid w:val="00714C15"/>
    <w:rsid w:val="00772169"/>
    <w:rsid w:val="0077612C"/>
    <w:rsid w:val="007F3242"/>
    <w:rsid w:val="00811E91"/>
    <w:rsid w:val="00853272"/>
    <w:rsid w:val="008813E5"/>
    <w:rsid w:val="00885415"/>
    <w:rsid w:val="0089489A"/>
    <w:rsid w:val="008E3991"/>
    <w:rsid w:val="00901D35"/>
    <w:rsid w:val="00953868"/>
    <w:rsid w:val="009B6989"/>
    <w:rsid w:val="009F499E"/>
    <w:rsid w:val="00A00139"/>
    <w:rsid w:val="00A448AC"/>
    <w:rsid w:val="00A50D48"/>
    <w:rsid w:val="00A81CF8"/>
    <w:rsid w:val="00AA18CC"/>
    <w:rsid w:val="00AC5867"/>
    <w:rsid w:val="00AD481B"/>
    <w:rsid w:val="00AF1636"/>
    <w:rsid w:val="00B342F6"/>
    <w:rsid w:val="00B73A07"/>
    <w:rsid w:val="00B76C69"/>
    <w:rsid w:val="00BA7992"/>
    <w:rsid w:val="00BB4E88"/>
    <w:rsid w:val="00BE04C0"/>
    <w:rsid w:val="00BF0ACC"/>
    <w:rsid w:val="00C03F08"/>
    <w:rsid w:val="00C3545E"/>
    <w:rsid w:val="00C35807"/>
    <w:rsid w:val="00C633A4"/>
    <w:rsid w:val="00C77CC2"/>
    <w:rsid w:val="00CA6175"/>
    <w:rsid w:val="00D01B97"/>
    <w:rsid w:val="00D07E4B"/>
    <w:rsid w:val="00DB7D6A"/>
    <w:rsid w:val="00DD1439"/>
    <w:rsid w:val="00DD7510"/>
    <w:rsid w:val="00DF5552"/>
    <w:rsid w:val="00DF6EDF"/>
    <w:rsid w:val="00E56A5A"/>
    <w:rsid w:val="00E80D9C"/>
    <w:rsid w:val="00E91D9E"/>
    <w:rsid w:val="00EC5B65"/>
    <w:rsid w:val="00EE30AD"/>
    <w:rsid w:val="00F11A3F"/>
    <w:rsid w:val="00F13389"/>
    <w:rsid w:val="00F309E5"/>
    <w:rsid w:val="00F66F1F"/>
    <w:rsid w:val="00FE78C0"/>
    <w:rsid w:val="00FF4DC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colormenu v:ext="edit" fillcolor="#f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8AC"/>
    <w:pPr>
      <w:overflowPunct w:val="0"/>
      <w:autoSpaceDE w:val="0"/>
      <w:autoSpaceDN w:val="0"/>
      <w:adjustRightInd w:val="0"/>
      <w:textAlignment w:val="baseline"/>
    </w:pPr>
    <w:rPr>
      <w:sz w:val="22"/>
      <w:szCs w:val="20"/>
      <w:lang w:val="fr-FR" w:eastAsia="en-US"/>
    </w:rPr>
  </w:style>
  <w:style w:type="paragraph" w:styleId="Titre1">
    <w:name w:val="heading 1"/>
    <w:basedOn w:val="Normal"/>
    <w:next w:val="Normal"/>
    <w:qFormat/>
    <w:locked/>
    <w:rsid w:val="00A654C1"/>
    <w:pPr>
      <w:widowControl w:val="0"/>
      <w:numPr>
        <w:numId w:val="1"/>
      </w:numPr>
      <w:spacing w:after="100"/>
      <w:outlineLvl w:val="0"/>
    </w:pPr>
    <w:rPr>
      <w:b/>
      <w:kern w:val="32"/>
    </w:rPr>
  </w:style>
  <w:style w:type="paragraph" w:styleId="Titre2">
    <w:name w:val="heading 2"/>
    <w:basedOn w:val="Normal"/>
    <w:next w:val="Normal"/>
    <w:qFormat/>
    <w:locked/>
    <w:rsid w:val="00A654C1"/>
    <w:pPr>
      <w:widowControl w:val="0"/>
      <w:numPr>
        <w:ilvl w:val="1"/>
        <w:numId w:val="1"/>
      </w:numPr>
      <w:spacing w:after="100"/>
      <w:outlineLvl w:val="1"/>
    </w:pPr>
    <w:rPr>
      <w:b/>
      <w:color w:val="404040" w:themeColor="text1" w:themeTint="BF"/>
    </w:rPr>
  </w:style>
  <w:style w:type="paragraph" w:styleId="Titre3">
    <w:name w:val="heading 3"/>
    <w:basedOn w:val="Normal"/>
    <w:next w:val="Normal"/>
    <w:autoRedefine/>
    <w:qFormat/>
    <w:locked/>
    <w:rsid w:val="00A654C1"/>
    <w:pPr>
      <w:widowControl w:val="0"/>
      <w:numPr>
        <w:ilvl w:val="2"/>
        <w:numId w:val="1"/>
      </w:numPr>
      <w:spacing w:after="100"/>
      <w:outlineLvl w:val="2"/>
    </w:pPr>
  </w:style>
  <w:style w:type="paragraph" w:styleId="Titre4">
    <w:name w:val="heading 4"/>
    <w:basedOn w:val="Normal"/>
    <w:next w:val="Normal"/>
    <w:link w:val="Titre4Car"/>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val="fr-FR" w:eastAsia="fr-FR"/>
    </w:rPr>
  </w:style>
  <w:style w:type="paragraph" w:customStyle="1" w:styleId="Default">
    <w:name w:val="Default"/>
    <w:rsid w:val="00F11A3F"/>
    <w:pPr>
      <w:autoSpaceDE w:val="0"/>
      <w:autoSpaceDN w:val="0"/>
      <w:adjustRightInd w:val="0"/>
    </w:pPr>
    <w:rPr>
      <w:rFonts w:ascii="Times New Roman" w:hAnsi="Times New Roman"/>
      <w:color w:val="000000"/>
      <w:lang w:val="fr-CH" w:eastAsia="fr-CH"/>
    </w:rPr>
  </w:style>
  <w:style w:type="paragraph" w:styleId="Textedebulles">
    <w:name w:val="Balloon Text"/>
    <w:basedOn w:val="Normal"/>
    <w:link w:val="TextedebullesCar"/>
    <w:rsid w:val="00C03F08"/>
    <w:rPr>
      <w:rFonts w:ascii="Tahoma" w:hAnsi="Tahoma" w:cs="Tahoma"/>
      <w:sz w:val="16"/>
      <w:szCs w:val="16"/>
    </w:rPr>
  </w:style>
  <w:style w:type="character" w:customStyle="1" w:styleId="TextedebullesCar">
    <w:name w:val="Texte de bulles Car"/>
    <w:basedOn w:val="Policepardfaut"/>
    <w:link w:val="Textedebulles"/>
    <w:rsid w:val="00C03F08"/>
    <w:rPr>
      <w:rFonts w:ascii="Tahoma" w:hAnsi="Tahoma" w:cs="Tahoma"/>
      <w:sz w:val="16"/>
      <w:szCs w:val="16"/>
      <w:lang w:val="fr-FR" w:eastAsia="fr-FR"/>
    </w:rPr>
  </w:style>
  <w:style w:type="paragraph" w:styleId="Corpsdetexte">
    <w:name w:val="Body Text"/>
    <w:basedOn w:val="Normal"/>
    <w:link w:val="CorpsdetexteCar"/>
    <w:rsid w:val="000F3359"/>
    <w:pPr>
      <w:tabs>
        <w:tab w:val="left" w:pos="360"/>
      </w:tabs>
      <w:jc w:val="both"/>
    </w:pPr>
  </w:style>
  <w:style w:type="character" w:customStyle="1" w:styleId="CorpsdetexteCar">
    <w:name w:val="Corps de texte Car"/>
    <w:basedOn w:val="Policepardfaut"/>
    <w:link w:val="Corpsdetexte"/>
    <w:rsid w:val="000F3359"/>
    <w:rPr>
      <w:rFonts w:ascii="Times New Roman" w:hAnsi="Times New Roman"/>
      <w:szCs w:val="20"/>
      <w:lang w:val="fr-FR" w:eastAsia="en-US"/>
    </w:rPr>
  </w:style>
  <w:style w:type="paragraph" w:styleId="Retraitcorpsdetexte">
    <w:name w:val="Body Text Indent"/>
    <w:basedOn w:val="Normal"/>
    <w:link w:val="RetraitcorpsdetexteCar"/>
    <w:rsid w:val="000F3359"/>
    <w:pPr>
      <w:spacing w:after="120"/>
      <w:ind w:left="283"/>
    </w:pPr>
  </w:style>
  <w:style w:type="character" w:customStyle="1" w:styleId="RetraitcorpsdetexteCar">
    <w:name w:val="Retrait corps de texte Car"/>
    <w:basedOn w:val="Policepardfaut"/>
    <w:link w:val="Retraitcorpsdetexte"/>
    <w:rsid w:val="000F3359"/>
    <w:rPr>
      <w:rFonts w:ascii="Times New Roman" w:hAnsi="Times New Roman"/>
      <w:lang w:val="fr-FR" w:eastAsia="fr-FR"/>
    </w:rPr>
  </w:style>
  <w:style w:type="paragraph" w:styleId="Corpsdetexte2">
    <w:name w:val="Body Text 2"/>
    <w:basedOn w:val="Normal"/>
    <w:link w:val="Corpsdetexte2Car"/>
    <w:rsid w:val="000F3359"/>
    <w:pPr>
      <w:spacing w:after="120" w:line="480" w:lineRule="auto"/>
    </w:pPr>
  </w:style>
  <w:style w:type="character" w:customStyle="1" w:styleId="Corpsdetexte2Car">
    <w:name w:val="Corps de texte 2 Car"/>
    <w:basedOn w:val="Policepardfaut"/>
    <w:link w:val="Corpsdetexte2"/>
    <w:rsid w:val="000F3359"/>
    <w:rPr>
      <w:rFonts w:ascii="Times New Roman" w:hAnsi="Times New Roman"/>
      <w:lang w:val="fr-FR" w:eastAsia="fr-FR"/>
    </w:rPr>
  </w:style>
  <w:style w:type="paragraph" w:styleId="Retraitcorpsdetexte2">
    <w:name w:val="Body Text Indent 2"/>
    <w:basedOn w:val="Normal"/>
    <w:link w:val="Retraitcorpsdetexte2Car"/>
    <w:rsid w:val="000F3359"/>
    <w:pPr>
      <w:spacing w:after="120" w:line="480" w:lineRule="auto"/>
      <w:ind w:left="283"/>
    </w:pPr>
  </w:style>
  <w:style w:type="character" w:customStyle="1" w:styleId="Retraitcorpsdetexte2Car">
    <w:name w:val="Retrait corps de texte 2 Car"/>
    <w:basedOn w:val="Policepardfaut"/>
    <w:link w:val="Retraitcorpsdetexte2"/>
    <w:rsid w:val="000F3359"/>
    <w:rPr>
      <w:rFonts w:ascii="Times New Roman" w:hAnsi="Times New Roman"/>
      <w:lang w:val="fr-FR" w:eastAsia="fr-FR"/>
    </w:rPr>
  </w:style>
  <w:style w:type="paragraph" w:styleId="Retraitcorpsdetexte3">
    <w:name w:val="Body Text Indent 3"/>
    <w:basedOn w:val="Normal"/>
    <w:link w:val="Retraitcorpsdetexte3Car"/>
    <w:rsid w:val="000F3359"/>
    <w:pPr>
      <w:spacing w:after="120"/>
      <w:ind w:left="283"/>
    </w:pPr>
    <w:rPr>
      <w:sz w:val="16"/>
      <w:szCs w:val="16"/>
    </w:rPr>
  </w:style>
  <w:style w:type="character" w:customStyle="1" w:styleId="Retraitcorpsdetexte3Car">
    <w:name w:val="Retrait corps de texte 3 Car"/>
    <w:basedOn w:val="Policepardfaut"/>
    <w:link w:val="Retraitcorpsdetexte3"/>
    <w:rsid w:val="000F3359"/>
    <w:rPr>
      <w:rFonts w:ascii="Times New Roman" w:hAnsi="Times New Roman"/>
      <w:sz w:val="16"/>
      <w:szCs w:val="16"/>
      <w:lang w:val="fr-FR" w:eastAsia="fr-FR"/>
    </w:rPr>
  </w:style>
  <w:style w:type="paragraph" w:customStyle="1" w:styleId="normal075">
    <w:name w:val="normal_0.75"/>
    <w:basedOn w:val="Normal"/>
    <w:rsid w:val="00A448AC"/>
    <w:pPr>
      <w:ind w:left="425"/>
      <w:jc w:val="both"/>
    </w:pPr>
    <w:rPr>
      <w:rFonts w:cs="Arial"/>
      <w:lang w:val="de-CH"/>
    </w:rPr>
  </w:style>
  <w:style w:type="paragraph" w:customStyle="1" w:styleId="normal125">
    <w:name w:val="normal_1.25"/>
    <w:basedOn w:val="Normal"/>
    <w:rsid w:val="00A448AC"/>
    <w:pPr>
      <w:ind w:left="709"/>
      <w:jc w:val="both"/>
    </w:pPr>
    <w:rPr>
      <w:rFonts w:cs="Arial"/>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fr.ch/diaf"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15939-C12D-4BC3-A81F-92C8DC32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1099</Words>
  <Characters>6048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Général_portrait</vt:lpstr>
    </vt:vector>
  </TitlesOfParts>
  <Manager/>
  <Company>MACMAC Media SA</Company>
  <LinksUpToDate>false</LinksUpToDate>
  <CharactersWithSpaces>7133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subject/>
  <dc:creator>Alain Lambert</dc:creator>
  <cp:keywords/>
  <dc:description/>
  <cp:lastModifiedBy>Lambert Alain</cp:lastModifiedBy>
  <cp:revision>9</cp:revision>
  <cp:lastPrinted>2014-04-08T08:04:00Z</cp:lastPrinted>
  <dcterms:created xsi:type="dcterms:W3CDTF">2012-03-19T16:12:00Z</dcterms:created>
  <dcterms:modified xsi:type="dcterms:W3CDTF">2014-04-08T08:10:00Z</dcterms:modified>
  <cp:category/>
</cp:coreProperties>
</file>